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F09" w:rsidRPr="009F5F09" w:rsidRDefault="009F5F09" w:rsidP="009F5F09">
      <w:pPr>
        <w:pStyle w:val="21"/>
        <w:spacing w:line="340" w:lineRule="exact"/>
        <w:jc w:val="center"/>
        <w:rPr>
          <w:szCs w:val="28"/>
        </w:rPr>
      </w:pPr>
      <w:r w:rsidRPr="009F5F09">
        <w:rPr>
          <w:szCs w:val="28"/>
        </w:rPr>
        <w:t>An Efficient Geometric Localization Approach</w:t>
      </w:r>
    </w:p>
    <w:p w:rsidR="00AF4AE0" w:rsidRPr="00C44997" w:rsidRDefault="009F5F09" w:rsidP="009F5F09">
      <w:pPr>
        <w:pStyle w:val="21"/>
        <w:spacing w:line="340" w:lineRule="exact"/>
        <w:jc w:val="center"/>
        <w:rPr>
          <w:szCs w:val="28"/>
        </w:rPr>
      </w:pPr>
      <w:r w:rsidRPr="009F5F09">
        <w:rPr>
          <w:szCs w:val="28"/>
        </w:rPr>
        <w:t>for Distributed Sensor Networks</w:t>
      </w:r>
      <w:r w:rsidR="00AF4AE0" w:rsidRPr="00C44997">
        <w:rPr>
          <w:b w:val="0"/>
          <w:bCs/>
          <w:position w:val="-2"/>
          <w:szCs w:val="28"/>
          <w:vertAlign w:val="superscript"/>
        </w:rPr>
        <w:t>*</w:t>
      </w:r>
    </w:p>
    <w:p w:rsidR="00AF4AE0" w:rsidRDefault="00AF4AE0" w:rsidP="00AF4AE0">
      <w:pPr>
        <w:widowControl/>
        <w:autoSpaceDE w:val="0"/>
        <w:jc w:val="center"/>
        <w:textAlignment w:val="bottom"/>
        <w:rPr>
          <w:rFonts w:eastAsia="標楷體"/>
          <w:b/>
          <w:sz w:val="48"/>
        </w:rPr>
      </w:pPr>
    </w:p>
    <w:p w:rsidR="009F5F09" w:rsidRPr="00133F15" w:rsidRDefault="009F5F09" w:rsidP="009F5F09">
      <w:pPr>
        <w:spacing w:line="240" w:lineRule="exact"/>
        <w:jc w:val="center"/>
        <w:rPr>
          <w:caps/>
          <w:sz w:val="21"/>
          <w:szCs w:val="21"/>
        </w:rPr>
      </w:pPr>
      <w:r w:rsidRPr="001E2D13">
        <w:rPr>
          <w:caps/>
          <w:sz w:val="21"/>
          <w:szCs w:val="21"/>
        </w:rPr>
        <w:t>Y</w:t>
      </w:r>
      <w:r w:rsidRPr="001E2D13">
        <w:rPr>
          <w:caps/>
          <w:sz w:val="16"/>
          <w:szCs w:val="16"/>
        </w:rPr>
        <w:t>AO</w:t>
      </w:r>
      <w:r w:rsidRPr="001E2D13">
        <w:rPr>
          <w:caps/>
          <w:sz w:val="21"/>
          <w:szCs w:val="21"/>
        </w:rPr>
        <w:t>-H</w:t>
      </w:r>
      <w:r w:rsidRPr="001E2D13">
        <w:rPr>
          <w:caps/>
          <w:sz w:val="16"/>
          <w:szCs w:val="16"/>
        </w:rPr>
        <w:t>UNG</w:t>
      </w:r>
      <w:r w:rsidRPr="001E2D13">
        <w:rPr>
          <w:caps/>
          <w:sz w:val="21"/>
          <w:szCs w:val="21"/>
        </w:rPr>
        <w:t xml:space="preserve"> W</w:t>
      </w:r>
      <w:r w:rsidRPr="001E2D13">
        <w:rPr>
          <w:caps/>
          <w:sz w:val="16"/>
          <w:szCs w:val="16"/>
        </w:rPr>
        <w:t>U</w:t>
      </w:r>
      <w:r w:rsidRPr="001E2D13">
        <w:rPr>
          <w:caps/>
          <w:sz w:val="21"/>
          <w:szCs w:val="21"/>
        </w:rPr>
        <w:t>, C</w:t>
      </w:r>
      <w:r w:rsidRPr="001E2D13">
        <w:rPr>
          <w:caps/>
          <w:sz w:val="16"/>
          <w:szCs w:val="16"/>
        </w:rPr>
        <w:t>HIN</w:t>
      </w:r>
      <w:r w:rsidRPr="001E2D13">
        <w:rPr>
          <w:caps/>
          <w:sz w:val="21"/>
          <w:szCs w:val="21"/>
        </w:rPr>
        <w:t>-W</w:t>
      </w:r>
      <w:r w:rsidRPr="001E2D13">
        <w:rPr>
          <w:caps/>
          <w:sz w:val="16"/>
          <w:szCs w:val="16"/>
        </w:rPr>
        <w:t>EI</w:t>
      </w:r>
      <w:r w:rsidRPr="001E2D13">
        <w:rPr>
          <w:caps/>
          <w:sz w:val="21"/>
          <w:szCs w:val="21"/>
        </w:rPr>
        <w:t xml:space="preserve"> F</w:t>
      </w:r>
      <w:r w:rsidRPr="001E2D13">
        <w:rPr>
          <w:caps/>
          <w:sz w:val="16"/>
          <w:szCs w:val="16"/>
        </w:rPr>
        <w:t>AN</w:t>
      </w:r>
      <w:r w:rsidR="00EA79A1">
        <w:rPr>
          <w:caps/>
          <w:sz w:val="16"/>
          <w:szCs w:val="16"/>
          <w:vertAlign w:val="superscript"/>
        </w:rPr>
        <w:t>+</w:t>
      </w:r>
      <w:r w:rsidRPr="001E2D13">
        <w:rPr>
          <w:caps/>
          <w:sz w:val="21"/>
          <w:szCs w:val="21"/>
        </w:rPr>
        <w:t xml:space="preserve"> </w:t>
      </w:r>
      <w:r w:rsidRPr="001E2D13">
        <w:rPr>
          <w:caps/>
          <w:sz w:val="16"/>
          <w:szCs w:val="16"/>
        </w:rPr>
        <w:t>and</w:t>
      </w:r>
      <w:r w:rsidRPr="001E2D13">
        <w:rPr>
          <w:caps/>
          <w:sz w:val="21"/>
          <w:szCs w:val="21"/>
        </w:rPr>
        <w:t xml:space="preserve"> W</w:t>
      </w:r>
      <w:r w:rsidRPr="001E2D13">
        <w:rPr>
          <w:caps/>
          <w:sz w:val="16"/>
          <w:szCs w:val="16"/>
        </w:rPr>
        <w:t>EI</w:t>
      </w:r>
      <w:r w:rsidRPr="001E2D13">
        <w:rPr>
          <w:caps/>
          <w:sz w:val="21"/>
          <w:szCs w:val="21"/>
        </w:rPr>
        <w:t>-M</w:t>
      </w:r>
      <w:r w:rsidRPr="001E2D13">
        <w:rPr>
          <w:caps/>
          <w:sz w:val="16"/>
          <w:szCs w:val="16"/>
        </w:rPr>
        <w:t>EI</w:t>
      </w:r>
      <w:r w:rsidRPr="001E2D13">
        <w:rPr>
          <w:caps/>
          <w:sz w:val="21"/>
          <w:szCs w:val="21"/>
        </w:rPr>
        <w:t xml:space="preserve"> C</w:t>
      </w:r>
      <w:r w:rsidRPr="001E2D13">
        <w:rPr>
          <w:caps/>
          <w:sz w:val="16"/>
          <w:szCs w:val="16"/>
        </w:rPr>
        <w:t>HEN</w:t>
      </w:r>
    </w:p>
    <w:p w:rsidR="009F5F09" w:rsidRDefault="009F5F09" w:rsidP="009F5F09">
      <w:pPr>
        <w:spacing w:line="220" w:lineRule="exact"/>
        <w:jc w:val="center"/>
        <w:rPr>
          <w:i/>
          <w:sz w:val="17"/>
          <w:szCs w:val="17"/>
        </w:rPr>
      </w:pPr>
      <w:r w:rsidRPr="00142676">
        <w:rPr>
          <w:i/>
          <w:sz w:val="17"/>
          <w:szCs w:val="17"/>
        </w:rPr>
        <w:t>Department of Electronic and Computer Engineering</w:t>
      </w:r>
    </w:p>
    <w:p w:rsidR="009F5F09" w:rsidRPr="00142676" w:rsidRDefault="009F5F09" w:rsidP="009F5F09">
      <w:pPr>
        <w:spacing w:line="220" w:lineRule="exact"/>
        <w:jc w:val="center"/>
        <w:rPr>
          <w:i/>
          <w:sz w:val="17"/>
          <w:szCs w:val="17"/>
        </w:rPr>
      </w:pPr>
      <w:r w:rsidRPr="00142676">
        <w:rPr>
          <w:i/>
          <w:sz w:val="17"/>
          <w:szCs w:val="17"/>
        </w:rPr>
        <w:t>National Taiwan University of Science and Technology</w:t>
      </w:r>
    </w:p>
    <w:p w:rsidR="009F5F09" w:rsidRDefault="009F5F09" w:rsidP="009F5F09">
      <w:pPr>
        <w:spacing w:line="220" w:lineRule="exact"/>
        <w:jc w:val="center"/>
        <w:rPr>
          <w:i/>
          <w:sz w:val="17"/>
          <w:szCs w:val="17"/>
        </w:rPr>
      </w:pPr>
      <w:r w:rsidRPr="00142676">
        <w:rPr>
          <w:i/>
          <w:sz w:val="17"/>
          <w:szCs w:val="17"/>
        </w:rPr>
        <w:t xml:space="preserve">Taipei, </w:t>
      </w:r>
      <w:r w:rsidR="001E2D13">
        <w:rPr>
          <w:rFonts w:hint="eastAsia"/>
          <w:i/>
          <w:sz w:val="17"/>
          <w:szCs w:val="17"/>
        </w:rPr>
        <w:t>106</w:t>
      </w:r>
      <w:r>
        <w:rPr>
          <w:rFonts w:hint="eastAsia"/>
          <w:i/>
          <w:sz w:val="17"/>
          <w:szCs w:val="17"/>
        </w:rPr>
        <w:t xml:space="preserve"> </w:t>
      </w:r>
      <w:r w:rsidRPr="00142676">
        <w:rPr>
          <w:i/>
          <w:sz w:val="17"/>
          <w:szCs w:val="17"/>
        </w:rPr>
        <w:t>Taiwan</w:t>
      </w:r>
    </w:p>
    <w:p w:rsidR="009F5F09" w:rsidRPr="00326EE9" w:rsidRDefault="009F5F09" w:rsidP="009F5F09">
      <w:pPr>
        <w:spacing w:line="220" w:lineRule="exact"/>
        <w:jc w:val="center"/>
        <w:rPr>
          <w:i/>
          <w:sz w:val="17"/>
          <w:szCs w:val="17"/>
        </w:rPr>
      </w:pPr>
      <w:r>
        <w:rPr>
          <w:rFonts w:hint="eastAsia"/>
          <w:i/>
          <w:sz w:val="17"/>
          <w:szCs w:val="17"/>
        </w:rPr>
        <w:t xml:space="preserve">E-mail: </w:t>
      </w:r>
      <w:r>
        <w:rPr>
          <w:rFonts w:eastAsia="SimSun" w:hint="eastAsia"/>
          <w:i/>
          <w:sz w:val="17"/>
          <w:szCs w:val="17"/>
          <w:lang w:eastAsia="zh-CN"/>
        </w:rPr>
        <w:t>{</w:t>
      </w:r>
      <w:r w:rsidRPr="009F5F09">
        <w:rPr>
          <w:rFonts w:hint="eastAsia"/>
          <w:i/>
          <w:sz w:val="17"/>
          <w:szCs w:val="17"/>
        </w:rPr>
        <w:t>D9602404</w:t>
      </w:r>
      <w:r>
        <w:rPr>
          <w:rFonts w:hint="eastAsia"/>
          <w:i/>
          <w:sz w:val="17"/>
          <w:szCs w:val="17"/>
        </w:rPr>
        <w:t>;</w:t>
      </w:r>
      <w:r>
        <w:rPr>
          <w:rFonts w:eastAsia="SimSun" w:hint="eastAsia"/>
          <w:i/>
          <w:sz w:val="17"/>
          <w:szCs w:val="17"/>
          <w:lang w:eastAsia="zh-CN"/>
        </w:rPr>
        <w:t xml:space="preserve"> </w:t>
      </w:r>
      <w:r w:rsidRPr="009F5F09">
        <w:rPr>
          <w:rFonts w:hint="eastAsia"/>
          <w:i/>
          <w:sz w:val="17"/>
          <w:szCs w:val="17"/>
        </w:rPr>
        <w:t>M</w:t>
      </w:r>
      <w:r w:rsidRPr="009F5F09">
        <w:rPr>
          <w:i/>
          <w:sz w:val="17"/>
          <w:szCs w:val="17"/>
        </w:rPr>
        <w:t>9802118</w:t>
      </w:r>
      <w:r>
        <w:rPr>
          <w:rFonts w:hint="eastAsia"/>
          <w:i/>
          <w:sz w:val="17"/>
          <w:szCs w:val="17"/>
        </w:rPr>
        <w:t>;</w:t>
      </w:r>
      <w:r>
        <w:rPr>
          <w:rFonts w:eastAsia="SimSun" w:hint="eastAsia"/>
          <w:i/>
          <w:sz w:val="17"/>
          <w:szCs w:val="17"/>
          <w:lang w:eastAsia="zh-CN"/>
        </w:rPr>
        <w:t xml:space="preserve"> </w:t>
      </w:r>
      <w:proofErr w:type="spellStart"/>
      <w:r w:rsidRPr="009F5F09">
        <w:rPr>
          <w:rFonts w:hint="eastAsia"/>
          <w:i/>
          <w:sz w:val="17"/>
          <w:szCs w:val="17"/>
        </w:rPr>
        <w:t>wmchen</w:t>
      </w:r>
      <w:proofErr w:type="spellEnd"/>
      <w:r>
        <w:rPr>
          <w:rFonts w:eastAsia="SimSun" w:hint="eastAsia"/>
          <w:i/>
          <w:sz w:val="17"/>
          <w:szCs w:val="17"/>
          <w:lang w:eastAsia="zh-CN"/>
        </w:rPr>
        <w:t>}@</w:t>
      </w:r>
      <w:r w:rsidRPr="009F5F09">
        <w:rPr>
          <w:rFonts w:hint="eastAsia"/>
          <w:i/>
          <w:sz w:val="17"/>
          <w:szCs w:val="17"/>
        </w:rPr>
        <w:t>mail.ntust.edu.tw</w:t>
      </w:r>
    </w:p>
    <w:p w:rsidR="00AF4AE0" w:rsidRPr="009F5F09" w:rsidRDefault="00AF4AE0" w:rsidP="00AF4AE0">
      <w:pPr>
        <w:widowControl/>
        <w:autoSpaceDE w:val="0"/>
        <w:jc w:val="center"/>
        <w:textAlignment w:val="bottom"/>
      </w:pPr>
    </w:p>
    <w:p w:rsidR="00AF4AE0" w:rsidRDefault="009F5F09" w:rsidP="00AF4AE0">
      <w:pPr>
        <w:spacing w:line="200" w:lineRule="exact"/>
        <w:ind w:leftChars="300" w:left="720" w:rightChars="300" w:right="720" w:firstLineChars="200" w:firstLine="320"/>
        <w:jc w:val="both"/>
        <w:rPr>
          <w:sz w:val="16"/>
        </w:rPr>
      </w:pPr>
      <w:r w:rsidRPr="00142676">
        <w:rPr>
          <w:sz w:val="16"/>
        </w:rPr>
        <w:t>Localization is a fundamental problem in wireless sensor networks. Many app</w:t>
      </w:r>
      <w:r w:rsidR="001E2D13">
        <w:rPr>
          <w:rFonts w:hint="eastAsia"/>
          <w:sz w:val="16"/>
        </w:rPr>
        <w:t xml:space="preserve">- </w:t>
      </w:r>
      <w:r w:rsidRPr="00142676">
        <w:rPr>
          <w:sz w:val="16"/>
        </w:rPr>
        <w:t>roaches, including range-based and range-free techniques, have been proposed to determine the optimal location for sensor nodes. This paper presents a simple range-free localization scheme that is based on received signal strength indicator (RSSI) geometric localization for wireless sensor networks. The node locations are computed by performing simple geometric calculations that rely on the specific approximate RSSI values with the position of a mobile beacon equipped with a global positioning system. The simulation results showed that the proposed scheme is efficient, and that the node positions can be determined accurately.</w:t>
      </w:r>
      <w:r>
        <w:rPr>
          <w:rFonts w:hint="eastAsia"/>
          <w:sz w:val="16"/>
        </w:rPr>
        <w:t xml:space="preserve">   </w:t>
      </w:r>
      <w:r w:rsidR="00AF4AE0">
        <w:rPr>
          <w:rFonts w:hint="eastAsia"/>
          <w:sz w:val="16"/>
        </w:rPr>
        <w:t xml:space="preserve">  </w:t>
      </w:r>
    </w:p>
    <w:p w:rsidR="00AF4AE0" w:rsidRDefault="00AF4AE0" w:rsidP="00AF4AE0">
      <w:pPr>
        <w:spacing w:line="200" w:lineRule="exact"/>
        <w:ind w:leftChars="300" w:left="720" w:rightChars="300" w:right="720"/>
        <w:jc w:val="both"/>
        <w:rPr>
          <w:sz w:val="16"/>
        </w:rPr>
      </w:pPr>
    </w:p>
    <w:p w:rsidR="00AF4AE0" w:rsidRPr="006C7AE5" w:rsidRDefault="00AF4AE0" w:rsidP="00AF4AE0">
      <w:pPr>
        <w:pStyle w:val="aa"/>
        <w:spacing w:line="200" w:lineRule="exact"/>
        <w:ind w:leftChars="300" w:left="720" w:rightChars="300" w:right="720"/>
        <w:rPr>
          <w:sz w:val="16"/>
          <w:szCs w:val="16"/>
        </w:rPr>
      </w:pPr>
      <w:r>
        <w:rPr>
          <w:b/>
          <w:i/>
          <w:sz w:val="16"/>
        </w:rPr>
        <w:t>Keywords:</w:t>
      </w:r>
      <w:r>
        <w:rPr>
          <w:b/>
          <w:sz w:val="16"/>
        </w:rPr>
        <w:t xml:space="preserve"> </w:t>
      </w:r>
      <w:r w:rsidR="009F5F09" w:rsidRPr="00142676">
        <w:rPr>
          <w:rFonts w:eastAsia="SimSun"/>
          <w:sz w:val="16"/>
          <w:lang w:eastAsia="zh-CN"/>
        </w:rPr>
        <w:t>wireless sensor networks, localization, mobile beacon</w:t>
      </w:r>
      <w:r w:rsidR="009F5F09" w:rsidRPr="00BD1EC1">
        <w:rPr>
          <w:rFonts w:hint="eastAsia"/>
          <w:sz w:val="16"/>
        </w:rPr>
        <w:t xml:space="preserve">, </w:t>
      </w:r>
      <w:r w:rsidR="00642941">
        <w:rPr>
          <w:rFonts w:hint="eastAsia"/>
          <w:sz w:val="16"/>
        </w:rPr>
        <w:t xml:space="preserve">mobile anchor, </w:t>
      </w:r>
      <w:r w:rsidR="00AE57FD">
        <w:rPr>
          <w:rFonts w:hint="eastAsia"/>
          <w:sz w:val="16"/>
        </w:rPr>
        <w:t>RSSI</w:t>
      </w:r>
    </w:p>
    <w:p w:rsidR="00AF4AE0" w:rsidRDefault="00AF4AE0" w:rsidP="00AF4AE0">
      <w:pPr>
        <w:spacing w:line="200" w:lineRule="exact"/>
        <w:ind w:leftChars="300" w:left="720" w:rightChars="300" w:right="720"/>
        <w:jc w:val="both"/>
        <w:rPr>
          <w:sz w:val="16"/>
        </w:rPr>
      </w:pPr>
    </w:p>
    <w:p w:rsidR="00AF4AE0" w:rsidRDefault="00AF4AE0" w:rsidP="00AF4AE0">
      <w:pPr>
        <w:spacing w:line="200" w:lineRule="exact"/>
        <w:ind w:leftChars="300" w:left="720" w:rightChars="300" w:right="720"/>
        <w:jc w:val="both"/>
        <w:rPr>
          <w:sz w:val="16"/>
        </w:rPr>
      </w:pPr>
    </w:p>
    <w:p w:rsidR="00AF4AE0" w:rsidRDefault="00AF4AE0" w:rsidP="00AF4AE0">
      <w:pPr>
        <w:spacing w:line="240" w:lineRule="exact"/>
        <w:jc w:val="center"/>
        <w:rPr>
          <w:b/>
          <w:caps/>
          <w:sz w:val="22"/>
        </w:rPr>
      </w:pPr>
      <w:r>
        <w:rPr>
          <w:b/>
          <w:caps/>
          <w:sz w:val="22"/>
        </w:rPr>
        <w:t>1. Introduction</w:t>
      </w:r>
    </w:p>
    <w:p w:rsidR="00AF4AE0" w:rsidRDefault="00AF4AE0" w:rsidP="00AF4AE0">
      <w:pPr>
        <w:spacing w:line="240" w:lineRule="exact"/>
        <w:jc w:val="both"/>
        <w:rPr>
          <w:sz w:val="20"/>
        </w:rPr>
      </w:pPr>
    </w:p>
    <w:p w:rsidR="009F5F09" w:rsidRPr="009F5F09" w:rsidRDefault="009F5F09" w:rsidP="009F5F09">
      <w:pPr>
        <w:spacing w:line="240" w:lineRule="exact"/>
        <w:ind w:firstLineChars="200" w:firstLine="400"/>
        <w:jc w:val="both"/>
        <w:rPr>
          <w:sz w:val="20"/>
        </w:rPr>
      </w:pPr>
      <w:r w:rsidRPr="009F5F09">
        <w:rPr>
          <w:sz w:val="20"/>
        </w:rPr>
        <w:t>Wireless sensor networks have wide application in fields such as home, industry, environmental observation, military monitoring, and disaster relief [1]. Recent advances in wireless communications and electronics have enabled the development of small low-</w:t>
      </w:r>
      <w:r>
        <w:rPr>
          <w:rFonts w:hint="eastAsia"/>
          <w:sz w:val="20"/>
        </w:rPr>
        <w:t xml:space="preserve"> </w:t>
      </w:r>
      <w:r w:rsidRPr="009F5F09">
        <w:rPr>
          <w:sz w:val="20"/>
        </w:rPr>
        <w:t>cost sensor nodes that communicate over short distances. Wireless sensor networks are comprised of several sensor nodes that communicate via wireless technology.</w:t>
      </w:r>
    </w:p>
    <w:p w:rsidR="009F5F09" w:rsidRPr="00A07816" w:rsidRDefault="009F5F09" w:rsidP="008B7D44">
      <w:pPr>
        <w:pStyle w:val="body"/>
        <w:tabs>
          <w:tab w:val="clear" w:pos="0"/>
          <w:tab w:val="clear" w:pos="284"/>
          <w:tab w:val="clear" w:pos="567"/>
          <w:tab w:val="clear" w:pos="851"/>
        </w:tabs>
        <w:spacing w:beforeLines="170" w:before="408" w:afterLines="100" w:after="240" w:line="240" w:lineRule="exact"/>
        <w:ind w:firstLine="0"/>
        <w:jc w:val="center"/>
        <w:outlineLvl w:val="0"/>
        <w:rPr>
          <w:rFonts w:eastAsia="SimSun"/>
          <w:b/>
          <w:caps/>
          <w:sz w:val="22"/>
          <w:szCs w:val="22"/>
          <w:lang w:eastAsia="zh-CN"/>
        </w:rPr>
      </w:pPr>
      <w:r>
        <w:rPr>
          <w:b/>
          <w:caps/>
          <w:sz w:val="22"/>
          <w:szCs w:val="22"/>
        </w:rPr>
        <w:t xml:space="preserve">2. </w:t>
      </w:r>
      <w:r w:rsidRPr="004426E6">
        <w:rPr>
          <w:b/>
          <w:caps/>
          <w:sz w:val="22"/>
          <w:szCs w:val="22"/>
        </w:rPr>
        <w:t>Theoretical RSSI Model</w:t>
      </w:r>
    </w:p>
    <w:p w:rsidR="009F5F09" w:rsidRPr="006179B3" w:rsidRDefault="009F5F09" w:rsidP="00565DCD">
      <w:pPr>
        <w:autoSpaceDE w:val="0"/>
        <w:autoSpaceDN w:val="0"/>
        <w:spacing w:line="240" w:lineRule="exact"/>
        <w:ind w:firstLineChars="200" w:firstLine="400"/>
        <w:jc w:val="both"/>
        <w:rPr>
          <w:sz w:val="20"/>
        </w:rPr>
      </w:pPr>
      <w:r>
        <w:rPr>
          <w:rFonts w:hint="eastAsia"/>
          <w:sz w:val="20"/>
        </w:rPr>
        <w:t>Recently, m</w:t>
      </w:r>
      <w:r w:rsidRPr="006179B3">
        <w:rPr>
          <w:sz w:val="20"/>
        </w:rPr>
        <w:t>ost of the proposed localization schemes are based on RSSI technique</w:t>
      </w:r>
      <w:r>
        <w:rPr>
          <w:rFonts w:hint="eastAsia"/>
          <w:sz w:val="20"/>
        </w:rPr>
        <w:t xml:space="preserve"> b</w:t>
      </w:r>
      <w:r w:rsidRPr="006179B3">
        <w:rPr>
          <w:sz w:val="20"/>
        </w:rPr>
        <w:t xml:space="preserve">ut the RSSI signal propagation models easily suffer from outer uncertain influences, such as signal fading, non-uniform spreading, and reflections. An RSSI-based approach therefore needs more data than other methods to achieve higher accuracy. </w:t>
      </w:r>
    </w:p>
    <w:p w:rsidR="009F5F09" w:rsidRDefault="009F5F09" w:rsidP="00565DCD">
      <w:pPr>
        <w:pStyle w:val="ElsParagraph"/>
        <w:spacing w:after="0" w:line="240" w:lineRule="exact"/>
        <w:ind w:firstLineChars="200" w:firstLine="400"/>
        <w:rPr>
          <w:sz w:val="20"/>
          <w:lang w:eastAsia="zh-TW"/>
        </w:rPr>
      </w:pPr>
      <w:r w:rsidRPr="00432537">
        <w:rPr>
          <w:sz w:val="20"/>
          <w:lang w:eastAsia="zh-TW"/>
        </w:rPr>
        <w:t xml:space="preserve">Assume that a sensor network consists of </w:t>
      </w:r>
      <w:r w:rsidRPr="00432537">
        <w:rPr>
          <w:i/>
          <w:sz w:val="20"/>
          <w:lang w:eastAsia="zh-TW"/>
        </w:rPr>
        <w:t>N</w:t>
      </w:r>
      <w:r w:rsidRPr="00432537">
        <w:rPr>
          <w:rFonts w:eastAsia="CMMI10"/>
          <w:i/>
          <w:iCs/>
          <w:sz w:val="20"/>
          <w:lang w:eastAsia="zh-TW"/>
        </w:rPr>
        <w:t xml:space="preserve"> </w:t>
      </w:r>
      <w:r w:rsidRPr="00432537">
        <w:rPr>
          <w:sz w:val="20"/>
          <w:lang w:eastAsia="zh-TW"/>
        </w:rPr>
        <w:t xml:space="preserve">nodes in total. </w:t>
      </w:r>
      <w:r w:rsidRPr="00432537">
        <w:rPr>
          <w:sz w:val="20"/>
        </w:rPr>
        <w:t>Based on the path</w:t>
      </w:r>
      <w:r>
        <w:rPr>
          <w:rFonts w:hint="eastAsia"/>
          <w:sz w:val="20"/>
          <w:lang w:eastAsia="zh-TW"/>
        </w:rPr>
        <w:t>-</w:t>
      </w:r>
      <w:r w:rsidRPr="00432537">
        <w:rPr>
          <w:sz w:val="20"/>
        </w:rPr>
        <w:t>loss model, the RSS</w:t>
      </w:r>
      <w:r w:rsidRPr="00432537">
        <w:rPr>
          <w:sz w:val="20"/>
          <w:lang w:eastAsia="zh-TW"/>
        </w:rPr>
        <w:t xml:space="preserve">I </w:t>
      </w:r>
      <w:r w:rsidRPr="00432537">
        <w:rPr>
          <w:sz w:val="20"/>
        </w:rPr>
        <w:t>measure</w:t>
      </w:r>
      <w:r w:rsidRPr="00432537">
        <w:rPr>
          <w:sz w:val="20"/>
          <w:lang w:eastAsia="zh-TW"/>
        </w:rPr>
        <w:t>d</w:t>
      </w:r>
      <w:r w:rsidRPr="00432537">
        <w:rPr>
          <w:sz w:val="20"/>
        </w:rPr>
        <w:t xml:space="preserve"> in dBm (decibels and referenced to 1mW) unit </w:t>
      </w:r>
      <w:proofErr w:type="spellStart"/>
      <w:r w:rsidRPr="00432537">
        <w:rPr>
          <w:i/>
          <w:sz w:val="20"/>
        </w:rPr>
        <w:t>P</w:t>
      </w:r>
      <w:r w:rsidRPr="00432537">
        <w:rPr>
          <w:i/>
          <w:sz w:val="20"/>
          <w:vertAlign w:val="subscript"/>
        </w:rPr>
        <w:t>ij</w:t>
      </w:r>
      <w:proofErr w:type="spellEnd"/>
      <w:r w:rsidRPr="00432537">
        <w:rPr>
          <w:sz w:val="20"/>
        </w:rPr>
        <w:t xml:space="preserve"> for the signal transmitted from node</w:t>
      </w:r>
      <w:r w:rsidRPr="00432537">
        <w:rPr>
          <w:i/>
          <w:sz w:val="20"/>
        </w:rPr>
        <w:t xml:space="preserve"> </w:t>
      </w:r>
      <w:proofErr w:type="spellStart"/>
      <w:r w:rsidRPr="00432537">
        <w:rPr>
          <w:i/>
          <w:sz w:val="20"/>
        </w:rPr>
        <w:t>i</w:t>
      </w:r>
      <w:proofErr w:type="spellEnd"/>
      <w:r w:rsidRPr="00432537">
        <w:rPr>
          <w:sz w:val="20"/>
        </w:rPr>
        <w:t xml:space="preserve"> to node</w:t>
      </w:r>
      <w:r w:rsidRPr="00432537">
        <w:rPr>
          <w:i/>
          <w:sz w:val="20"/>
        </w:rPr>
        <w:t xml:space="preserve"> j</w:t>
      </w:r>
      <w:r w:rsidRPr="00432537">
        <w:rPr>
          <w:sz w:val="20"/>
        </w:rPr>
        <w:t xml:space="preserve"> can be expressed as</w:t>
      </w:r>
    </w:p>
    <w:p w:rsidR="00565DCD" w:rsidRDefault="00565DCD" w:rsidP="001B29FD">
      <w:pPr>
        <w:pStyle w:val="Text"/>
        <w:tabs>
          <w:tab w:val="right" w:pos="7200"/>
        </w:tabs>
        <w:spacing w:beforeLines="80" w:before="192" w:afterLines="70" w:after="168" w:line="240" w:lineRule="auto"/>
        <w:ind w:firstLineChars="200" w:firstLine="400"/>
        <w:rPr>
          <w:lang w:eastAsia="zh-TW"/>
        </w:rPr>
      </w:pPr>
      <w:r w:rsidRPr="00432537">
        <w:rPr>
          <w:position w:val="-14"/>
          <w:lang w:eastAsia="zh-TW"/>
        </w:rPr>
        <w:object w:dxaOrig="26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15.5pt" o:ole="">
            <v:imagedata r:id="rId8" o:title=""/>
          </v:shape>
          <o:OLEObject Type="Embed" ProgID="Equation.3" ShapeID="_x0000_i1025" DrawAspect="Content" ObjectID="_1714218371" r:id="rId9"/>
        </w:object>
      </w:r>
      <w:r>
        <w:rPr>
          <w:rFonts w:hint="eastAsia"/>
          <w:lang w:eastAsia="zh-TW"/>
        </w:rPr>
        <w:t xml:space="preserve"> </w:t>
      </w:r>
      <w:r w:rsidR="002C271D" w:rsidRPr="002C271D">
        <w:rPr>
          <w:rFonts w:hint="eastAsia"/>
          <w:color w:val="FF0000"/>
          <w:lang w:eastAsia="zh-TW"/>
        </w:rPr>
        <w:sym w:font="Wingdings" w:char="F0DF"/>
      </w:r>
      <w:r w:rsidR="002C271D" w:rsidRPr="002C271D">
        <w:rPr>
          <w:rFonts w:hint="eastAsia"/>
          <w:color w:val="FF0000"/>
          <w:lang w:eastAsia="zh-TW"/>
        </w:rPr>
        <w:t>Equation</w:t>
      </w:r>
      <w:r w:rsidR="002C271D">
        <w:rPr>
          <w:rFonts w:hint="eastAsia"/>
          <w:color w:val="FF0000"/>
          <w:lang w:eastAsia="zh-TW"/>
        </w:rPr>
        <w:t>s</w:t>
      </w:r>
      <w:r w:rsidR="00F14AE5">
        <w:rPr>
          <w:rFonts w:hint="eastAsia"/>
          <w:color w:val="FF0000"/>
          <w:lang w:eastAsia="zh-TW"/>
        </w:rPr>
        <w:t xml:space="preserve"> should </w:t>
      </w:r>
      <w:r w:rsidR="007558E7">
        <w:rPr>
          <w:rFonts w:hint="eastAsia"/>
          <w:color w:val="FF0000"/>
          <w:lang w:eastAsia="zh-TW"/>
        </w:rPr>
        <w:t xml:space="preserve">be </w:t>
      </w:r>
      <w:r w:rsidR="00F14AE5">
        <w:rPr>
          <w:rFonts w:hint="eastAsia"/>
          <w:color w:val="FF0000"/>
          <w:lang w:eastAsia="zh-TW"/>
        </w:rPr>
        <w:t>type</w:t>
      </w:r>
      <w:r w:rsidR="007558E7">
        <w:rPr>
          <w:rFonts w:hint="eastAsia"/>
          <w:color w:val="FF0000"/>
          <w:lang w:eastAsia="zh-TW"/>
        </w:rPr>
        <w:t>d</w:t>
      </w:r>
      <w:r w:rsidR="002C271D">
        <w:rPr>
          <w:rFonts w:hint="eastAsia"/>
          <w:color w:val="FF0000"/>
          <w:lang w:eastAsia="zh-TW"/>
        </w:rPr>
        <w:t xml:space="preserve"> in</w:t>
      </w:r>
      <w:r w:rsidR="002C271D" w:rsidRPr="002C271D">
        <w:rPr>
          <w:rFonts w:hint="eastAsia"/>
          <w:color w:val="FF0000"/>
          <w:lang w:eastAsia="zh-TW"/>
        </w:rPr>
        <w:t xml:space="preserve"> </w:t>
      </w:r>
      <w:proofErr w:type="spellStart"/>
      <w:r w:rsidR="002C271D" w:rsidRPr="002C271D">
        <w:rPr>
          <w:rFonts w:hint="eastAsia"/>
          <w:color w:val="FF0000"/>
          <w:lang w:eastAsia="zh-TW"/>
        </w:rPr>
        <w:t>Mathtype</w:t>
      </w:r>
      <w:proofErr w:type="spellEnd"/>
      <w:r w:rsidR="002C271D" w:rsidRPr="002C271D">
        <w:rPr>
          <w:rFonts w:hint="eastAsia"/>
          <w:color w:val="FF0000"/>
          <w:lang w:eastAsia="zh-TW"/>
        </w:rPr>
        <w:t xml:space="preserve"> </w:t>
      </w:r>
      <w:r w:rsidRPr="002C271D">
        <w:rPr>
          <w:rFonts w:hint="eastAsia"/>
          <w:color w:val="FF0000"/>
          <w:lang w:eastAsia="zh-TW"/>
        </w:rPr>
        <w:t xml:space="preserve">  </w:t>
      </w:r>
      <w:r>
        <w:rPr>
          <w:rFonts w:hint="eastAsia"/>
          <w:lang w:eastAsia="zh-TW"/>
        </w:rPr>
        <w:tab/>
        <w:t>(1)</w:t>
      </w:r>
    </w:p>
    <w:p w:rsidR="009F5F09" w:rsidRDefault="00EA79A1" w:rsidP="00F04135">
      <w:pPr>
        <w:pStyle w:val="ElsParagraph"/>
        <w:spacing w:after="0" w:line="240" w:lineRule="exact"/>
        <w:ind w:firstLine="0"/>
        <w:rPr>
          <w:sz w:val="20"/>
          <w:lang w:eastAsia="zh-TW"/>
        </w:rPr>
      </w:pPr>
      <w:r w:rsidRPr="0015353E">
        <w:rPr>
          <w:noProof/>
          <w:spacing w:val="-2"/>
          <w:sz w:val="20"/>
        </w:rPr>
        <mc:AlternateContent>
          <mc:Choice Requires="wps">
            <w:drawing>
              <wp:anchor distT="0" distB="0" distL="114300" distR="114300" simplePos="0" relativeHeight="251655680" behindDoc="0" locked="0" layoutInCell="1" allowOverlap="1">
                <wp:simplePos x="0" y="0"/>
                <wp:positionH relativeFrom="page">
                  <wp:posOffset>1143000</wp:posOffset>
                </wp:positionH>
                <wp:positionV relativeFrom="page">
                  <wp:posOffset>8134350</wp:posOffset>
                </wp:positionV>
                <wp:extent cx="4542155" cy="581025"/>
                <wp:effectExtent l="0" t="0" r="0" b="9525"/>
                <wp:wrapSquare wrapText="bothSides"/>
                <wp:docPr id="1"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155"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F22" w:rsidRPr="00584AB1" w:rsidRDefault="00444F22" w:rsidP="002C271D">
                            <w:pPr>
                              <w:spacing w:beforeLines="50" w:before="120" w:line="240" w:lineRule="auto"/>
                              <w:ind w:rightChars="-25" w:right="-60"/>
                              <w:rPr>
                                <w:sz w:val="16"/>
                                <w:szCs w:val="16"/>
                              </w:rPr>
                            </w:pPr>
                            <w:r>
                              <w:rPr>
                                <w:sz w:val="16"/>
                              </w:rPr>
                              <w:t>Received</w:t>
                            </w:r>
                            <w:r>
                              <w:rPr>
                                <w:rFonts w:hint="eastAsia"/>
                                <w:sz w:val="16"/>
                              </w:rPr>
                              <w:t xml:space="preserve"> March 14, 20</w:t>
                            </w:r>
                            <w:r>
                              <w:rPr>
                                <w:sz w:val="16"/>
                              </w:rPr>
                              <w:t>20</w:t>
                            </w:r>
                            <w:r w:rsidRPr="00584AB1">
                              <w:rPr>
                                <w:sz w:val="16"/>
                                <w:szCs w:val="16"/>
                              </w:rPr>
                              <w:t xml:space="preserve">; revised </w:t>
                            </w:r>
                            <w:r>
                              <w:rPr>
                                <w:rFonts w:hint="eastAsia"/>
                                <w:sz w:val="16"/>
                                <w:szCs w:val="16"/>
                              </w:rPr>
                              <w:t>June 20, 20</w:t>
                            </w:r>
                            <w:r>
                              <w:rPr>
                                <w:sz w:val="16"/>
                                <w:szCs w:val="16"/>
                              </w:rPr>
                              <w:t>20</w:t>
                            </w:r>
                            <w:r w:rsidRPr="00584AB1">
                              <w:rPr>
                                <w:sz w:val="16"/>
                                <w:szCs w:val="16"/>
                              </w:rPr>
                              <w:t xml:space="preserve">; accepted </w:t>
                            </w:r>
                            <w:r>
                              <w:rPr>
                                <w:rFonts w:hint="eastAsia"/>
                                <w:sz w:val="16"/>
                                <w:szCs w:val="16"/>
                              </w:rPr>
                              <w:t>September 28, 20</w:t>
                            </w:r>
                            <w:r>
                              <w:rPr>
                                <w:sz w:val="16"/>
                                <w:szCs w:val="16"/>
                              </w:rPr>
                              <w:t>20</w:t>
                            </w:r>
                            <w:r w:rsidRPr="00584AB1">
                              <w:rPr>
                                <w:sz w:val="16"/>
                                <w:szCs w:val="16"/>
                              </w:rPr>
                              <w:t xml:space="preserve">. </w:t>
                            </w:r>
                          </w:p>
                          <w:p w:rsidR="00444F22" w:rsidRDefault="00444F22" w:rsidP="00AF4AE0">
                            <w:pPr>
                              <w:spacing w:line="240" w:lineRule="auto"/>
                              <w:rPr>
                                <w:sz w:val="16"/>
                                <w:szCs w:val="16"/>
                              </w:rPr>
                            </w:pPr>
                            <w:r w:rsidRPr="00584AB1">
                              <w:rPr>
                                <w:sz w:val="16"/>
                                <w:szCs w:val="16"/>
                              </w:rPr>
                              <w:t>Communicated by</w:t>
                            </w:r>
                            <w:r>
                              <w:rPr>
                                <w:sz w:val="16"/>
                                <w:szCs w:val="16"/>
                              </w:rPr>
                              <w:t xml:space="preserve"> Editor </w:t>
                            </w:r>
                            <w:r w:rsidRPr="00904EA0">
                              <w:rPr>
                                <w:sz w:val="16"/>
                                <w:szCs w:val="16"/>
                              </w:rPr>
                              <w:t xml:space="preserve">Jiann-Liang </w:t>
                            </w:r>
                            <w:r>
                              <w:rPr>
                                <w:sz w:val="16"/>
                                <w:szCs w:val="16"/>
                              </w:rPr>
                              <w:t>Chen</w:t>
                            </w:r>
                            <w:r>
                              <w:rPr>
                                <w:rFonts w:hint="eastAsia"/>
                                <w:sz w:val="16"/>
                                <w:szCs w:val="16"/>
                              </w:rPr>
                              <w:t>.</w:t>
                            </w:r>
                          </w:p>
                          <w:p w:rsidR="00444F22" w:rsidRPr="00EA79A1" w:rsidRDefault="00444F22" w:rsidP="00AF4AE0">
                            <w:pPr>
                              <w:spacing w:line="240" w:lineRule="auto"/>
                              <w:rPr>
                                <w:rFonts w:hint="eastAsia"/>
                                <w:color w:val="0000FF"/>
                                <w:sz w:val="16"/>
                                <w:szCs w:val="16"/>
                              </w:rPr>
                            </w:pPr>
                            <w:r w:rsidRPr="00EA79A1">
                              <w:rPr>
                                <w:sz w:val="16"/>
                                <w:szCs w:val="16"/>
                                <w:vertAlign w:val="superscript"/>
                              </w:rPr>
                              <w:t>+</w:t>
                            </w:r>
                            <w:r>
                              <w:rPr>
                                <w:sz w:val="16"/>
                                <w:szCs w:val="16"/>
                              </w:rPr>
                              <w:t xml:space="preserve"> Corresponding author. </w:t>
                            </w:r>
                            <w:r w:rsidRPr="00EA79A1">
                              <w:rPr>
                                <w:color w:val="0000FF"/>
                                <w:sz w:val="16"/>
                                <w:szCs w:val="16"/>
                              </w:rPr>
                              <w:t>(P</w:t>
                            </w:r>
                            <w:r w:rsidRPr="00EA79A1">
                              <w:rPr>
                                <w:rFonts w:hint="eastAsia"/>
                                <w:color w:val="0000FF"/>
                                <w:sz w:val="16"/>
                                <w:szCs w:val="16"/>
                              </w:rPr>
                              <w:t>l</w:t>
                            </w:r>
                            <w:r w:rsidRPr="00EA79A1">
                              <w:rPr>
                                <w:color w:val="0000FF"/>
                                <w:sz w:val="16"/>
                                <w:szCs w:val="16"/>
                              </w:rPr>
                              <w:t xml:space="preserve">ease </w:t>
                            </w:r>
                            <w:r>
                              <w:rPr>
                                <w:color w:val="0000FF"/>
                                <w:sz w:val="16"/>
                                <w:szCs w:val="16"/>
                              </w:rPr>
                              <w:t>note</w:t>
                            </w:r>
                            <w:r w:rsidRPr="00EA79A1">
                              <w:rPr>
                                <w:color w:val="0000FF"/>
                                <w:sz w:val="16"/>
                                <w:szCs w:val="16"/>
                              </w:rPr>
                              <w:t xml:space="preserve"> the corresponding author otherwise the first author will be regarded as corresponding author.)</w:t>
                            </w:r>
                          </w:p>
                          <w:p w:rsidR="00444F22" w:rsidRPr="00EA79A1" w:rsidRDefault="00444F22" w:rsidP="00AF4AE0">
                            <w:pPr>
                              <w:spacing w:line="240" w:lineRule="auto"/>
                              <w:ind w:left="128" w:hangingChars="80" w:hanging="128"/>
                              <w:jc w:val="both"/>
                              <w:rPr>
                                <w:color w:val="0000FF"/>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8" o:spid="_x0000_s1026" type="#_x0000_t202" style="position:absolute;left:0;text-align:left;margin-left:90pt;margin-top:640.5pt;width:357.65pt;height:45.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" stroked="f">
                <v:textbox inset="0,0,0,0">
                  <w:txbxContent>
                    <w:p w:rsidR="00444F22" w:rsidRPr="00584AB1" w:rsidRDefault="00444F22" w:rsidP="002C271D">
                      <w:pPr>
                        <w:spacing w:beforeLines="50" w:before="120" w:line="240" w:lineRule="auto"/>
                        <w:ind w:rightChars="-25" w:right="-60"/>
                        <w:rPr>
                          <w:sz w:val="16"/>
                          <w:szCs w:val="16"/>
                        </w:rPr>
                      </w:pPr>
                      <w:r>
                        <w:rPr>
                          <w:sz w:val="16"/>
                        </w:rPr>
                        <w:t>Received</w:t>
                      </w:r>
                      <w:r>
                        <w:rPr>
                          <w:rFonts w:hint="eastAsia"/>
                          <w:sz w:val="16"/>
                        </w:rPr>
                        <w:t xml:space="preserve"> March 14, 20</w:t>
                      </w:r>
                      <w:r>
                        <w:rPr>
                          <w:sz w:val="16"/>
                        </w:rPr>
                        <w:t>20</w:t>
                      </w:r>
                      <w:r w:rsidRPr="00584AB1">
                        <w:rPr>
                          <w:sz w:val="16"/>
                          <w:szCs w:val="16"/>
                        </w:rPr>
                        <w:t xml:space="preserve">; revised </w:t>
                      </w:r>
                      <w:r>
                        <w:rPr>
                          <w:rFonts w:hint="eastAsia"/>
                          <w:sz w:val="16"/>
                          <w:szCs w:val="16"/>
                        </w:rPr>
                        <w:t>June 20, 20</w:t>
                      </w:r>
                      <w:r>
                        <w:rPr>
                          <w:sz w:val="16"/>
                          <w:szCs w:val="16"/>
                        </w:rPr>
                        <w:t>20</w:t>
                      </w:r>
                      <w:r w:rsidRPr="00584AB1">
                        <w:rPr>
                          <w:sz w:val="16"/>
                          <w:szCs w:val="16"/>
                        </w:rPr>
                        <w:t xml:space="preserve">; accepted </w:t>
                      </w:r>
                      <w:r>
                        <w:rPr>
                          <w:rFonts w:hint="eastAsia"/>
                          <w:sz w:val="16"/>
                          <w:szCs w:val="16"/>
                        </w:rPr>
                        <w:t>September 28, 20</w:t>
                      </w:r>
                      <w:r>
                        <w:rPr>
                          <w:sz w:val="16"/>
                          <w:szCs w:val="16"/>
                        </w:rPr>
                        <w:t>20</w:t>
                      </w:r>
                      <w:r w:rsidRPr="00584AB1">
                        <w:rPr>
                          <w:sz w:val="16"/>
                          <w:szCs w:val="16"/>
                        </w:rPr>
                        <w:t xml:space="preserve">. </w:t>
                      </w:r>
                    </w:p>
                    <w:p w:rsidR="00444F22" w:rsidRDefault="00444F22" w:rsidP="00AF4AE0">
                      <w:pPr>
                        <w:spacing w:line="240" w:lineRule="auto"/>
                        <w:rPr>
                          <w:sz w:val="16"/>
                          <w:szCs w:val="16"/>
                        </w:rPr>
                      </w:pPr>
                      <w:r w:rsidRPr="00584AB1">
                        <w:rPr>
                          <w:sz w:val="16"/>
                          <w:szCs w:val="16"/>
                        </w:rPr>
                        <w:t>Communicated by</w:t>
                      </w:r>
                      <w:r>
                        <w:rPr>
                          <w:sz w:val="16"/>
                          <w:szCs w:val="16"/>
                        </w:rPr>
                        <w:t xml:space="preserve"> Editor </w:t>
                      </w:r>
                      <w:r w:rsidRPr="00904EA0">
                        <w:rPr>
                          <w:sz w:val="16"/>
                          <w:szCs w:val="16"/>
                        </w:rPr>
                        <w:t xml:space="preserve">Jiann-Liang </w:t>
                      </w:r>
                      <w:r>
                        <w:rPr>
                          <w:sz w:val="16"/>
                          <w:szCs w:val="16"/>
                        </w:rPr>
                        <w:t>Chen</w:t>
                      </w:r>
                      <w:r>
                        <w:rPr>
                          <w:rFonts w:hint="eastAsia"/>
                          <w:sz w:val="16"/>
                          <w:szCs w:val="16"/>
                        </w:rPr>
                        <w:t>.</w:t>
                      </w:r>
                    </w:p>
                    <w:p w:rsidR="00444F22" w:rsidRPr="00EA79A1" w:rsidRDefault="00444F22" w:rsidP="00AF4AE0">
                      <w:pPr>
                        <w:spacing w:line="240" w:lineRule="auto"/>
                        <w:rPr>
                          <w:rFonts w:hint="eastAsia"/>
                          <w:color w:val="0000FF"/>
                          <w:sz w:val="16"/>
                          <w:szCs w:val="16"/>
                        </w:rPr>
                      </w:pPr>
                      <w:r w:rsidRPr="00EA79A1">
                        <w:rPr>
                          <w:sz w:val="16"/>
                          <w:szCs w:val="16"/>
                          <w:vertAlign w:val="superscript"/>
                        </w:rPr>
                        <w:t>+</w:t>
                      </w:r>
                      <w:r>
                        <w:rPr>
                          <w:sz w:val="16"/>
                          <w:szCs w:val="16"/>
                        </w:rPr>
                        <w:t xml:space="preserve"> Corresponding author. </w:t>
                      </w:r>
                      <w:r w:rsidRPr="00EA79A1">
                        <w:rPr>
                          <w:color w:val="0000FF"/>
                          <w:sz w:val="16"/>
                          <w:szCs w:val="16"/>
                        </w:rPr>
                        <w:t>(P</w:t>
                      </w:r>
                      <w:r w:rsidRPr="00EA79A1">
                        <w:rPr>
                          <w:rFonts w:hint="eastAsia"/>
                          <w:color w:val="0000FF"/>
                          <w:sz w:val="16"/>
                          <w:szCs w:val="16"/>
                        </w:rPr>
                        <w:t>l</w:t>
                      </w:r>
                      <w:r w:rsidRPr="00EA79A1">
                        <w:rPr>
                          <w:color w:val="0000FF"/>
                          <w:sz w:val="16"/>
                          <w:szCs w:val="16"/>
                        </w:rPr>
                        <w:t xml:space="preserve">ease </w:t>
                      </w:r>
                      <w:r>
                        <w:rPr>
                          <w:color w:val="0000FF"/>
                          <w:sz w:val="16"/>
                          <w:szCs w:val="16"/>
                        </w:rPr>
                        <w:t>note</w:t>
                      </w:r>
                      <w:r w:rsidRPr="00EA79A1">
                        <w:rPr>
                          <w:color w:val="0000FF"/>
                          <w:sz w:val="16"/>
                          <w:szCs w:val="16"/>
                        </w:rPr>
                        <w:t xml:space="preserve"> the corresponding author otherwise the first author will be regarded as corresponding author.)</w:t>
                      </w:r>
                    </w:p>
                    <w:p w:rsidR="00444F22" w:rsidRPr="00EA79A1" w:rsidRDefault="00444F22" w:rsidP="00AF4AE0">
                      <w:pPr>
                        <w:spacing w:line="240" w:lineRule="auto"/>
                        <w:ind w:left="128" w:hangingChars="80" w:hanging="128"/>
                        <w:jc w:val="both"/>
                        <w:rPr>
                          <w:color w:val="0000FF"/>
                          <w:sz w:val="16"/>
                          <w:szCs w:val="16"/>
                        </w:rPr>
                      </w:pPr>
                    </w:p>
                  </w:txbxContent>
                </v:textbox>
                <w10:wrap type="square" anchorx="page" anchory="page"/>
              </v:shape>
            </w:pict>
          </mc:Fallback>
        </mc:AlternateContent>
      </w:r>
      <w:r w:rsidR="00AD14A3">
        <w:rPr>
          <w:noProof/>
        </w:rPr>
        <mc:AlternateContent>
          <mc:Choice Requires="wps">
            <w:drawing>
              <wp:anchor distT="0" distB="0" distL="114300" distR="114300" simplePos="0" relativeHeight="251656704" behindDoc="0" locked="0" layoutInCell="1" allowOverlap="1">
                <wp:simplePos x="0" y="0"/>
                <wp:positionH relativeFrom="column">
                  <wp:posOffset>1905</wp:posOffset>
                </wp:positionH>
                <wp:positionV relativeFrom="paragraph">
                  <wp:posOffset>569595</wp:posOffset>
                </wp:positionV>
                <wp:extent cx="1714500" cy="0"/>
                <wp:effectExtent l="0" t="0" r="0" b="0"/>
                <wp:wrapNone/>
                <wp:docPr id="4"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EFB5E" id="Line 34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4.85pt" to="135.15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On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" strokeweight=".35pt"/>
            </w:pict>
          </mc:Fallback>
        </mc:AlternateContent>
      </w:r>
      <w:r w:rsidR="009F5F09" w:rsidRPr="00432537">
        <w:rPr>
          <w:sz w:val="20"/>
          <w:lang w:eastAsia="zh-TW"/>
        </w:rPr>
        <w:t xml:space="preserve">for </w:t>
      </w:r>
      <w:r w:rsidR="009F5F09" w:rsidRPr="002C271D">
        <w:rPr>
          <w:color w:val="FF0000"/>
          <w:sz w:val="20"/>
          <w:lang w:eastAsia="zh-TW"/>
        </w:rPr>
        <w:t xml:space="preserve">1 </w:t>
      </w:r>
      <w:r w:rsidR="009F5F09" w:rsidRPr="002C271D">
        <w:rPr>
          <w:color w:val="FF0000"/>
          <w:sz w:val="20"/>
          <w:lang w:eastAsia="zh-TW"/>
        </w:rPr>
        <w:sym w:font="Symbol" w:char="F0A3"/>
      </w:r>
      <w:r w:rsidR="009F5F09" w:rsidRPr="002C271D">
        <w:rPr>
          <w:color w:val="FF0000"/>
          <w:sz w:val="20"/>
          <w:lang w:eastAsia="zh-TW"/>
        </w:rPr>
        <w:t xml:space="preserve"> </w:t>
      </w:r>
      <w:proofErr w:type="spellStart"/>
      <w:r w:rsidR="009F5F09" w:rsidRPr="002C271D">
        <w:rPr>
          <w:i/>
          <w:color w:val="FF0000"/>
          <w:sz w:val="20"/>
          <w:lang w:eastAsia="zh-TW"/>
        </w:rPr>
        <w:t>i</w:t>
      </w:r>
      <w:proofErr w:type="spellEnd"/>
      <w:r w:rsidR="009F5F09" w:rsidRPr="002C271D">
        <w:rPr>
          <w:color w:val="FF0000"/>
          <w:sz w:val="20"/>
          <w:lang w:eastAsia="zh-TW"/>
        </w:rPr>
        <w:t xml:space="preserve"> </w:t>
      </w:r>
      <w:r w:rsidR="009F5F09" w:rsidRPr="002C271D">
        <w:rPr>
          <w:color w:val="FF0000"/>
          <w:sz w:val="20"/>
          <w:lang w:eastAsia="zh-TW"/>
        </w:rPr>
        <w:sym w:font="Symbol" w:char="F0A3"/>
      </w:r>
      <w:r w:rsidR="009F5F09" w:rsidRPr="002C271D">
        <w:rPr>
          <w:rFonts w:eastAsia="CMR10"/>
          <w:color w:val="FF0000"/>
          <w:sz w:val="20"/>
          <w:lang w:eastAsia="zh-TW"/>
        </w:rPr>
        <w:t xml:space="preserve"> </w:t>
      </w:r>
      <w:proofErr w:type="gramStart"/>
      <w:r w:rsidR="009F5F09" w:rsidRPr="002C271D">
        <w:rPr>
          <w:rFonts w:eastAsia="CMR10"/>
          <w:i/>
          <w:color w:val="FF0000"/>
          <w:sz w:val="20"/>
          <w:lang w:eastAsia="zh-TW"/>
        </w:rPr>
        <w:t>N</w:t>
      </w:r>
      <w:r w:rsidR="009F5F09" w:rsidRPr="002C271D">
        <w:rPr>
          <w:rFonts w:eastAsia="CMR10"/>
          <w:color w:val="FF0000"/>
          <w:sz w:val="20"/>
          <w:lang w:eastAsia="zh-TW"/>
        </w:rPr>
        <w:t xml:space="preserve"> </w:t>
      </w:r>
      <w:r w:rsidR="009F5F09" w:rsidRPr="002C271D">
        <w:rPr>
          <w:color w:val="FF0000"/>
          <w:sz w:val="20"/>
          <w:lang w:eastAsia="zh-TW"/>
        </w:rPr>
        <w:t>,</w:t>
      </w:r>
      <w:proofErr w:type="gramEnd"/>
      <w:r w:rsidR="009F5F09" w:rsidRPr="002C271D">
        <w:rPr>
          <w:color w:val="FF0000"/>
          <w:sz w:val="20"/>
          <w:lang w:eastAsia="zh-TW"/>
        </w:rPr>
        <w:t xml:space="preserve"> </w:t>
      </w:r>
      <w:r w:rsidR="009F5F09" w:rsidRPr="002C271D">
        <w:rPr>
          <w:rFonts w:eastAsia="CMR10"/>
          <w:color w:val="FF0000"/>
          <w:sz w:val="20"/>
          <w:lang w:eastAsia="zh-TW"/>
        </w:rPr>
        <w:t xml:space="preserve">1 </w:t>
      </w:r>
      <w:r w:rsidR="009F5F09" w:rsidRPr="002C271D">
        <w:rPr>
          <w:rFonts w:eastAsia="CMSY10"/>
          <w:i/>
          <w:iCs/>
          <w:color w:val="FF0000"/>
          <w:sz w:val="20"/>
          <w:lang w:eastAsia="zh-TW"/>
        </w:rPr>
        <w:t xml:space="preserve">≤ </w:t>
      </w:r>
      <w:r w:rsidR="009F5F09" w:rsidRPr="002C271D">
        <w:rPr>
          <w:rFonts w:eastAsia="CMMI10"/>
          <w:i/>
          <w:iCs/>
          <w:color w:val="FF0000"/>
          <w:sz w:val="20"/>
          <w:lang w:eastAsia="zh-TW"/>
        </w:rPr>
        <w:t xml:space="preserve">j </w:t>
      </w:r>
      <w:r w:rsidR="009F5F09" w:rsidRPr="002C271D">
        <w:rPr>
          <w:rFonts w:eastAsia="CMSY10"/>
          <w:i/>
          <w:iCs/>
          <w:color w:val="FF0000"/>
          <w:sz w:val="20"/>
          <w:lang w:eastAsia="zh-TW"/>
        </w:rPr>
        <w:t xml:space="preserve">≤ </w:t>
      </w:r>
      <w:r w:rsidR="009F5F09" w:rsidRPr="002C271D">
        <w:rPr>
          <w:rFonts w:eastAsia="CMMI10"/>
          <w:i/>
          <w:iCs/>
          <w:color w:val="FF0000"/>
          <w:sz w:val="20"/>
          <w:lang w:eastAsia="zh-TW"/>
        </w:rPr>
        <w:t>N</w:t>
      </w:r>
      <w:r w:rsidR="009F5F09" w:rsidRPr="002C271D">
        <w:rPr>
          <w:color w:val="FF0000"/>
          <w:sz w:val="20"/>
          <w:lang w:eastAsia="zh-TW"/>
        </w:rPr>
        <w:t xml:space="preserve">, and </w:t>
      </w:r>
      <w:proofErr w:type="spellStart"/>
      <w:r w:rsidR="009F5F09" w:rsidRPr="002C271D">
        <w:rPr>
          <w:rFonts w:eastAsia="CMMI10"/>
          <w:i/>
          <w:iCs/>
          <w:color w:val="FF0000"/>
          <w:sz w:val="20"/>
          <w:lang w:eastAsia="zh-TW"/>
        </w:rPr>
        <w:t>i</w:t>
      </w:r>
      <w:proofErr w:type="spellEnd"/>
      <w:r w:rsidR="009F5F09" w:rsidRPr="002C271D">
        <w:rPr>
          <w:rFonts w:eastAsia="CMMI10"/>
          <w:i/>
          <w:iCs/>
          <w:color w:val="FF0000"/>
          <w:sz w:val="20"/>
          <w:lang w:eastAsia="zh-TW"/>
        </w:rPr>
        <w:t xml:space="preserve"> </w:t>
      </w:r>
      <w:r w:rsidR="009F5F09" w:rsidRPr="002C271D">
        <w:rPr>
          <w:rFonts w:eastAsia="CMMI10"/>
          <w:iCs/>
          <w:color w:val="FF0000"/>
          <w:sz w:val="20"/>
          <w:lang w:eastAsia="zh-TW"/>
        </w:rPr>
        <w:sym w:font="Symbol" w:char="F0B9"/>
      </w:r>
      <w:r w:rsidR="009F5F09" w:rsidRPr="002C271D">
        <w:rPr>
          <w:rFonts w:eastAsia="CMR10"/>
          <w:color w:val="FF0000"/>
          <w:sz w:val="20"/>
          <w:lang w:eastAsia="zh-TW"/>
        </w:rPr>
        <w:t xml:space="preserve"> </w:t>
      </w:r>
      <w:r w:rsidR="009F5F09" w:rsidRPr="002C271D">
        <w:rPr>
          <w:rFonts w:eastAsia="CMMI10"/>
          <w:i/>
          <w:iCs/>
          <w:color w:val="FF0000"/>
          <w:sz w:val="20"/>
          <w:lang w:eastAsia="zh-TW"/>
        </w:rPr>
        <w:t>j</w:t>
      </w:r>
      <w:r w:rsidR="009F5F09" w:rsidRPr="002C271D">
        <w:rPr>
          <w:color w:val="FF0000"/>
          <w:sz w:val="20"/>
          <w:lang w:eastAsia="zh-TW"/>
        </w:rPr>
        <w:t>,</w:t>
      </w:r>
      <w:r w:rsidR="002C271D">
        <w:rPr>
          <w:rFonts w:hint="eastAsia"/>
          <w:sz w:val="20"/>
          <w:lang w:eastAsia="zh-TW"/>
        </w:rPr>
        <w:t xml:space="preserve"> </w:t>
      </w:r>
      <w:r w:rsidR="002C271D" w:rsidRPr="002C271D">
        <w:rPr>
          <w:rFonts w:hint="eastAsia"/>
          <w:color w:val="FF0000"/>
          <w:sz w:val="20"/>
          <w:lang w:eastAsia="zh-TW"/>
        </w:rPr>
        <w:t>(</w:t>
      </w:r>
      <w:r w:rsidR="002C271D" w:rsidRPr="002C271D">
        <w:rPr>
          <w:rFonts w:hint="eastAsia"/>
          <w:color w:val="FF0000"/>
          <w:lang w:eastAsia="zh-TW"/>
        </w:rPr>
        <w:sym w:font="Wingdings" w:char="F0DF"/>
      </w:r>
      <w:r w:rsidR="002C271D" w:rsidRPr="002C271D">
        <w:rPr>
          <w:rFonts w:hint="eastAsia"/>
          <w:color w:val="FF0000"/>
          <w:sz w:val="20"/>
          <w:lang w:eastAsia="zh-TW"/>
        </w:rPr>
        <w:t>symbol should be typed in this standard)</w:t>
      </w:r>
      <w:r w:rsidR="009F5F09" w:rsidRPr="002C271D">
        <w:rPr>
          <w:sz w:val="20"/>
          <w:lang w:eastAsia="zh-TW"/>
        </w:rPr>
        <w:t xml:space="preserve"> </w:t>
      </w:r>
      <w:r w:rsidR="009F5F09" w:rsidRPr="00432537">
        <w:rPr>
          <w:sz w:val="20"/>
          <w:lang w:eastAsia="zh-TW"/>
        </w:rPr>
        <w:t xml:space="preserve">where </w:t>
      </w:r>
      <w:r w:rsidR="009F5F09" w:rsidRPr="00432537">
        <w:rPr>
          <w:rFonts w:eastAsia="CMMI10"/>
          <w:i/>
          <w:iCs/>
          <w:sz w:val="20"/>
          <w:lang w:eastAsia="zh-TW"/>
        </w:rPr>
        <w:t>P</w:t>
      </w:r>
      <w:r w:rsidR="009F5F09" w:rsidRPr="00432537">
        <w:rPr>
          <w:rFonts w:eastAsia="CMR7"/>
          <w:sz w:val="20"/>
          <w:vertAlign w:val="subscript"/>
          <w:lang w:eastAsia="zh-TW"/>
        </w:rPr>
        <w:t>0</w:t>
      </w:r>
      <w:r w:rsidR="009F5F09" w:rsidRPr="00432537">
        <w:rPr>
          <w:rFonts w:eastAsia="CMR7"/>
          <w:sz w:val="20"/>
          <w:lang w:eastAsia="zh-TW"/>
        </w:rPr>
        <w:t xml:space="preserve"> </w:t>
      </w:r>
      <w:r w:rsidR="009F5F09" w:rsidRPr="00432537">
        <w:rPr>
          <w:sz w:val="20"/>
          <w:lang w:eastAsia="zh-TW"/>
        </w:rPr>
        <w:t xml:space="preserve">is the RSSI measured in dBm at </w:t>
      </w:r>
      <w:r w:rsidR="009F5F09" w:rsidRPr="00432537">
        <w:rPr>
          <w:rFonts w:hint="eastAsia"/>
          <w:sz w:val="20"/>
          <w:lang w:eastAsia="zh-TW"/>
        </w:rPr>
        <w:t xml:space="preserve">one </w:t>
      </w:r>
      <w:r w:rsidR="009F5F09" w:rsidRPr="00432537">
        <w:rPr>
          <w:sz w:val="20"/>
          <w:lang w:eastAsia="zh-TW"/>
        </w:rPr>
        <w:t>m</w:t>
      </w:r>
      <w:r w:rsidR="009F5F09" w:rsidRPr="00432537">
        <w:rPr>
          <w:rFonts w:hint="eastAsia"/>
          <w:sz w:val="20"/>
          <w:lang w:eastAsia="zh-TW"/>
        </w:rPr>
        <w:t>eter</w:t>
      </w:r>
      <w:r w:rsidR="009F5F09" w:rsidRPr="00432537">
        <w:rPr>
          <w:sz w:val="20"/>
          <w:lang w:eastAsia="zh-TW"/>
        </w:rPr>
        <w:t xml:space="preserve"> distance, </w:t>
      </w:r>
      <w:proofErr w:type="spellStart"/>
      <w:r w:rsidR="009F5F09" w:rsidRPr="00432537">
        <w:rPr>
          <w:rFonts w:eastAsia="CMMI10"/>
          <w:i/>
          <w:iCs/>
          <w:sz w:val="20"/>
          <w:lang w:eastAsia="zh-TW"/>
        </w:rPr>
        <w:t>d</w:t>
      </w:r>
      <w:r w:rsidR="009F5F09" w:rsidRPr="00432537">
        <w:rPr>
          <w:rFonts w:eastAsia="CMMI7"/>
          <w:i/>
          <w:iCs/>
          <w:sz w:val="20"/>
          <w:vertAlign w:val="subscript"/>
          <w:lang w:eastAsia="zh-TW"/>
        </w:rPr>
        <w:t>ij</w:t>
      </w:r>
      <w:proofErr w:type="spellEnd"/>
      <w:r w:rsidR="009F5F09" w:rsidRPr="00432537">
        <w:rPr>
          <w:rFonts w:eastAsia="CMMI7"/>
          <w:i/>
          <w:iCs/>
          <w:sz w:val="20"/>
          <w:vertAlign w:val="subscript"/>
          <w:lang w:eastAsia="zh-TW"/>
        </w:rPr>
        <w:t xml:space="preserve"> </w:t>
      </w:r>
      <w:r w:rsidR="009F5F09" w:rsidRPr="00432537">
        <w:rPr>
          <w:sz w:val="20"/>
          <w:lang w:eastAsia="zh-TW"/>
        </w:rPr>
        <w:t xml:space="preserve">is the distance between node </w:t>
      </w:r>
      <w:proofErr w:type="spellStart"/>
      <w:r w:rsidR="009F5F09" w:rsidRPr="00432537">
        <w:rPr>
          <w:rFonts w:eastAsia="CMMI10"/>
          <w:i/>
          <w:iCs/>
          <w:sz w:val="20"/>
          <w:lang w:eastAsia="zh-TW"/>
        </w:rPr>
        <w:t>i</w:t>
      </w:r>
      <w:proofErr w:type="spellEnd"/>
      <w:r w:rsidR="009F5F09" w:rsidRPr="00432537">
        <w:rPr>
          <w:rFonts w:eastAsia="CMMI10"/>
          <w:i/>
          <w:iCs/>
          <w:sz w:val="20"/>
          <w:lang w:eastAsia="zh-TW"/>
        </w:rPr>
        <w:t xml:space="preserve"> </w:t>
      </w:r>
      <w:r w:rsidR="009F5F09" w:rsidRPr="00432537">
        <w:rPr>
          <w:sz w:val="20"/>
          <w:lang w:eastAsia="zh-TW"/>
        </w:rPr>
        <w:t xml:space="preserve">and </w:t>
      </w:r>
      <w:r w:rsidR="009F5F09" w:rsidRPr="00432537">
        <w:rPr>
          <w:sz w:val="20"/>
          <w:lang w:eastAsia="zh-TW"/>
        </w:rPr>
        <w:lastRenderedPageBreak/>
        <w:t xml:space="preserve">node </w:t>
      </w:r>
      <w:r w:rsidR="009F5F09" w:rsidRPr="00432537">
        <w:rPr>
          <w:rFonts w:eastAsia="CMMI10"/>
          <w:i/>
          <w:iCs/>
          <w:sz w:val="20"/>
          <w:lang w:eastAsia="zh-TW"/>
        </w:rPr>
        <w:t xml:space="preserve">j </w:t>
      </w:r>
      <w:r w:rsidR="009F5F09" w:rsidRPr="00432537">
        <w:rPr>
          <w:rFonts w:eastAsia="CMR10"/>
          <w:sz w:val="20"/>
          <w:lang w:eastAsia="zh-TW"/>
        </w:rPr>
        <w:t>(</w:t>
      </w:r>
      <w:proofErr w:type="spellStart"/>
      <w:r w:rsidR="009F5F09" w:rsidRPr="00432537">
        <w:rPr>
          <w:rFonts w:eastAsia="CMMI10"/>
          <w:i/>
          <w:iCs/>
          <w:sz w:val="20"/>
          <w:lang w:eastAsia="zh-TW"/>
        </w:rPr>
        <w:t>d</w:t>
      </w:r>
      <w:r w:rsidR="009F5F09" w:rsidRPr="00432537">
        <w:rPr>
          <w:rFonts w:eastAsia="CMMI7"/>
          <w:i/>
          <w:iCs/>
          <w:sz w:val="20"/>
          <w:vertAlign w:val="subscript"/>
          <w:lang w:eastAsia="zh-TW"/>
        </w:rPr>
        <w:t>ij</w:t>
      </w:r>
      <w:proofErr w:type="spellEnd"/>
      <w:r w:rsidR="009F5F09" w:rsidRPr="00432537">
        <w:rPr>
          <w:rFonts w:eastAsia="CMMI7"/>
          <w:i/>
          <w:iCs/>
          <w:sz w:val="20"/>
          <w:lang w:eastAsia="zh-TW"/>
        </w:rPr>
        <w:t xml:space="preserve"> </w:t>
      </w:r>
      <w:r w:rsidR="009F5F09" w:rsidRPr="00432537">
        <w:rPr>
          <w:rFonts w:eastAsia="CMSY10"/>
          <w:i/>
          <w:iCs/>
          <w:sz w:val="20"/>
          <w:lang w:eastAsia="zh-TW"/>
        </w:rPr>
        <w:t xml:space="preserve">≥ </w:t>
      </w:r>
      <w:smartTag w:uri="urn:schemas-microsoft-com:office:smarttags" w:element="chmetcnv">
        <w:smartTagPr>
          <w:attr w:name="UnitName" w:val="m"/>
          <w:attr w:name="SourceValue" w:val="1"/>
          <w:attr w:name="HasSpace" w:val="False"/>
          <w:attr w:name="Negative" w:val="False"/>
          <w:attr w:name="NumberType" w:val="1"/>
          <w:attr w:name="TCSC" w:val="0"/>
        </w:smartTagPr>
        <w:r w:rsidR="009F5F09" w:rsidRPr="00432537">
          <w:rPr>
            <w:rFonts w:eastAsia="CMR10"/>
            <w:sz w:val="20"/>
            <w:lang w:eastAsia="zh-TW"/>
          </w:rPr>
          <w:t>1</w:t>
        </w:r>
        <w:r w:rsidR="009F5F09" w:rsidRPr="00432537">
          <w:rPr>
            <w:sz w:val="20"/>
            <w:lang w:eastAsia="zh-TW"/>
          </w:rPr>
          <w:t>m</w:t>
        </w:r>
      </w:smartTag>
      <w:r w:rsidR="009F5F09" w:rsidRPr="00432537">
        <w:rPr>
          <w:rFonts w:eastAsia="CMR10"/>
          <w:sz w:val="20"/>
          <w:lang w:eastAsia="zh-TW"/>
        </w:rPr>
        <w:t>)</w:t>
      </w:r>
      <w:r w:rsidR="009F5F09" w:rsidRPr="00432537">
        <w:rPr>
          <w:sz w:val="20"/>
          <w:lang w:eastAsia="zh-TW"/>
        </w:rPr>
        <w:t xml:space="preserve">, and the parameter </w:t>
      </w:r>
      <w:r w:rsidR="009F5F09" w:rsidRPr="00432537">
        <w:rPr>
          <w:rFonts w:eastAsia="CMMI10"/>
          <w:i/>
          <w:iCs/>
          <w:sz w:val="20"/>
          <w:lang w:eastAsia="zh-TW"/>
        </w:rPr>
        <w:t xml:space="preserve">α </w:t>
      </w:r>
      <w:r w:rsidR="009F5F09" w:rsidRPr="00432537">
        <w:rPr>
          <w:sz w:val="20"/>
          <w:lang w:eastAsia="zh-TW"/>
        </w:rPr>
        <w:t xml:space="preserve">is distance–power gradient also known as pathloss exponent </w:t>
      </w:r>
      <w:r w:rsidR="009F5F09" w:rsidRPr="00D6533D">
        <w:rPr>
          <w:sz w:val="20"/>
        </w:rPr>
        <w:t>[</w:t>
      </w:r>
      <w:r w:rsidR="009F5F09" w:rsidRPr="00D6533D">
        <w:rPr>
          <w:rFonts w:hint="eastAsia"/>
          <w:sz w:val="20"/>
          <w:lang w:eastAsia="zh-TW"/>
        </w:rPr>
        <w:t>8</w:t>
      </w:r>
      <w:r w:rsidR="009F5F09" w:rsidRPr="00D6533D">
        <w:rPr>
          <w:sz w:val="20"/>
        </w:rPr>
        <w:t>]</w:t>
      </w:r>
      <w:r w:rsidR="009F5F09" w:rsidRPr="00432537">
        <w:rPr>
          <w:sz w:val="20"/>
          <w:lang w:eastAsia="zh-TW"/>
        </w:rPr>
        <w:t xml:space="preserve">. The independent and identically-distributed random variables </w:t>
      </w:r>
      <w:proofErr w:type="spellStart"/>
      <w:r w:rsidR="009F5F09" w:rsidRPr="00432537">
        <w:rPr>
          <w:rFonts w:eastAsia="CMMI10"/>
          <w:i/>
          <w:iCs/>
          <w:sz w:val="20"/>
          <w:lang w:eastAsia="zh-TW"/>
        </w:rPr>
        <w:t>ν</w:t>
      </w:r>
      <w:r w:rsidR="009F5F09" w:rsidRPr="00432537">
        <w:rPr>
          <w:rFonts w:eastAsia="CMMI7"/>
          <w:i/>
          <w:iCs/>
          <w:sz w:val="20"/>
          <w:vertAlign w:val="subscript"/>
          <w:lang w:eastAsia="zh-TW"/>
        </w:rPr>
        <w:t>ij</w:t>
      </w:r>
      <w:proofErr w:type="spellEnd"/>
      <w:r w:rsidR="00F04135" w:rsidRPr="008B7D44">
        <w:rPr>
          <w:rFonts w:eastAsia="CMMI7" w:hint="eastAsia"/>
          <w:i/>
          <w:iCs/>
          <w:sz w:val="6"/>
          <w:szCs w:val="6"/>
          <w:vertAlign w:val="subscript"/>
          <w:lang w:eastAsia="zh-TW"/>
        </w:rPr>
        <w:t xml:space="preserve"> </w:t>
      </w:r>
      <w:r w:rsidR="009F5F09" w:rsidRPr="00432537">
        <w:rPr>
          <w:rFonts w:eastAsia="CMMI7"/>
          <w:iCs/>
          <w:sz w:val="20"/>
          <w:lang w:eastAsia="zh-TW"/>
        </w:rPr>
        <w:t>~</w:t>
      </w:r>
      <w:r w:rsidR="00F04135" w:rsidRPr="008B7D44">
        <w:rPr>
          <w:rFonts w:eastAsia="CMMI7" w:hint="eastAsia"/>
          <w:iCs/>
          <w:sz w:val="6"/>
          <w:szCs w:val="6"/>
          <w:vertAlign w:val="subscript"/>
          <w:lang w:eastAsia="zh-TW"/>
        </w:rPr>
        <w:t xml:space="preserve"> </w:t>
      </w:r>
      <w:proofErr w:type="gramStart"/>
      <w:r w:rsidR="009F5F09" w:rsidRPr="00432537">
        <w:rPr>
          <w:rFonts w:eastAsia="CMMI10"/>
          <w:i/>
          <w:iCs/>
          <w:sz w:val="20"/>
          <w:lang w:eastAsia="zh-TW"/>
        </w:rPr>
        <w:t>N</w:t>
      </w:r>
      <w:r w:rsidR="009F5F09" w:rsidRPr="00432537">
        <w:rPr>
          <w:rFonts w:eastAsia="CMR10"/>
          <w:sz w:val="20"/>
          <w:lang w:eastAsia="zh-TW"/>
        </w:rPr>
        <w:t>(</w:t>
      </w:r>
      <w:proofErr w:type="gramEnd"/>
      <w:r w:rsidR="009F5F09" w:rsidRPr="00432537">
        <w:rPr>
          <w:rFonts w:eastAsia="CMR10"/>
          <w:sz w:val="20"/>
          <w:lang w:eastAsia="zh-TW"/>
        </w:rPr>
        <w:t>0</w:t>
      </w:r>
      <w:r w:rsidR="009F5F09" w:rsidRPr="00F04135">
        <w:rPr>
          <w:rFonts w:eastAsia="CMMI10"/>
          <w:iCs/>
          <w:sz w:val="20"/>
          <w:lang w:eastAsia="zh-TW"/>
        </w:rPr>
        <w:t>,</w:t>
      </w:r>
      <w:r w:rsidR="009F5F09" w:rsidRPr="00432537">
        <w:rPr>
          <w:rFonts w:eastAsia="CMMI10"/>
          <w:i/>
          <w:iCs/>
          <w:sz w:val="20"/>
          <w:lang w:eastAsia="zh-TW"/>
        </w:rPr>
        <w:t xml:space="preserve"> σ</w:t>
      </w:r>
      <w:r w:rsidR="009F5F09" w:rsidRPr="00432537">
        <w:rPr>
          <w:rFonts w:eastAsia="CMMI7"/>
          <w:i/>
          <w:iCs/>
          <w:sz w:val="20"/>
          <w:vertAlign w:val="subscript"/>
          <w:lang w:eastAsia="zh-TW"/>
        </w:rPr>
        <w:t>ν</w:t>
      </w:r>
      <w:r w:rsidR="009F5F09" w:rsidRPr="00432537">
        <w:rPr>
          <w:rFonts w:eastAsia="CMMI7"/>
          <w:iCs/>
          <w:sz w:val="20"/>
          <w:vertAlign w:val="superscript"/>
          <w:lang w:eastAsia="zh-TW"/>
        </w:rPr>
        <w:t>2</w:t>
      </w:r>
      <w:r w:rsidR="009F5F09" w:rsidRPr="00432537">
        <w:rPr>
          <w:rFonts w:eastAsia="CMR10"/>
          <w:sz w:val="20"/>
          <w:lang w:eastAsia="zh-TW"/>
        </w:rPr>
        <w:t xml:space="preserve">) </w:t>
      </w:r>
      <w:r w:rsidR="009F5F09" w:rsidRPr="00432537">
        <w:rPr>
          <w:sz w:val="20"/>
          <w:lang w:eastAsia="zh-TW"/>
        </w:rPr>
        <w:t xml:space="preserve">represent log-normal shadow-fading effects in complex multipath environments, whereas the value of standard deviation </w:t>
      </w:r>
      <w:r w:rsidR="009F5F09" w:rsidRPr="00432537">
        <w:rPr>
          <w:rFonts w:hint="eastAsia"/>
          <w:sz w:val="20"/>
          <w:lang w:eastAsia="zh-TW"/>
        </w:rPr>
        <w:t xml:space="preserve">(STD) </w:t>
      </w:r>
      <w:proofErr w:type="spellStart"/>
      <w:r w:rsidR="009F5F09" w:rsidRPr="00432537">
        <w:rPr>
          <w:rFonts w:eastAsia="CMMI10"/>
          <w:i/>
          <w:iCs/>
          <w:sz w:val="20"/>
          <w:lang w:eastAsia="zh-TW"/>
        </w:rPr>
        <w:t>σ</w:t>
      </w:r>
      <w:r w:rsidR="009F5F09" w:rsidRPr="00432537">
        <w:rPr>
          <w:rFonts w:eastAsia="CMMI7"/>
          <w:i/>
          <w:iCs/>
          <w:sz w:val="20"/>
          <w:vertAlign w:val="subscript"/>
          <w:lang w:eastAsia="zh-TW"/>
        </w:rPr>
        <w:t>ν</w:t>
      </w:r>
      <w:proofErr w:type="spellEnd"/>
      <w:r w:rsidR="009F5F09" w:rsidRPr="00432537">
        <w:rPr>
          <w:rFonts w:eastAsia="CMMI7"/>
          <w:i/>
          <w:iCs/>
          <w:sz w:val="20"/>
          <w:lang w:eastAsia="zh-TW"/>
        </w:rPr>
        <w:t xml:space="preserve"> </w:t>
      </w:r>
      <w:r w:rsidR="009F5F09" w:rsidRPr="00432537">
        <w:rPr>
          <w:sz w:val="20"/>
          <w:lang w:eastAsia="zh-TW"/>
        </w:rPr>
        <w:t xml:space="preserve">depends on the characteristics of the specific environment. In the literature, pathloss measurements are usually considered to be reciprocal, </w:t>
      </w:r>
      <w:r w:rsidR="008B7D44" w:rsidRPr="008B7D44">
        <w:rPr>
          <w:i/>
          <w:sz w:val="20"/>
          <w:lang w:eastAsia="zh-TW"/>
        </w:rPr>
        <w:t>i.e.</w:t>
      </w:r>
      <w:r w:rsidR="009F5F09" w:rsidRPr="00432537">
        <w:rPr>
          <w:sz w:val="20"/>
          <w:lang w:eastAsia="zh-TW"/>
        </w:rPr>
        <w:t xml:space="preserve">, </w:t>
      </w:r>
      <w:proofErr w:type="spellStart"/>
      <w:r w:rsidR="009F5F09" w:rsidRPr="00432537">
        <w:rPr>
          <w:rFonts w:eastAsia="CMMI10"/>
          <w:i/>
          <w:iCs/>
          <w:sz w:val="20"/>
          <w:lang w:eastAsia="zh-TW"/>
        </w:rPr>
        <w:t>P</w:t>
      </w:r>
      <w:r w:rsidR="009F5F09" w:rsidRPr="00432537">
        <w:rPr>
          <w:rFonts w:eastAsia="CMMI7"/>
          <w:i/>
          <w:iCs/>
          <w:sz w:val="20"/>
          <w:vertAlign w:val="subscript"/>
          <w:lang w:eastAsia="zh-TW"/>
        </w:rPr>
        <w:t>ij</w:t>
      </w:r>
      <w:proofErr w:type="spellEnd"/>
      <w:r w:rsidR="009F5F09" w:rsidRPr="00432537">
        <w:rPr>
          <w:rFonts w:eastAsia="CMMI7"/>
          <w:i/>
          <w:iCs/>
          <w:sz w:val="20"/>
          <w:lang w:eastAsia="zh-TW"/>
        </w:rPr>
        <w:t xml:space="preserve"> </w:t>
      </w:r>
      <w:r w:rsidR="009F5F09" w:rsidRPr="00432537">
        <w:rPr>
          <w:rFonts w:eastAsia="CMR10"/>
          <w:sz w:val="20"/>
          <w:lang w:eastAsia="zh-TW"/>
        </w:rPr>
        <w:t xml:space="preserve">= </w:t>
      </w:r>
      <w:proofErr w:type="spellStart"/>
      <w:r w:rsidR="009F5F09" w:rsidRPr="00432537">
        <w:rPr>
          <w:rFonts w:eastAsia="CMMI10"/>
          <w:i/>
          <w:iCs/>
          <w:sz w:val="20"/>
          <w:lang w:eastAsia="zh-TW"/>
        </w:rPr>
        <w:t>P</w:t>
      </w:r>
      <w:r w:rsidR="009F5F09" w:rsidRPr="00432537">
        <w:rPr>
          <w:rFonts w:eastAsia="CMMI7"/>
          <w:i/>
          <w:iCs/>
          <w:sz w:val="20"/>
          <w:vertAlign w:val="subscript"/>
          <w:lang w:eastAsia="zh-TW"/>
        </w:rPr>
        <w:t>ji</w:t>
      </w:r>
      <w:proofErr w:type="spellEnd"/>
      <w:r w:rsidR="009F5F09" w:rsidRPr="00432537">
        <w:rPr>
          <w:rFonts w:eastAsia="CMMI7"/>
          <w:i/>
          <w:iCs/>
          <w:sz w:val="20"/>
          <w:lang w:eastAsia="zh-TW"/>
        </w:rPr>
        <w:t xml:space="preserve"> </w:t>
      </w:r>
      <w:r w:rsidR="009F5F09" w:rsidRPr="00432537">
        <w:rPr>
          <w:sz w:val="20"/>
          <w:lang w:eastAsia="zh-TW"/>
        </w:rPr>
        <w:t xml:space="preserve">for </w:t>
      </w:r>
      <w:proofErr w:type="spellStart"/>
      <w:r w:rsidR="009F5F09" w:rsidRPr="00432537">
        <w:rPr>
          <w:rFonts w:eastAsia="CMMI10"/>
          <w:i/>
          <w:iCs/>
          <w:sz w:val="20"/>
          <w:lang w:eastAsia="zh-TW"/>
        </w:rPr>
        <w:t>i</w:t>
      </w:r>
      <w:proofErr w:type="spellEnd"/>
      <w:r w:rsidR="009F5F09" w:rsidRPr="00432537">
        <w:rPr>
          <w:rFonts w:eastAsia="CMMI10"/>
          <w:i/>
          <w:iCs/>
          <w:sz w:val="20"/>
          <w:lang w:eastAsia="zh-TW"/>
        </w:rPr>
        <w:t xml:space="preserve"> </w:t>
      </w:r>
      <w:r w:rsidR="009F5F09" w:rsidRPr="00432537">
        <w:rPr>
          <w:rFonts w:eastAsia="CMR10"/>
          <w:sz w:val="20"/>
          <w:lang w:eastAsia="zh-TW"/>
        </w:rPr>
        <w:t xml:space="preserve">= </w:t>
      </w:r>
      <w:r w:rsidR="009F5F09" w:rsidRPr="00432537">
        <w:rPr>
          <w:rFonts w:eastAsia="CMMI10"/>
          <w:i/>
          <w:iCs/>
          <w:sz w:val="20"/>
          <w:lang w:eastAsia="zh-TW"/>
        </w:rPr>
        <w:t>j</w:t>
      </w:r>
      <w:r w:rsidR="009F5F09" w:rsidRPr="00432537">
        <w:rPr>
          <w:sz w:val="20"/>
          <w:lang w:eastAsia="zh-TW"/>
        </w:rPr>
        <w:t>, when the transmit powers are identical.</w:t>
      </w:r>
    </w:p>
    <w:p w:rsidR="009F5F09" w:rsidRPr="00EC629D" w:rsidRDefault="009F5F09" w:rsidP="001B29FD">
      <w:pPr>
        <w:pStyle w:val="body"/>
        <w:tabs>
          <w:tab w:val="clear" w:pos="0"/>
          <w:tab w:val="clear" w:pos="284"/>
          <w:tab w:val="clear" w:pos="567"/>
          <w:tab w:val="clear" w:pos="851"/>
        </w:tabs>
        <w:spacing w:beforeLines="170" w:before="408" w:afterLines="100" w:after="240" w:line="240" w:lineRule="exact"/>
        <w:ind w:firstLine="0"/>
        <w:jc w:val="center"/>
        <w:outlineLvl w:val="0"/>
        <w:rPr>
          <w:b/>
          <w:caps/>
          <w:sz w:val="22"/>
          <w:szCs w:val="22"/>
        </w:rPr>
      </w:pPr>
      <w:r w:rsidRPr="00B32E15">
        <w:rPr>
          <w:b/>
          <w:caps/>
          <w:sz w:val="22"/>
          <w:szCs w:val="22"/>
        </w:rPr>
        <w:t xml:space="preserve">3. </w:t>
      </w:r>
      <w:r w:rsidRPr="009E5D5F">
        <w:rPr>
          <w:b/>
          <w:caps/>
          <w:sz w:val="22"/>
          <w:szCs w:val="22"/>
        </w:rPr>
        <w:t>Design of the RGL Scheme</w:t>
      </w:r>
    </w:p>
    <w:p w:rsidR="009F5F09" w:rsidRDefault="009F5F09" w:rsidP="001B29FD">
      <w:pPr>
        <w:pStyle w:val="ElsParagraph"/>
        <w:spacing w:after="0" w:line="240" w:lineRule="exact"/>
        <w:ind w:firstLineChars="200" w:firstLine="400"/>
        <w:rPr>
          <w:sz w:val="20"/>
          <w:lang w:eastAsia="zh-TW"/>
        </w:rPr>
      </w:pPr>
      <w:r w:rsidRPr="00526B3B">
        <w:rPr>
          <w:sz w:val="20"/>
        </w:rPr>
        <w:t>This section</w:t>
      </w:r>
      <w:r w:rsidRPr="00526B3B">
        <w:rPr>
          <w:sz w:val="20"/>
          <w:lang w:eastAsia="zh-TW"/>
        </w:rPr>
        <w:t xml:space="preserve"> explicitly details the processing of the </w:t>
      </w:r>
      <w:r w:rsidRPr="00526B3B">
        <w:rPr>
          <w:sz w:val="20"/>
        </w:rPr>
        <w:t>propose</w:t>
      </w:r>
      <w:r w:rsidRPr="00526B3B">
        <w:rPr>
          <w:sz w:val="20"/>
          <w:lang w:eastAsia="zh-TW"/>
        </w:rPr>
        <w:t>d</w:t>
      </w:r>
      <w:r w:rsidRPr="00526B3B">
        <w:rPr>
          <w:sz w:val="20"/>
        </w:rPr>
        <w:t xml:space="preserve"> </w:t>
      </w:r>
      <w:r w:rsidRPr="008E7B36">
        <w:rPr>
          <w:sz w:val="20"/>
        </w:rPr>
        <w:t xml:space="preserve">received signal </w:t>
      </w:r>
      <w:proofErr w:type="spellStart"/>
      <w:r w:rsidRPr="008E7B36">
        <w:rPr>
          <w:sz w:val="20"/>
        </w:rPr>
        <w:t>streng</w:t>
      </w:r>
      <w:proofErr w:type="spellEnd"/>
      <w:r w:rsidR="005B7706">
        <w:rPr>
          <w:rFonts w:hint="eastAsia"/>
          <w:sz w:val="20"/>
          <w:lang w:eastAsia="zh-TW"/>
        </w:rPr>
        <w:t xml:space="preserve">- </w:t>
      </w:r>
      <w:proofErr w:type="spellStart"/>
      <w:r w:rsidRPr="008E7B36">
        <w:rPr>
          <w:sz w:val="20"/>
        </w:rPr>
        <w:t>th</w:t>
      </w:r>
      <w:proofErr w:type="spellEnd"/>
      <w:r w:rsidRPr="008E7B36">
        <w:rPr>
          <w:sz w:val="20"/>
        </w:rPr>
        <w:t xml:space="preserve"> indicator</w:t>
      </w:r>
      <w:r w:rsidRPr="00526B3B">
        <w:rPr>
          <w:sz w:val="20"/>
        </w:rPr>
        <w:t xml:space="preserve"> RSSI-based geometric localization (</w:t>
      </w:r>
      <w:r w:rsidRPr="00526B3B">
        <w:rPr>
          <w:sz w:val="20"/>
          <w:lang w:eastAsia="zh-TW"/>
        </w:rPr>
        <w:t xml:space="preserve">RGL) </w:t>
      </w:r>
      <w:r w:rsidRPr="00526B3B">
        <w:rPr>
          <w:sz w:val="20"/>
        </w:rPr>
        <w:t>scheme.</w:t>
      </w:r>
      <w:r w:rsidRPr="00526B3B">
        <w:rPr>
          <w:sz w:val="20"/>
          <w:lang w:eastAsia="zh-TW"/>
        </w:rPr>
        <w:t xml:space="preserve"> </w:t>
      </w:r>
      <w:r>
        <w:rPr>
          <w:sz w:val="20"/>
          <w:lang w:eastAsia="zh-TW"/>
        </w:rPr>
        <w:t>Specific problems</w:t>
      </w:r>
      <w:r w:rsidRPr="00526B3B">
        <w:rPr>
          <w:sz w:val="20"/>
          <w:lang w:eastAsia="zh-TW"/>
        </w:rPr>
        <w:t xml:space="preserve"> </w:t>
      </w:r>
      <w:r>
        <w:rPr>
          <w:sz w:val="20"/>
          <w:lang w:eastAsia="zh-TW"/>
        </w:rPr>
        <w:t xml:space="preserve">regarding </w:t>
      </w:r>
      <w:r w:rsidRPr="00526B3B">
        <w:rPr>
          <w:sz w:val="20"/>
          <w:lang w:eastAsia="zh-TW"/>
        </w:rPr>
        <w:t xml:space="preserve">error analysis and </w:t>
      </w:r>
      <w:r>
        <w:rPr>
          <w:sz w:val="20"/>
          <w:lang w:eastAsia="zh-TW"/>
        </w:rPr>
        <w:t xml:space="preserve">approaches </w:t>
      </w:r>
      <w:r w:rsidRPr="00526B3B">
        <w:rPr>
          <w:sz w:val="20"/>
          <w:lang w:eastAsia="zh-TW"/>
        </w:rPr>
        <w:t>to avoid</w:t>
      </w:r>
      <w:r>
        <w:rPr>
          <w:sz w:val="20"/>
          <w:lang w:eastAsia="zh-TW"/>
        </w:rPr>
        <w:t>ing</w:t>
      </w:r>
      <w:r w:rsidRPr="00526B3B">
        <w:rPr>
          <w:sz w:val="20"/>
          <w:lang w:eastAsia="zh-TW"/>
        </w:rPr>
        <w:t xml:space="preserve"> obstacles</w:t>
      </w:r>
      <w:r w:rsidRPr="00432537">
        <w:rPr>
          <w:sz w:val="20"/>
          <w:lang w:eastAsia="zh-TW"/>
        </w:rPr>
        <w:t xml:space="preserve"> </w:t>
      </w:r>
      <w:r>
        <w:rPr>
          <w:sz w:val="20"/>
          <w:lang w:eastAsia="zh-TW"/>
        </w:rPr>
        <w:t xml:space="preserve">are examined, </w:t>
      </w:r>
      <w:r w:rsidRPr="00432537">
        <w:rPr>
          <w:sz w:val="20"/>
          <w:lang w:eastAsia="zh-TW"/>
        </w:rPr>
        <w:t xml:space="preserve">and </w:t>
      </w:r>
      <w:r>
        <w:rPr>
          <w:sz w:val="20"/>
          <w:lang w:eastAsia="zh-TW"/>
        </w:rPr>
        <w:t xml:space="preserve">the </w:t>
      </w:r>
      <w:r w:rsidRPr="00432537">
        <w:rPr>
          <w:sz w:val="20"/>
          <w:lang w:eastAsia="zh-TW"/>
        </w:rPr>
        <w:t>proposed scheme</w:t>
      </w:r>
      <w:r>
        <w:rPr>
          <w:sz w:val="20"/>
          <w:lang w:eastAsia="zh-TW"/>
        </w:rPr>
        <w:t xml:space="preserve"> is refined</w:t>
      </w:r>
      <w:r w:rsidRPr="00432537">
        <w:rPr>
          <w:sz w:val="20"/>
          <w:lang w:eastAsia="zh-TW"/>
        </w:rPr>
        <w:t>.</w:t>
      </w:r>
    </w:p>
    <w:p w:rsidR="009F5F09" w:rsidRPr="00F65A37" w:rsidRDefault="009F5F09" w:rsidP="001B29FD">
      <w:pPr>
        <w:spacing w:beforeLines="80" w:before="192" w:afterLines="70" w:after="168" w:line="240" w:lineRule="exact"/>
        <w:jc w:val="both"/>
        <w:outlineLvl w:val="1"/>
        <w:rPr>
          <w:b/>
          <w:sz w:val="20"/>
        </w:rPr>
      </w:pPr>
      <w:r w:rsidRPr="00F65A37">
        <w:rPr>
          <w:b/>
          <w:sz w:val="20"/>
        </w:rPr>
        <w:t xml:space="preserve">3.1 </w:t>
      </w:r>
      <w:r w:rsidRPr="00B352D4">
        <w:rPr>
          <w:b/>
          <w:sz w:val="20"/>
        </w:rPr>
        <w:t>Preliminaries</w:t>
      </w:r>
    </w:p>
    <w:p w:rsidR="009F5F09" w:rsidRDefault="009F5F09" w:rsidP="001B29FD">
      <w:pPr>
        <w:pStyle w:val="ElsParagraph"/>
        <w:widowControl w:val="0"/>
        <w:autoSpaceDE w:val="0"/>
        <w:autoSpaceDN w:val="0"/>
        <w:adjustRightInd w:val="0"/>
        <w:spacing w:after="0" w:line="240" w:lineRule="exact"/>
        <w:ind w:firstLineChars="200" w:firstLine="400"/>
        <w:textAlignment w:val="baseline"/>
        <w:rPr>
          <w:sz w:val="20"/>
          <w:lang w:eastAsia="zh-TW"/>
        </w:rPr>
      </w:pPr>
      <w:r>
        <w:rPr>
          <w:sz w:val="20"/>
        </w:rPr>
        <w:t>A</w:t>
      </w:r>
      <w:r w:rsidRPr="00432537">
        <w:rPr>
          <w:sz w:val="20"/>
        </w:rPr>
        <w:t xml:space="preserve">ssume that the transmission range of each sensor node is a circle with radius </w:t>
      </w:r>
      <w:r w:rsidRPr="00432537">
        <w:rPr>
          <w:i/>
          <w:sz w:val="20"/>
        </w:rPr>
        <w:t>r</w:t>
      </w:r>
      <w:r w:rsidRPr="00432537">
        <w:rPr>
          <w:sz w:val="20"/>
        </w:rPr>
        <w:t xml:space="preserve">. </w:t>
      </w:r>
      <w:r>
        <w:rPr>
          <w:sz w:val="20"/>
        </w:rPr>
        <w:t xml:space="preserve">Because </w:t>
      </w:r>
      <w:r w:rsidRPr="00432537">
        <w:rPr>
          <w:sz w:val="20"/>
        </w:rPr>
        <w:t>real environment</w:t>
      </w:r>
      <w:r>
        <w:rPr>
          <w:sz w:val="20"/>
        </w:rPr>
        <w:t>s</w:t>
      </w:r>
      <w:r w:rsidRPr="00432537">
        <w:rPr>
          <w:sz w:val="20"/>
        </w:rPr>
        <w:t xml:space="preserve"> </w:t>
      </w:r>
      <w:r>
        <w:rPr>
          <w:sz w:val="20"/>
        </w:rPr>
        <w:t xml:space="preserve">tend to be </w:t>
      </w:r>
      <w:r w:rsidRPr="00432537">
        <w:rPr>
          <w:sz w:val="20"/>
        </w:rPr>
        <w:t xml:space="preserve">irregular, </w:t>
      </w:r>
      <w:r>
        <w:rPr>
          <w:sz w:val="20"/>
        </w:rPr>
        <w:t>a</w:t>
      </w:r>
      <w:r w:rsidRPr="00432537">
        <w:rPr>
          <w:sz w:val="20"/>
        </w:rPr>
        <w:t xml:space="preserve"> </w:t>
      </w:r>
      <w:r>
        <w:rPr>
          <w:sz w:val="20"/>
        </w:rPr>
        <w:t>minimal</w:t>
      </w:r>
      <w:r w:rsidRPr="00432537">
        <w:rPr>
          <w:sz w:val="20"/>
        </w:rPr>
        <w:t xml:space="preserve"> </w:t>
      </w:r>
      <w:r>
        <w:rPr>
          <w:sz w:val="20"/>
        </w:rPr>
        <w:t>b</w:t>
      </w:r>
      <w:r w:rsidRPr="00432537">
        <w:rPr>
          <w:sz w:val="20"/>
        </w:rPr>
        <w:t xml:space="preserve">ounding </w:t>
      </w:r>
      <w:r>
        <w:rPr>
          <w:sz w:val="20"/>
        </w:rPr>
        <w:t>r</w:t>
      </w:r>
      <w:r w:rsidRPr="00432537">
        <w:rPr>
          <w:sz w:val="20"/>
        </w:rPr>
        <w:t xml:space="preserve">ectangle (MBR) </w:t>
      </w:r>
      <w:r>
        <w:rPr>
          <w:sz w:val="20"/>
        </w:rPr>
        <w:t xml:space="preserve">is adopted </w:t>
      </w:r>
      <w:r w:rsidRPr="00432537">
        <w:rPr>
          <w:sz w:val="20"/>
        </w:rPr>
        <w:t xml:space="preserve">to </w:t>
      </w:r>
      <w:r w:rsidRPr="00432537">
        <w:rPr>
          <w:rFonts w:hint="eastAsia"/>
          <w:sz w:val="20"/>
          <w:lang w:eastAsia="zh-TW"/>
        </w:rPr>
        <w:t xml:space="preserve">implement </w:t>
      </w:r>
      <w:r>
        <w:rPr>
          <w:sz w:val="20"/>
          <w:lang w:eastAsia="zh-TW"/>
        </w:rPr>
        <w:t>the proposed</w:t>
      </w:r>
      <w:r w:rsidRPr="00432537">
        <w:rPr>
          <w:rFonts w:hint="eastAsia"/>
          <w:sz w:val="20"/>
          <w:lang w:eastAsia="zh-TW"/>
        </w:rPr>
        <w:t xml:space="preserve"> scheme</w:t>
      </w:r>
      <w:r w:rsidRPr="00432537">
        <w:rPr>
          <w:sz w:val="20"/>
        </w:rPr>
        <w:t xml:space="preserve">. </w:t>
      </w:r>
      <w:r>
        <w:rPr>
          <w:sz w:val="20"/>
        </w:rPr>
        <w:t>A</w:t>
      </w:r>
      <w:r w:rsidRPr="00432537">
        <w:rPr>
          <w:sz w:val="20"/>
        </w:rPr>
        <w:t xml:space="preserve">ssume that the sensor nodes are deployed in a square </w:t>
      </w:r>
      <w:r>
        <w:rPr>
          <w:sz w:val="20"/>
        </w:rPr>
        <w:t>with</w:t>
      </w:r>
      <w:r w:rsidRPr="00432537">
        <w:rPr>
          <w:sz w:val="20"/>
        </w:rPr>
        <w:t xml:space="preserve"> side </w:t>
      </w:r>
      <w:r w:rsidRPr="008E7B36">
        <w:rPr>
          <w:i/>
          <w:sz w:val="20"/>
        </w:rPr>
        <w:t>Range</w:t>
      </w:r>
      <w:r w:rsidRPr="00432537">
        <w:rPr>
          <w:sz w:val="20"/>
        </w:rPr>
        <w:t xml:space="preserve"> </w:t>
      </w:r>
      <w:r>
        <w:rPr>
          <w:sz w:val="20"/>
        </w:rPr>
        <w:t>(</w:t>
      </w:r>
      <w:r w:rsidRPr="00432537">
        <w:rPr>
          <w:sz w:val="20"/>
        </w:rPr>
        <w:t xml:space="preserve">Fig. </w:t>
      </w:r>
      <w:r w:rsidRPr="00432537">
        <w:rPr>
          <w:rFonts w:hint="eastAsia"/>
          <w:sz w:val="20"/>
          <w:lang w:eastAsia="zh-TW"/>
        </w:rPr>
        <w:t>1</w:t>
      </w:r>
      <w:r>
        <w:rPr>
          <w:sz w:val="20"/>
          <w:lang w:eastAsia="zh-TW"/>
        </w:rPr>
        <w:t>)</w:t>
      </w:r>
      <w:r w:rsidRPr="00432537">
        <w:rPr>
          <w:sz w:val="20"/>
        </w:rPr>
        <w:t xml:space="preserve">. </w:t>
      </w:r>
      <w:r>
        <w:rPr>
          <w:sz w:val="20"/>
        </w:rPr>
        <w:t>T</w:t>
      </w:r>
      <w:r w:rsidRPr="00432537">
        <w:rPr>
          <w:sz w:val="20"/>
        </w:rPr>
        <w:t>he coordinates of the upper</w:t>
      </w:r>
      <w:r>
        <w:rPr>
          <w:sz w:val="20"/>
        </w:rPr>
        <w:t>-</w:t>
      </w:r>
      <w:r w:rsidRPr="00432537">
        <w:rPr>
          <w:sz w:val="20"/>
        </w:rPr>
        <w:t xml:space="preserve">left corner </w:t>
      </w:r>
      <w:r>
        <w:rPr>
          <w:sz w:val="20"/>
        </w:rPr>
        <w:t xml:space="preserve">are set </w:t>
      </w:r>
      <w:r w:rsidRPr="00432537">
        <w:rPr>
          <w:sz w:val="20"/>
        </w:rPr>
        <w:t>at (0, 0)</w:t>
      </w:r>
      <w:r>
        <w:rPr>
          <w:sz w:val="20"/>
        </w:rPr>
        <w:t>,</w:t>
      </w:r>
      <w:r w:rsidRPr="00432537">
        <w:rPr>
          <w:sz w:val="20"/>
        </w:rPr>
        <w:t xml:space="preserve"> and those of the lower</w:t>
      </w:r>
      <w:r>
        <w:rPr>
          <w:sz w:val="20"/>
        </w:rPr>
        <w:t>-</w:t>
      </w:r>
      <w:r w:rsidRPr="00432537">
        <w:rPr>
          <w:sz w:val="20"/>
        </w:rPr>
        <w:t>right corner at (</w:t>
      </w:r>
      <w:r w:rsidRPr="008E7B36">
        <w:rPr>
          <w:i/>
          <w:sz w:val="20"/>
        </w:rPr>
        <w:t>Range</w:t>
      </w:r>
      <w:r w:rsidRPr="00432537">
        <w:rPr>
          <w:sz w:val="20"/>
        </w:rPr>
        <w:t xml:space="preserve">, </w:t>
      </w:r>
      <w:r w:rsidRPr="008E7B36">
        <w:rPr>
          <w:i/>
          <w:sz w:val="20"/>
        </w:rPr>
        <w:t>Range</w:t>
      </w:r>
      <w:r w:rsidRPr="00432537">
        <w:rPr>
          <w:sz w:val="20"/>
        </w:rPr>
        <w:t>).</w:t>
      </w:r>
    </w:p>
    <w:p w:rsidR="009F5F09" w:rsidRDefault="009F5F09" w:rsidP="001B29FD">
      <w:pPr>
        <w:pStyle w:val="ElsParagraph"/>
        <w:spacing w:after="0" w:line="240" w:lineRule="exact"/>
        <w:ind w:firstLineChars="200" w:firstLine="400"/>
        <w:rPr>
          <w:sz w:val="20"/>
          <w:lang w:eastAsia="zh-TW"/>
        </w:rPr>
      </w:pPr>
      <w:r w:rsidRPr="00432537">
        <w:rPr>
          <w:sz w:val="20"/>
        </w:rPr>
        <w:t xml:space="preserve">In RGL scheme, the mobile beacon </w:t>
      </w:r>
      <w:r w:rsidRPr="00432537">
        <w:rPr>
          <w:rFonts w:hint="eastAsia"/>
          <w:sz w:val="20"/>
          <w:lang w:eastAsia="zh-TW"/>
        </w:rPr>
        <w:t xml:space="preserve">is an anchor point </w:t>
      </w:r>
      <w:r>
        <w:rPr>
          <w:sz w:val="20"/>
          <w:lang w:eastAsia="zh-TW"/>
        </w:rPr>
        <w:t xml:space="preserve">with an </w:t>
      </w:r>
      <w:r w:rsidRPr="00432537">
        <w:rPr>
          <w:sz w:val="20"/>
          <w:lang w:eastAsia="zh-TW"/>
        </w:rPr>
        <w:t>accurate</w:t>
      </w:r>
      <w:r>
        <w:rPr>
          <w:sz w:val="20"/>
          <w:lang w:eastAsia="zh-TW"/>
        </w:rPr>
        <w:t xml:space="preserve">ly </w:t>
      </w:r>
      <w:r w:rsidRPr="00432537">
        <w:rPr>
          <w:sz w:val="20"/>
          <w:lang w:eastAsia="zh-TW"/>
        </w:rPr>
        <w:t>known position</w:t>
      </w:r>
      <w:r>
        <w:rPr>
          <w:sz w:val="20"/>
          <w:lang w:eastAsia="zh-TW"/>
        </w:rPr>
        <w:t>.</w:t>
      </w:r>
      <w:r w:rsidRPr="00432537">
        <w:rPr>
          <w:rFonts w:hint="eastAsia"/>
          <w:sz w:val="20"/>
          <w:lang w:eastAsia="zh-TW"/>
        </w:rPr>
        <w:t xml:space="preserve"> </w:t>
      </w:r>
      <w:r>
        <w:rPr>
          <w:sz w:val="20"/>
          <w:lang w:eastAsia="zh-TW"/>
        </w:rPr>
        <w:t xml:space="preserve">Additionally, it </w:t>
      </w:r>
      <w:r w:rsidRPr="00432537">
        <w:rPr>
          <w:rFonts w:hint="eastAsia"/>
          <w:sz w:val="20"/>
          <w:lang w:eastAsia="zh-TW"/>
        </w:rPr>
        <w:t xml:space="preserve">is </w:t>
      </w:r>
      <w:r w:rsidRPr="00432537">
        <w:rPr>
          <w:sz w:val="20"/>
          <w:lang w:eastAsia="zh-TW"/>
        </w:rPr>
        <w:t xml:space="preserve">a self-propelled device </w:t>
      </w:r>
      <w:r>
        <w:rPr>
          <w:sz w:val="20"/>
          <w:lang w:eastAsia="zh-TW"/>
        </w:rPr>
        <w:t xml:space="preserve">that is </w:t>
      </w:r>
      <w:r w:rsidRPr="00432537">
        <w:rPr>
          <w:sz w:val="20"/>
          <w:lang w:eastAsia="zh-TW"/>
        </w:rPr>
        <w:t xml:space="preserve">equipped with </w:t>
      </w:r>
      <w:r>
        <w:rPr>
          <w:sz w:val="20"/>
          <w:lang w:eastAsia="zh-TW"/>
        </w:rPr>
        <w:t xml:space="preserve">a </w:t>
      </w:r>
      <w:r w:rsidRPr="00432537">
        <w:rPr>
          <w:sz w:val="20"/>
          <w:lang w:eastAsia="zh-TW"/>
        </w:rPr>
        <w:t>GPS</w:t>
      </w:r>
      <w:r w:rsidRPr="00432537">
        <w:rPr>
          <w:rFonts w:hint="eastAsia"/>
          <w:sz w:val="20"/>
          <w:lang w:eastAsia="zh-TW"/>
        </w:rPr>
        <w:t xml:space="preserve">. The </w:t>
      </w:r>
      <w:proofErr w:type="spellStart"/>
      <w:r w:rsidRPr="00432537">
        <w:rPr>
          <w:rFonts w:hint="eastAsia"/>
          <w:sz w:val="20"/>
          <w:lang w:eastAsia="zh-TW"/>
        </w:rPr>
        <w:t>bea</w:t>
      </w:r>
      <w:proofErr w:type="spellEnd"/>
      <w:r w:rsidR="001E2D13">
        <w:rPr>
          <w:rFonts w:hint="eastAsia"/>
          <w:sz w:val="20"/>
          <w:lang w:eastAsia="zh-TW"/>
        </w:rPr>
        <w:t xml:space="preserve">- </w:t>
      </w:r>
      <w:r w:rsidRPr="00432537">
        <w:rPr>
          <w:rFonts w:hint="eastAsia"/>
          <w:sz w:val="20"/>
          <w:lang w:eastAsia="zh-TW"/>
        </w:rPr>
        <w:t xml:space="preserve">con </w:t>
      </w:r>
      <w:r w:rsidRPr="00432537">
        <w:rPr>
          <w:sz w:val="20"/>
        </w:rPr>
        <w:t xml:space="preserve">adopts </w:t>
      </w:r>
      <w:r>
        <w:rPr>
          <w:sz w:val="20"/>
        </w:rPr>
        <w:t>a</w:t>
      </w:r>
      <w:r w:rsidRPr="00432537">
        <w:rPr>
          <w:sz w:val="20"/>
        </w:rPr>
        <w:t xml:space="preserve"> </w:t>
      </w:r>
      <w:r>
        <w:rPr>
          <w:sz w:val="20"/>
        </w:rPr>
        <w:t xml:space="preserve">predefined </w:t>
      </w:r>
      <w:r w:rsidRPr="00432537">
        <w:rPr>
          <w:sz w:val="20"/>
        </w:rPr>
        <w:t xml:space="preserve">trajectory </w:t>
      </w:r>
      <w:r w:rsidRPr="00432537">
        <w:rPr>
          <w:rFonts w:hint="eastAsia"/>
          <w:sz w:val="20"/>
          <w:lang w:eastAsia="zh-TW"/>
        </w:rPr>
        <w:t xml:space="preserve">to traverse the deployed area. </w:t>
      </w:r>
    </w:p>
    <w:p w:rsidR="009F5F09" w:rsidRDefault="00AD14A3" w:rsidP="001B29FD">
      <w:pPr>
        <w:pStyle w:val="ElsGraphAbs"/>
        <w:spacing w:beforeLines="100" w:before="240"/>
        <w:jc w:val="center"/>
        <w:rPr>
          <w:lang w:eastAsia="zh-TW"/>
        </w:rPr>
      </w:pPr>
      <w:r w:rsidRPr="005A7723">
        <w:rPr>
          <w:noProof/>
          <w:lang w:eastAsia="zh-TW"/>
        </w:rPr>
        <w:drawing>
          <wp:inline distT="0" distB="0" distL="0" distR="0">
            <wp:extent cx="1720850" cy="1339850"/>
            <wp:effectExtent l="0" t="0" r="0" b="0"/>
            <wp:docPr id="2"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0850" cy="1339850"/>
                    </a:xfrm>
                    <a:prstGeom prst="rect">
                      <a:avLst/>
                    </a:prstGeom>
                    <a:noFill/>
                    <a:ln>
                      <a:noFill/>
                    </a:ln>
                  </pic:spPr>
                </pic:pic>
              </a:graphicData>
            </a:graphic>
          </wp:inline>
        </w:drawing>
      </w:r>
      <w:r w:rsidR="009F5F09">
        <w:rPr>
          <w:rFonts w:hint="eastAsia"/>
          <w:lang w:eastAsia="zh-TW"/>
        </w:rPr>
        <w:tab/>
      </w:r>
      <w:r w:rsidR="009F5F09">
        <w:rPr>
          <w:rFonts w:hint="eastAsia"/>
          <w:lang w:eastAsia="zh-TW"/>
        </w:rPr>
        <w:tab/>
      </w:r>
      <w:r w:rsidR="009F5F09">
        <w:rPr>
          <w:rFonts w:hint="eastAsia"/>
          <w:lang w:eastAsia="zh-TW"/>
        </w:rPr>
        <w:tab/>
      </w:r>
      <w:r w:rsidR="009F5F09">
        <w:rPr>
          <w:rFonts w:hint="eastAsia"/>
          <w:lang w:eastAsia="zh-TW"/>
        </w:rPr>
        <w:tab/>
      </w:r>
      <w:r w:rsidR="009F5F09">
        <w:rPr>
          <w:rFonts w:hint="eastAsia"/>
          <w:lang w:eastAsia="zh-TW"/>
        </w:rPr>
        <w:tab/>
      </w:r>
      <w:r w:rsidR="009F5F09">
        <w:rPr>
          <w:rFonts w:hint="eastAsia"/>
          <w:lang w:eastAsia="zh-TW"/>
        </w:rPr>
        <w:tab/>
      </w:r>
      <w:r w:rsidRPr="005A7723">
        <w:rPr>
          <w:noProof/>
          <w:lang w:eastAsia="zh-TW"/>
        </w:rPr>
        <w:drawing>
          <wp:inline distT="0" distB="0" distL="0" distR="0">
            <wp:extent cx="1441450" cy="1409700"/>
            <wp:effectExtent l="0" t="0" r="0" b="0"/>
            <wp:docPr id="3" name="圖片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1450" cy="1409700"/>
                    </a:xfrm>
                    <a:prstGeom prst="rect">
                      <a:avLst/>
                    </a:prstGeom>
                    <a:noFill/>
                    <a:ln>
                      <a:noFill/>
                    </a:ln>
                  </pic:spPr>
                </pic:pic>
              </a:graphicData>
            </a:graphic>
          </wp:inline>
        </w:drawing>
      </w:r>
    </w:p>
    <w:p w:rsidR="009F5F09" w:rsidRPr="001B29FD" w:rsidRDefault="009F5F09" w:rsidP="001B29FD">
      <w:pPr>
        <w:pStyle w:val="ElsFigureCaption"/>
        <w:spacing w:line="240" w:lineRule="auto"/>
        <w:ind w:firstLineChars="150" w:firstLine="270"/>
        <w:rPr>
          <w:sz w:val="18"/>
          <w:szCs w:val="18"/>
          <w:lang w:eastAsia="zh-TW"/>
        </w:rPr>
      </w:pPr>
      <w:r w:rsidRPr="001B29FD">
        <w:rPr>
          <w:sz w:val="18"/>
          <w:szCs w:val="18"/>
        </w:rPr>
        <w:t>F</w:t>
      </w:r>
      <w:r w:rsidRPr="001B29FD">
        <w:rPr>
          <w:rFonts w:hint="eastAsia"/>
          <w:sz w:val="18"/>
          <w:szCs w:val="18"/>
          <w:lang w:eastAsia="zh-TW"/>
        </w:rPr>
        <w:t xml:space="preserve">ig. 1. </w:t>
      </w:r>
      <w:r w:rsidRPr="001B29FD">
        <w:rPr>
          <w:sz w:val="18"/>
          <w:szCs w:val="18"/>
        </w:rPr>
        <w:t>The coordinator plane of RGL.</w:t>
      </w:r>
      <w:r w:rsidRPr="001B29FD">
        <w:rPr>
          <w:rFonts w:hint="eastAsia"/>
          <w:sz w:val="18"/>
          <w:szCs w:val="18"/>
          <w:lang w:eastAsia="zh-TW"/>
        </w:rPr>
        <w:t xml:space="preserve"> </w:t>
      </w:r>
      <w:r w:rsidRPr="001B29FD">
        <w:rPr>
          <w:rFonts w:hint="eastAsia"/>
          <w:sz w:val="18"/>
          <w:szCs w:val="18"/>
          <w:lang w:eastAsia="zh-TW"/>
        </w:rPr>
        <w:tab/>
      </w:r>
      <w:r w:rsidRPr="001B29FD">
        <w:rPr>
          <w:rFonts w:hint="eastAsia"/>
          <w:sz w:val="18"/>
          <w:szCs w:val="18"/>
          <w:lang w:eastAsia="zh-TW"/>
        </w:rPr>
        <w:tab/>
      </w:r>
      <w:r w:rsidR="001E2D13">
        <w:rPr>
          <w:rFonts w:hint="eastAsia"/>
          <w:sz w:val="18"/>
          <w:szCs w:val="18"/>
          <w:lang w:eastAsia="zh-TW"/>
        </w:rPr>
        <w:t xml:space="preserve">    </w:t>
      </w:r>
      <w:r w:rsidRPr="001B29FD">
        <w:rPr>
          <w:sz w:val="18"/>
          <w:szCs w:val="18"/>
        </w:rPr>
        <w:t>F</w:t>
      </w:r>
      <w:r w:rsidRPr="001B29FD">
        <w:rPr>
          <w:rFonts w:hint="eastAsia"/>
          <w:sz w:val="18"/>
          <w:szCs w:val="18"/>
          <w:lang w:eastAsia="zh-TW"/>
        </w:rPr>
        <w:t>ig. 2.</w:t>
      </w:r>
      <w:r w:rsidRPr="001B29FD">
        <w:rPr>
          <w:sz w:val="18"/>
          <w:szCs w:val="18"/>
        </w:rPr>
        <w:t xml:space="preserve"> </w:t>
      </w:r>
      <w:r w:rsidRPr="001B29FD">
        <w:rPr>
          <w:rFonts w:hint="eastAsia"/>
          <w:sz w:val="18"/>
          <w:szCs w:val="18"/>
        </w:rPr>
        <w:t>P</w:t>
      </w:r>
      <w:r w:rsidRPr="001B29FD">
        <w:rPr>
          <w:sz w:val="18"/>
          <w:szCs w:val="18"/>
        </w:rPr>
        <w:t>rocess</w:t>
      </w:r>
      <w:r w:rsidRPr="001B29FD">
        <w:rPr>
          <w:rFonts w:hint="eastAsia"/>
          <w:sz w:val="18"/>
          <w:szCs w:val="18"/>
        </w:rPr>
        <w:t>ing</w:t>
      </w:r>
      <w:r w:rsidRPr="001B29FD">
        <w:rPr>
          <w:sz w:val="18"/>
          <w:szCs w:val="18"/>
        </w:rPr>
        <w:t xml:space="preserve"> of locating </w:t>
      </w:r>
      <w:r w:rsidRPr="001B29FD">
        <w:rPr>
          <w:rFonts w:hint="eastAsia"/>
          <w:sz w:val="18"/>
          <w:szCs w:val="18"/>
          <w:lang w:eastAsia="zh-TW"/>
        </w:rPr>
        <w:t>a</w:t>
      </w:r>
      <w:r w:rsidRPr="001B29FD">
        <w:rPr>
          <w:sz w:val="18"/>
          <w:szCs w:val="18"/>
        </w:rPr>
        <w:t xml:space="preserve"> sensor node</w:t>
      </w:r>
      <w:r w:rsidRPr="001B29FD">
        <w:rPr>
          <w:rFonts w:hint="eastAsia"/>
          <w:sz w:val="18"/>
          <w:szCs w:val="18"/>
          <w:lang w:eastAsia="zh-TW"/>
        </w:rPr>
        <w:t>.</w:t>
      </w:r>
    </w:p>
    <w:p w:rsidR="00EA79A1" w:rsidRDefault="00EA79A1" w:rsidP="00EA79A1">
      <w:pPr>
        <w:pStyle w:val="ElsParagraph"/>
        <w:spacing w:afterLines="50" w:line="240" w:lineRule="exact"/>
        <w:ind w:firstLineChars="200" w:firstLine="400"/>
        <w:rPr>
          <w:sz w:val="20"/>
        </w:rPr>
      </w:pPr>
    </w:p>
    <w:p w:rsidR="009F5F09" w:rsidRDefault="009F5F09" w:rsidP="00EA79A1">
      <w:pPr>
        <w:pStyle w:val="ElsParagraph"/>
        <w:spacing w:after="0" w:line="240" w:lineRule="exact"/>
        <w:ind w:firstLineChars="200" w:firstLine="400"/>
        <w:rPr>
          <w:sz w:val="20"/>
          <w:lang w:eastAsia="zh-TW"/>
        </w:rPr>
      </w:pPr>
      <w:r w:rsidRPr="00432537">
        <w:rPr>
          <w:sz w:val="20"/>
        </w:rPr>
        <w:t>Next</w:t>
      </w:r>
      <w:r>
        <w:rPr>
          <w:sz w:val="20"/>
        </w:rPr>
        <w:t>,</w:t>
      </w:r>
      <w:r w:rsidRPr="00432537">
        <w:rPr>
          <w:sz w:val="20"/>
        </w:rPr>
        <w:t xml:space="preserve"> </w:t>
      </w:r>
      <w:r>
        <w:rPr>
          <w:sz w:val="20"/>
          <w:lang w:eastAsia="zh-TW"/>
        </w:rPr>
        <w:t xml:space="preserve">as </w:t>
      </w:r>
      <w:r>
        <w:rPr>
          <w:rFonts w:hint="eastAsia"/>
          <w:sz w:val="20"/>
          <w:lang w:eastAsia="zh-TW"/>
        </w:rPr>
        <w:t>the beacon moves along a line</w:t>
      </w:r>
      <w:r w:rsidRPr="00432537">
        <w:rPr>
          <w:sz w:val="20"/>
        </w:rPr>
        <w:t xml:space="preserve"> to</w:t>
      </w:r>
      <w:r>
        <w:rPr>
          <w:sz w:val="20"/>
        </w:rPr>
        <w:t>ward</w:t>
      </w:r>
      <w:r w:rsidRPr="00432537">
        <w:rPr>
          <w:sz w:val="20"/>
        </w:rPr>
        <w:t xml:space="preserve"> </w:t>
      </w:r>
      <w:r>
        <w:rPr>
          <w:sz w:val="20"/>
        </w:rPr>
        <w:t>a sensor node,</w:t>
      </w:r>
      <w:r w:rsidRPr="00432537">
        <w:rPr>
          <w:sz w:val="20"/>
        </w:rPr>
        <w:t xml:space="preserve"> </w:t>
      </w:r>
      <w:r>
        <w:rPr>
          <w:sz w:val="20"/>
        </w:rPr>
        <w:t xml:space="preserve">it </w:t>
      </w:r>
      <w:r w:rsidRPr="00432537">
        <w:rPr>
          <w:sz w:val="20"/>
        </w:rPr>
        <w:t>periodically broadcasts packet</w:t>
      </w:r>
      <w:r w:rsidRPr="00432537">
        <w:rPr>
          <w:rFonts w:hint="eastAsia"/>
          <w:sz w:val="20"/>
          <w:lang w:eastAsia="zh-TW"/>
        </w:rPr>
        <w:t>s</w:t>
      </w:r>
      <w:r w:rsidRPr="00432537">
        <w:rPr>
          <w:sz w:val="20"/>
        </w:rPr>
        <w:t xml:space="preserve"> contain</w:t>
      </w:r>
      <w:r>
        <w:rPr>
          <w:sz w:val="20"/>
        </w:rPr>
        <w:t>ing</w:t>
      </w:r>
      <w:r w:rsidRPr="00432537">
        <w:rPr>
          <w:sz w:val="20"/>
        </w:rPr>
        <w:t xml:space="preserve"> </w:t>
      </w:r>
      <w:r>
        <w:rPr>
          <w:sz w:val="20"/>
        </w:rPr>
        <w:t>its</w:t>
      </w:r>
      <w:r w:rsidRPr="00432537">
        <w:rPr>
          <w:sz w:val="20"/>
        </w:rPr>
        <w:t xml:space="preserve"> localization </w:t>
      </w:r>
      <w:r>
        <w:rPr>
          <w:rFonts w:hint="eastAsia"/>
          <w:sz w:val="20"/>
          <w:lang w:eastAsia="zh-TW"/>
        </w:rPr>
        <w:t xml:space="preserve">and </w:t>
      </w:r>
      <w:r>
        <w:rPr>
          <w:sz w:val="20"/>
          <w:lang w:eastAsia="zh-TW"/>
        </w:rPr>
        <w:t xml:space="preserve">current </w:t>
      </w:r>
      <w:r>
        <w:rPr>
          <w:rFonts w:hint="eastAsia"/>
          <w:sz w:val="20"/>
          <w:lang w:eastAsia="zh-TW"/>
        </w:rPr>
        <w:t>path number</w:t>
      </w:r>
      <w:r w:rsidRPr="00432537">
        <w:rPr>
          <w:sz w:val="20"/>
        </w:rPr>
        <w:t xml:space="preserve">. </w:t>
      </w:r>
      <w:r w:rsidRPr="00CE0964">
        <w:rPr>
          <w:sz w:val="20"/>
          <w:lang w:eastAsia="zh-TW"/>
        </w:rPr>
        <w:t>The path number is recorded the identity path with the same path number from a boundary side to the other.</w:t>
      </w:r>
      <w:r>
        <w:rPr>
          <w:rFonts w:hint="eastAsia"/>
          <w:sz w:val="20"/>
          <w:lang w:eastAsia="zh-TW"/>
        </w:rPr>
        <w:t xml:space="preserve"> Besides, t</w:t>
      </w:r>
      <w:r w:rsidRPr="00432537">
        <w:rPr>
          <w:sz w:val="20"/>
        </w:rPr>
        <w:t>h</w:t>
      </w:r>
      <w:r>
        <w:rPr>
          <w:rFonts w:hint="eastAsia"/>
          <w:sz w:val="20"/>
          <w:lang w:eastAsia="zh-TW"/>
        </w:rPr>
        <w:t>e path number</w:t>
      </w:r>
      <w:r w:rsidRPr="00432537">
        <w:rPr>
          <w:sz w:val="20"/>
        </w:rPr>
        <w:t xml:space="preserve"> is </w:t>
      </w:r>
      <w:r>
        <w:rPr>
          <w:sz w:val="20"/>
        </w:rPr>
        <w:t>critical</w:t>
      </w:r>
      <w:r w:rsidRPr="00432537">
        <w:rPr>
          <w:sz w:val="20"/>
        </w:rPr>
        <w:t xml:space="preserve"> </w:t>
      </w:r>
      <w:r>
        <w:rPr>
          <w:sz w:val="20"/>
        </w:rPr>
        <w:t>for</w:t>
      </w:r>
      <w:r w:rsidRPr="00432537">
        <w:rPr>
          <w:sz w:val="20"/>
        </w:rPr>
        <w:t xml:space="preserve"> </w:t>
      </w:r>
      <w:r>
        <w:rPr>
          <w:sz w:val="20"/>
        </w:rPr>
        <w:t xml:space="preserve">accurately </w:t>
      </w:r>
      <w:r w:rsidRPr="00432537">
        <w:rPr>
          <w:sz w:val="20"/>
        </w:rPr>
        <w:t>identify</w:t>
      </w:r>
      <w:r>
        <w:rPr>
          <w:sz w:val="20"/>
        </w:rPr>
        <w:t>ing</w:t>
      </w:r>
      <w:r w:rsidRPr="00432537">
        <w:rPr>
          <w:sz w:val="20"/>
        </w:rPr>
        <w:t xml:space="preserve"> </w:t>
      </w:r>
      <w:r>
        <w:rPr>
          <w:sz w:val="20"/>
        </w:rPr>
        <w:t xml:space="preserve">its </w:t>
      </w:r>
      <w:r w:rsidRPr="00432537">
        <w:rPr>
          <w:sz w:val="20"/>
        </w:rPr>
        <w:t>position</w:t>
      </w:r>
      <w:r w:rsidR="00EA79A1">
        <w:rPr>
          <w:sz w:val="20"/>
        </w:rPr>
        <w:t>.</w:t>
      </w:r>
    </w:p>
    <w:p w:rsidR="009F5F09" w:rsidRPr="000F6148" w:rsidRDefault="009F5F09" w:rsidP="001B29FD">
      <w:pPr>
        <w:pStyle w:val="ElsParagraph"/>
        <w:widowControl w:val="0"/>
        <w:adjustRightInd w:val="0"/>
        <w:spacing w:after="0" w:line="240" w:lineRule="exact"/>
        <w:ind w:firstLine="0"/>
        <w:textAlignment w:val="baseline"/>
        <w:outlineLvl w:val="1"/>
        <w:rPr>
          <w:sz w:val="20"/>
          <w:lang w:eastAsia="zh-TW"/>
        </w:rPr>
      </w:pPr>
    </w:p>
    <w:p w:rsidR="009F5F09" w:rsidRPr="00F65A37" w:rsidRDefault="009F5F09" w:rsidP="001B29FD">
      <w:pPr>
        <w:spacing w:line="240" w:lineRule="exact"/>
        <w:jc w:val="both"/>
        <w:outlineLvl w:val="1"/>
        <w:rPr>
          <w:b/>
          <w:sz w:val="20"/>
        </w:rPr>
      </w:pPr>
      <w:r w:rsidRPr="00F65A37">
        <w:rPr>
          <w:b/>
          <w:sz w:val="20"/>
        </w:rPr>
        <w:t>3.</w:t>
      </w:r>
      <w:r>
        <w:rPr>
          <w:rFonts w:hint="eastAsia"/>
          <w:b/>
          <w:sz w:val="20"/>
        </w:rPr>
        <w:t>2</w:t>
      </w:r>
      <w:r w:rsidRPr="00F65A37">
        <w:rPr>
          <w:b/>
          <w:sz w:val="20"/>
        </w:rPr>
        <w:t xml:space="preserve"> </w:t>
      </w:r>
      <w:r w:rsidRPr="00396F04">
        <w:rPr>
          <w:b/>
          <w:sz w:val="20"/>
        </w:rPr>
        <w:t>Mobile Anchor</w:t>
      </w:r>
      <w:r>
        <w:rPr>
          <w:rFonts w:hint="eastAsia"/>
          <w:b/>
          <w:sz w:val="20"/>
        </w:rPr>
        <w:t xml:space="preserve"> </w:t>
      </w:r>
      <w:r w:rsidRPr="00396F04">
        <w:rPr>
          <w:b/>
          <w:sz w:val="20"/>
        </w:rPr>
        <w:t>Path Planning</w:t>
      </w:r>
    </w:p>
    <w:p w:rsidR="009F5F09" w:rsidRDefault="009F5F09" w:rsidP="001B29FD">
      <w:pPr>
        <w:spacing w:line="240" w:lineRule="exact"/>
        <w:jc w:val="both"/>
        <w:outlineLvl w:val="1"/>
        <w:rPr>
          <w:sz w:val="20"/>
        </w:rPr>
      </w:pPr>
    </w:p>
    <w:p w:rsidR="009F5F09" w:rsidRPr="00432537" w:rsidRDefault="009F5F09" w:rsidP="001B29FD">
      <w:pPr>
        <w:pStyle w:val="ElsDisplayMath"/>
        <w:spacing w:before="0" w:beforeAutospacing="0" w:after="0" w:afterAutospacing="0" w:line="240" w:lineRule="exact"/>
        <w:ind w:firstLineChars="200" w:firstLine="400"/>
        <w:rPr>
          <w:sz w:val="20"/>
          <w:lang w:eastAsia="zh-TW"/>
        </w:rPr>
      </w:pPr>
      <w:r>
        <w:rPr>
          <w:rFonts w:hint="eastAsia"/>
          <w:sz w:val="20"/>
          <w:lang w:eastAsia="zh-TW"/>
        </w:rPr>
        <w:t xml:space="preserve">In </w:t>
      </w:r>
      <w:r>
        <w:rPr>
          <w:sz w:val="20"/>
        </w:rPr>
        <w:t>[</w:t>
      </w:r>
      <w:r>
        <w:rPr>
          <w:rFonts w:hint="eastAsia"/>
          <w:sz w:val="20"/>
          <w:lang w:eastAsia="zh-TW"/>
        </w:rPr>
        <w:t>12</w:t>
      </w:r>
      <w:r>
        <w:rPr>
          <w:sz w:val="20"/>
        </w:rPr>
        <w:t>],</w:t>
      </w:r>
      <w:r w:rsidRPr="00432537">
        <w:rPr>
          <w:sz w:val="20"/>
        </w:rPr>
        <w:t xml:space="preserve"> </w:t>
      </w:r>
      <w:r w:rsidRPr="00432537">
        <w:rPr>
          <w:rFonts w:hint="eastAsia"/>
          <w:sz w:val="20"/>
          <w:lang w:eastAsia="zh-TW"/>
        </w:rPr>
        <w:t>two</w:t>
      </w:r>
      <w:r w:rsidRPr="00432537">
        <w:rPr>
          <w:sz w:val="20"/>
        </w:rPr>
        <w:t xml:space="preserve"> path</w:t>
      </w:r>
      <w:r>
        <w:rPr>
          <w:sz w:val="20"/>
        </w:rPr>
        <w:t>-</w:t>
      </w:r>
      <w:r w:rsidRPr="00432537">
        <w:rPr>
          <w:sz w:val="20"/>
        </w:rPr>
        <w:t>planning</w:t>
      </w:r>
      <w:r w:rsidRPr="00432537">
        <w:rPr>
          <w:rFonts w:hint="eastAsia"/>
          <w:sz w:val="20"/>
          <w:lang w:eastAsia="zh-TW"/>
        </w:rPr>
        <w:t xml:space="preserve"> </w:t>
      </w:r>
      <w:r w:rsidRPr="00432537">
        <w:rPr>
          <w:sz w:val="20"/>
        </w:rPr>
        <w:t xml:space="preserve">schemes </w:t>
      </w:r>
      <w:r>
        <w:rPr>
          <w:sz w:val="20"/>
        </w:rPr>
        <w:t xml:space="preserve">were proposed </w:t>
      </w:r>
      <w:r w:rsidRPr="00432537">
        <w:rPr>
          <w:sz w:val="20"/>
        </w:rPr>
        <w:t xml:space="preserve">for </w:t>
      </w:r>
      <w:r>
        <w:rPr>
          <w:sz w:val="20"/>
        </w:rPr>
        <w:t>a</w:t>
      </w:r>
      <w:r w:rsidRPr="00432537">
        <w:rPr>
          <w:sz w:val="20"/>
        </w:rPr>
        <w:t xml:space="preserve"> mobile anchor node in </w:t>
      </w:r>
      <w:r>
        <w:rPr>
          <w:sz w:val="20"/>
        </w:rPr>
        <w:t>a</w:t>
      </w:r>
      <w:r w:rsidRPr="00432537">
        <w:rPr>
          <w:sz w:val="20"/>
        </w:rPr>
        <w:t xml:space="preserve"> localization scheme, namely </w:t>
      </w:r>
      <w:r>
        <w:rPr>
          <w:rFonts w:hint="eastAsia"/>
          <w:sz w:val="20"/>
          <w:lang w:eastAsia="zh-TW"/>
        </w:rPr>
        <w:t>H-</w:t>
      </w:r>
      <w:r w:rsidRPr="00432537">
        <w:rPr>
          <w:sz w:val="20"/>
        </w:rPr>
        <w:t>SCAN</w:t>
      </w:r>
      <w:r>
        <w:rPr>
          <w:rFonts w:hint="eastAsia"/>
          <w:sz w:val="20"/>
          <w:lang w:eastAsia="zh-TW"/>
        </w:rPr>
        <w:t>, V-SCAN</w:t>
      </w:r>
      <w:r w:rsidRPr="00432537">
        <w:rPr>
          <w:rFonts w:hint="eastAsia"/>
          <w:sz w:val="20"/>
          <w:lang w:eastAsia="zh-TW"/>
        </w:rPr>
        <w:t xml:space="preserve"> and </w:t>
      </w:r>
      <w:r w:rsidRPr="00432537">
        <w:rPr>
          <w:sz w:val="20"/>
        </w:rPr>
        <w:t xml:space="preserve">DOUBLE SCAN. In SCAN, the </w:t>
      </w:r>
      <w:r w:rsidRPr="00432537">
        <w:rPr>
          <w:sz w:val="20"/>
        </w:rPr>
        <w:lastRenderedPageBreak/>
        <w:t>mobile anchor</w:t>
      </w:r>
      <w:r w:rsidRPr="00432537">
        <w:rPr>
          <w:rFonts w:hint="eastAsia"/>
          <w:sz w:val="20"/>
          <w:lang w:eastAsia="zh-TW"/>
        </w:rPr>
        <w:t xml:space="preserve"> </w:t>
      </w:r>
      <w:r w:rsidRPr="00432537">
        <w:rPr>
          <w:sz w:val="20"/>
        </w:rPr>
        <w:t xml:space="preserve">node </w:t>
      </w:r>
      <w:r>
        <w:rPr>
          <w:sz w:val="20"/>
        </w:rPr>
        <w:t>traverses</w:t>
      </w:r>
      <w:r w:rsidRPr="00432537">
        <w:rPr>
          <w:sz w:val="20"/>
        </w:rPr>
        <w:t xml:space="preserve"> a single dimension (</w:t>
      </w:r>
      <w:r w:rsidR="008B7D44" w:rsidRPr="008B7D44">
        <w:rPr>
          <w:i/>
          <w:sz w:val="20"/>
        </w:rPr>
        <w:t>e.g.</w:t>
      </w:r>
      <w:r>
        <w:rPr>
          <w:sz w:val="20"/>
        </w:rPr>
        <w:t>,</w:t>
      </w:r>
      <w:r w:rsidRPr="00432537">
        <w:rPr>
          <w:sz w:val="20"/>
        </w:rPr>
        <w:t xml:space="preserve"> the </w:t>
      </w:r>
      <w:r w:rsidRPr="008E7B36">
        <w:rPr>
          <w:i/>
          <w:sz w:val="20"/>
        </w:rPr>
        <w:t>x</w:t>
      </w:r>
      <w:r w:rsidRPr="00432537">
        <w:rPr>
          <w:sz w:val="20"/>
        </w:rPr>
        <w:t xml:space="preserve">- or </w:t>
      </w:r>
      <w:r w:rsidRPr="008E7B36">
        <w:rPr>
          <w:i/>
          <w:sz w:val="20"/>
        </w:rPr>
        <w:t>y</w:t>
      </w:r>
      <w:r w:rsidRPr="00432537">
        <w:rPr>
          <w:sz w:val="20"/>
        </w:rPr>
        <w:t>-axis).</w:t>
      </w:r>
      <w:r w:rsidRPr="00432537">
        <w:rPr>
          <w:rFonts w:hint="eastAsia"/>
          <w:sz w:val="20"/>
          <w:lang w:eastAsia="zh-TW"/>
        </w:rPr>
        <w:t xml:space="preserve"> </w:t>
      </w:r>
      <w:r w:rsidRPr="00432537">
        <w:rPr>
          <w:sz w:val="20"/>
        </w:rPr>
        <w:t>However, the collinearity of the beacon degrades</w:t>
      </w:r>
      <w:r w:rsidRPr="00432537">
        <w:rPr>
          <w:rFonts w:hint="eastAsia"/>
          <w:sz w:val="20"/>
          <w:lang w:eastAsia="zh-TW"/>
        </w:rPr>
        <w:t xml:space="preserve"> </w:t>
      </w:r>
      <w:r w:rsidRPr="00432537">
        <w:rPr>
          <w:sz w:val="20"/>
        </w:rPr>
        <w:t>the accuracy of the localization results. In DOUBLE SCAN,</w:t>
      </w:r>
      <w:r w:rsidRPr="00432537">
        <w:rPr>
          <w:rFonts w:hint="eastAsia"/>
          <w:sz w:val="20"/>
          <w:lang w:eastAsia="zh-TW"/>
        </w:rPr>
        <w:t xml:space="preserve"> </w:t>
      </w:r>
      <w:r w:rsidRPr="00432537">
        <w:rPr>
          <w:sz w:val="20"/>
        </w:rPr>
        <w:t xml:space="preserve">the collinearity problem is resolved </w:t>
      </w:r>
      <w:r>
        <w:rPr>
          <w:sz w:val="20"/>
        </w:rPr>
        <w:t xml:space="preserve">when </w:t>
      </w:r>
      <w:r w:rsidRPr="00432537">
        <w:rPr>
          <w:sz w:val="20"/>
        </w:rPr>
        <w:t xml:space="preserve">the </w:t>
      </w:r>
      <w:r>
        <w:rPr>
          <w:rFonts w:hint="eastAsia"/>
          <w:sz w:val="20"/>
          <w:lang w:eastAsia="zh-TW"/>
        </w:rPr>
        <w:t xml:space="preserve">mobile </w:t>
      </w:r>
      <w:r w:rsidRPr="00432537">
        <w:rPr>
          <w:sz w:val="20"/>
        </w:rPr>
        <w:t xml:space="preserve">anchor </w:t>
      </w:r>
      <w:r>
        <w:rPr>
          <w:sz w:val="20"/>
        </w:rPr>
        <w:t>moves</w:t>
      </w:r>
      <w:r w:rsidRPr="00432537">
        <w:rPr>
          <w:sz w:val="20"/>
        </w:rPr>
        <w:t xml:space="preserve"> in</w:t>
      </w:r>
      <w:r w:rsidRPr="00432537">
        <w:rPr>
          <w:rFonts w:hint="eastAsia"/>
          <w:sz w:val="20"/>
          <w:lang w:eastAsia="zh-TW"/>
        </w:rPr>
        <w:t xml:space="preserve"> </w:t>
      </w:r>
      <w:r w:rsidRPr="00432537">
        <w:rPr>
          <w:sz w:val="20"/>
        </w:rPr>
        <w:t xml:space="preserve">both the </w:t>
      </w:r>
      <w:r w:rsidRPr="008E7B36">
        <w:rPr>
          <w:i/>
          <w:sz w:val="20"/>
        </w:rPr>
        <w:t>x</w:t>
      </w:r>
      <w:r w:rsidRPr="00432537">
        <w:rPr>
          <w:sz w:val="20"/>
        </w:rPr>
        <w:t xml:space="preserve">- and the </w:t>
      </w:r>
      <w:r w:rsidRPr="008E7B36">
        <w:rPr>
          <w:i/>
          <w:sz w:val="20"/>
        </w:rPr>
        <w:t>y</w:t>
      </w:r>
      <w:r w:rsidRPr="00432537">
        <w:rPr>
          <w:sz w:val="20"/>
        </w:rPr>
        <w:t>-directions</w:t>
      </w:r>
      <w:r>
        <w:rPr>
          <w:sz w:val="20"/>
        </w:rPr>
        <w:t>,</w:t>
      </w:r>
      <w:r>
        <w:rPr>
          <w:rFonts w:hint="eastAsia"/>
          <w:sz w:val="20"/>
          <w:lang w:eastAsia="zh-TW"/>
        </w:rPr>
        <w:t xml:space="preserve"> but</w:t>
      </w:r>
      <w:r w:rsidRPr="00432537">
        <w:rPr>
          <w:sz w:val="20"/>
        </w:rPr>
        <w:t xml:space="preserve"> the energy </w:t>
      </w:r>
      <w:r>
        <w:rPr>
          <w:sz w:val="20"/>
        </w:rPr>
        <w:t>overhead increases accordingly</w:t>
      </w:r>
      <w:r>
        <w:rPr>
          <w:rFonts w:hint="eastAsia"/>
          <w:sz w:val="20"/>
          <w:lang w:eastAsia="zh-TW"/>
        </w:rPr>
        <w:t xml:space="preserve">. </w:t>
      </w:r>
      <w:r>
        <w:rPr>
          <w:sz w:val="20"/>
          <w:lang w:eastAsia="zh-TW"/>
        </w:rPr>
        <w:t xml:space="preserve">An alternative </w:t>
      </w:r>
      <w:r w:rsidRPr="00432537">
        <w:rPr>
          <w:sz w:val="20"/>
        </w:rPr>
        <w:t xml:space="preserve">path planning scheme </w:t>
      </w:r>
      <w:r>
        <w:rPr>
          <w:rFonts w:hint="eastAsia"/>
          <w:sz w:val="20"/>
          <w:lang w:eastAsia="zh-TW"/>
        </w:rPr>
        <w:t>named TRIANGLE</w:t>
      </w:r>
      <w:r>
        <w:rPr>
          <w:sz w:val="20"/>
        </w:rPr>
        <w:t xml:space="preserve"> was proposed </w:t>
      </w:r>
      <w:r w:rsidRPr="00432537">
        <w:rPr>
          <w:sz w:val="20"/>
        </w:rPr>
        <w:t xml:space="preserve">for </w:t>
      </w:r>
      <w:r>
        <w:rPr>
          <w:sz w:val="20"/>
        </w:rPr>
        <w:t>the</w:t>
      </w:r>
      <w:r w:rsidRPr="00432537">
        <w:rPr>
          <w:rFonts w:hint="eastAsia"/>
          <w:sz w:val="20"/>
          <w:lang w:eastAsia="zh-TW"/>
        </w:rPr>
        <w:t xml:space="preserve"> </w:t>
      </w:r>
      <w:r w:rsidRPr="00432537">
        <w:rPr>
          <w:sz w:val="20"/>
        </w:rPr>
        <w:t>mobile anchor node based on the trilateration localization</w:t>
      </w:r>
      <w:r w:rsidRPr="00432537">
        <w:rPr>
          <w:rFonts w:hint="eastAsia"/>
          <w:sz w:val="20"/>
          <w:lang w:eastAsia="zh-TW"/>
        </w:rPr>
        <w:t xml:space="preserve"> </w:t>
      </w:r>
      <w:r w:rsidRPr="00432537">
        <w:rPr>
          <w:sz w:val="20"/>
        </w:rPr>
        <w:t>scheme. The main advantage of the</w:t>
      </w:r>
      <w:r w:rsidRPr="00432537">
        <w:rPr>
          <w:rFonts w:hint="eastAsia"/>
          <w:sz w:val="20"/>
          <w:lang w:eastAsia="zh-TW"/>
        </w:rPr>
        <w:t xml:space="preserve"> </w:t>
      </w:r>
      <w:r>
        <w:rPr>
          <w:sz w:val="20"/>
        </w:rPr>
        <w:t>triangular</w:t>
      </w:r>
      <w:r w:rsidRPr="00432537">
        <w:rPr>
          <w:sz w:val="20"/>
        </w:rPr>
        <w:t xml:space="preserve"> trajectory is </w:t>
      </w:r>
      <w:r>
        <w:rPr>
          <w:sz w:val="20"/>
        </w:rPr>
        <w:t xml:space="preserve">that it </w:t>
      </w:r>
      <w:r w:rsidRPr="00432537">
        <w:rPr>
          <w:sz w:val="20"/>
        </w:rPr>
        <w:t>solve</w:t>
      </w:r>
      <w:r>
        <w:rPr>
          <w:sz w:val="20"/>
        </w:rPr>
        <w:t>s</w:t>
      </w:r>
      <w:r w:rsidRPr="00432537">
        <w:rPr>
          <w:sz w:val="20"/>
        </w:rPr>
        <w:t xml:space="preserve"> the collinearity problem.</w:t>
      </w:r>
    </w:p>
    <w:p w:rsidR="009F5F09" w:rsidRDefault="009F5F09" w:rsidP="001B29FD">
      <w:pPr>
        <w:pStyle w:val="ElsDisplayMath"/>
        <w:spacing w:before="0" w:beforeAutospacing="0" w:after="0" w:afterAutospacing="0" w:line="240" w:lineRule="exact"/>
        <w:ind w:firstLineChars="200" w:firstLine="400"/>
        <w:rPr>
          <w:sz w:val="20"/>
          <w:lang w:eastAsia="zh-TW"/>
        </w:rPr>
      </w:pPr>
      <w:r>
        <w:rPr>
          <w:sz w:val="20"/>
          <w:lang w:eastAsia="zh-TW"/>
        </w:rPr>
        <w:t>Another typical trajectory</w:t>
      </w:r>
      <w:r w:rsidRPr="00432537">
        <w:rPr>
          <w:rFonts w:hint="eastAsia"/>
          <w:sz w:val="20"/>
          <w:lang w:eastAsia="zh-TW"/>
        </w:rPr>
        <w:t xml:space="preserve"> </w:t>
      </w:r>
      <w:r>
        <w:rPr>
          <w:sz w:val="20"/>
          <w:lang w:eastAsia="zh-TW"/>
        </w:rPr>
        <w:t xml:space="preserve">that can be </w:t>
      </w:r>
      <w:r w:rsidRPr="00432537">
        <w:rPr>
          <w:rFonts w:hint="eastAsia"/>
          <w:sz w:val="20"/>
          <w:lang w:eastAsia="zh-TW"/>
        </w:rPr>
        <w:t xml:space="preserve">adopted for the </w:t>
      </w:r>
      <w:r w:rsidRPr="00432537">
        <w:rPr>
          <w:sz w:val="20"/>
        </w:rPr>
        <w:t xml:space="preserve">mobile beacon </w:t>
      </w:r>
      <w:r w:rsidRPr="00432537">
        <w:rPr>
          <w:rFonts w:hint="eastAsia"/>
          <w:sz w:val="20"/>
          <w:lang w:eastAsia="zh-TW"/>
        </w:rPr>
        <w:t xml:space="preserve">is </w:t>
      </w:r>
      <w:r w:rsidRPr="00432537">
        <w:rPr>
          <w:sz w:val="20"/>
        </w:rPr>
        <w:t>the random waypoint model</w:t>
      </w:r>
      <w:r>
        <w:rPr>
          <w:rFonts w:hint="eastAsia"/>
          <w:sz w:val="20"/>
          <w:lang w:eastAsia="zh-TW"/>
        </w:rPr>
        <w:t xml:space="preserve"> (RWP)</w:t>
      </w:r>
      <w:r w:rsidRPr="00432537">
        <w:rPr>
          <w:sz w:val="20"/>
        </w:rPr>
        <w:t xml:space="preserve"> [3]. The beacon randomly selects a destination in the sensor field</w:t>
      </w:r>
      <w:r>
        <w:rPr>
          <w:sz w:val="20"/>
        </w:rPr>
        <w:t>,</w:t>
      </w:r>
      <w:r w:rsidRPr="00432537">
        <w:rPr>
          <w:sz w:val="20"/>
        </w:rPr>
        <w:t xml:space="preserve"> and </w:t>
      </w:r>
      <w:r>
        <w:rPr>
          <w:sz w:val="20"/>
        </w:rPr>
        <w:t xml:space="preserve">then </w:t>
      </w:r>
      <w:r w:rsidRPr="00432537">
        <w:rPr>
          <w:sz w:val="20"/>
        </w:rPr>
        <w:t xml:space="preserve">moves to that location at a constant velocity. When the beacon arrives, </w:t>
      </w:r>
      <w:r>
        <w:rPr>
          <w:sz w:val="20"/>
        </w:rPr>
        <w:t xml:space="preserve">it </w:t>
      </w:r>
      <w:r w:rsidRPr="00432537">
        <w:rPr>
          <w:sz w:val="20"/>
        </w:rPr>
        <w:t xml:space="preserve">continues traversing to the </w:t>
      </w:r>
      <w:r>
        <w:rPr>
          <w:sz w:val="20"/>
        </w:rPr>
        <w:t>subsequent</w:t>
      </w:r>
      <w:r w:rsidRPr="00432537">
        <w:rPr>
          <w:sz w:val="20"/>
        </w:rPr>
        <w:t xml:space="preserve"> destination at </w:t>
      </w:r>
      <w:r>
        <w:rPr>
          <w:sz w:val="20"/>
        </w:rPr>
        <w:t>a</w:t>
      </w:r>
      <w:r w:rsidRPr="00432537">
        <w:rPr>
          <w:sz w:val="20"/>
        </w:rPr>
        <w:t xml:space="preserve"> const</w:t>
      </w:r>
      <w:r>
        <w:rPr>
          <w:sz w:val="20"/>
        </w:rPr>
        <w:t>ant speed by rotating its trajectory angle.</w:t>
      </w:r>
      <w:r>
        <w:rPr>
          <w:rFonts w:hint="eastAsia"/>
          <w:sz w:val="20"/>
          <w:lang w:eastAsia="zh-TW"/>
        </w:rPr>
        <w:t xml:space="preserve"> In a normal state, RWP model is the typical trajectory route of a mobile beacon in RGL scheme. </w:t>
      </w:r>
      <w:r w:rsidRPr="00246296">
        <w:rPr>
          <w:sz w:val="20"/>
          <w:lang w:eastAsia="zh-TW"/>
        </w:rPr>
        <w:t xml:space="preserve">In </w:t>
      </w:r>
      <w:r>
        <w:rPr>
          <w:rFonts w:hint="eastAsia"/>
          <w:sz w:val="20"/>
          <w:lang w:eastAsia="zh-TW"/>
        </w:rPr>
        <w:t>Section 4, the f</w:t>
      </w:r>
      <w:r w:rsidRPr="00246296">
        <w:rPr>
          <w:sz w:val="20"/>
          <w:lang w:eastAsia="zh-TW"/>
        </w:rPr>
        <w:t xml:space="preserve">ive path </w:t>
      </w:r>
      <w:proofErr w:type="spellStart"/>
      <w:r w:rsidRPr="00246296">
        <w:rPr>
          <w:sz w:val="20"/>
          <w:lang w:eastAsia="zh-TW"/>
        </w:rPr>
        <w:t>planning</w:t>
      </w:r>
      <w:r w:rsidR="000C16E8">
        <w:rPr>
          <w:rFonts w:hint="eastAsia"/>
          <w:sz w:val="20"/>
          <w:lang w:eastAsia="zh-TW"/>
        </w:rPr>
        <w:t>s</w:t>
      </w:r>
      <w:proofErr w:type="spellEnd"/>
      <w:r w:rsidRPr="00246296">
        <w:rPr>
          <w:sz w:val="20"/>
          <w:lang w:eastAsia="zh-TW"/>
        </w:rPr>
        <w:t xml:space="preserve">, H-SCAN, V-SCAN, DOUBLE SCAN, TRIANGLE and RWP, are </w:t>
      </w:r>
      <w:r>
        <w:rPr>
          <w:rFonts w:hint="eastAsia"/>
          <w:sz w:val="20"/>
          <w:lang w:eastAsia="zh-TW"/>
        </w:rPr>
        <w:t>employed</w:t>
      </w:r>
      <w:r w:rsidRPr="00246296">
        <w:rPr>
          <w:sz w:val="20"/>
          <w:lang w:eastAsia="zh-TW"/>
        </w:rPr>
        <w:t xml:space="preserve"> to perform the comparison and eva</w:t>
      </w:r>
      <w:r>
        <w:rPr>
          <w:sz w:val="20"/>
          <w:lang w:eastAsia="zh-TW"/>
        </w:rPr>
        <w:t xml:space="preserve">luate the results in </w:t>
      </w:r>
      <w:r>
        <w:rPr>
          <w:rFonts w:hint="eastAsia"/>
          <w:sz w:val="20"/>
          <w:lang w:eastAsia="zh-TW"/>
        </w:rPr>
        <w:t>our simulations</w:t>
      </w:r>
      <w:r>
        <w:rPr>
          <w:sz w:val="20"/>
          <w:lang w:eastAsia="zh-TW"/>
        </w:rPr>
        <w:t>.</w:t>
      </w:r>
    </w:p>
    <w:p w:rsidR="009F5F09" w:rsidRPr="00246296" w:rsidRDefault="009F5F09" w:rsidP="001B29FD">
      <w:pPr>
        <w:pStyle w:val="ElsParagraph"/>
        <w:widowControl w:val="0"/>
        <w:adjustRightInd w:val="0"/>
        <w:spacing w:after="0" w:line="240" w:lineRule="exact"/>
        <w:ind w:firstLine="0"/>
        <w:textAlignment w:val="baseline"/>
        <w:outlineLvl w:val="1"/>
        <w:rPr>
          <w:lang w:eastAsia="zh-TW"/>
        </w:rPr>
      </w:pPr>
    </w:p>
    <w:p w:rsidR="009F5F09" w:rsidRPr="00F65A37" w:rsidRDefault="009F5F09" w:rsidP="001B29FD">
      <w:pPr>
        <w:spacing w:line="240" w:lineRule="exact"/>
        <w:jc w:val="both"/>
        <w:outlineLvl w:val="1"/>
        <w:rPr>
          <w:b/>
          <w:sz w:val="20"/>
        </w:rPr>
      </w:pPr>
      <w:r w:rsidRPr="00F65A37">
        <w:rPr>
          <w:b/>
          <w:sz w:val="20"/>
        </w:rPr>
        <w:t>3.</w:t>
      </w:r>
      <w:r>
        <w:rPr>
          <w:rFonts w:hint="eastAsia"/>
          <w:b/>
          <w:sz w:val="20"/>
        </w:rPr>
        <w:t>3</w:t>
      </w:r>
      <w:r w:rsidRPr="00F65A37">
        <w:rPr>
          <w:b/>
          <w:sz w:val="20"/>
        </w:rPr>
        <w:t xml:space="preserve"> </w:t>
      </w:r>
      <w:r w:rsidRPr="008C300B">
        <w:rPr>
          <w:b/>
          <w:sz w:val="20"/>
        </w:rPr>
        <w:t>Processing of the RGL Scheme</w:t>
      </w:r>
    </w:p>
    <w:p w:rsidR="009F5F09" w:rsidRDefault="009F5F09" w:rsidP="001B29FD">
      <w:pPr>
        <w:spacing w:line="240" w:lineRule="exact"/>
        <w:jc w:val="both"/>
        <w:outlineLvl w:val="1"/>
        <w:rPr>
          <w:sz w:val="20"/>
        </w:rPr>
      </w:pPr>
    </w:p>
    <w:p w:rsidR="009F5F09" w:rsidRDefault="009F5F09" w:rsidP="001B29FD">
      <w:pPr>
        <w:pStyle w:val="ElsParagraph"/>
        <w:spacing w:after="0" w:line="240" w:lineRule="exact"/>
        <w:ind w:firstLineChars="200" w:firstLine="400"/>
        <w:rPr>
          <w:sz w:val="20"/>
          <w:lang w:eastAsia="zh-TW"/>
        </w:rPr>
      </w:pPr>
      <w:r w:rsidRPr="00432537">
        <w:rPr>
          <w:sz w:val="20"/>
          <w:lang w:eastAsia="zh-TW"/>
        </w:rPr>
        <w:t>The sensor nodes within the transmi</w:t>
      </w:r>
      <w:r>
        <w:rPr>
          <w:sz w:val="20"/>
          <w:lang w:eastAsia="zh-TW"/>
        </w:rPr>
        <w:t>ssion</w:t>
      </w:r>
      <w:r w:rsidRPr="00432537">
        <w:rPr>
          <w:sz w:val="20"/>
          <w:lang w:eastAsia="zh-TW"/>
        </w:rPr>
        <w:t xml:space="preserve"> range of the beacon </w:t>
      </w:r>
      <w:r>
        <w:rPr>
          <w:rFonts w:hint="eastAsia"/>
          <w:sz w:val="20"/>
          <w:lang w:eastAsia="zh-TW"/>
        </w:rPr>
        <w:t xml:space="preserve">receive and </w:t>
      </w:r>
      <w:r w:rsidRPr="00432537">
        <w:rPr>
          <w:sz w:val="20"/>
          <w:lang w:eastAsia="zh-TW"/>
        </w:rPr>
        <w:t xml:space="preserve">record </w:t>
      </w:r>
      <w:r>
        <w:rPr>
          <w:rFonts w:hint="eastAsia"/>
          <w:sz w:val="20"/>
          <w:lang w:eastAsia="zh-TW"/>
        </w:rPr>
        <w:t>the packet information into local memory</w:t>
      </w:r>
      <w:r w:rsidRPr="00432537">
        <w:rPr>
          <w:sz w:val="20"/>
          <w:lang w:eastAsia="zh-TW"/>
        </w:rPr>
        <w:t>.</w:t>
      </w:r>
      <w:r>
        <w:rPr>
          <w:rFonts w:hint="eastAsia"/>
          <w:sz w:val="20"/>
          <w:lang w:eastAsia="zh-TW"/>
        </w:rPr>
        <w:t xml:space="preserve"> </w:t>
      </w:r>
      <w:r w:rsidRPr="00432537">
        <w:rPr>
          <w:sz w:val="20"/>
          <w:lang w:eastAsia="zh-TW"/>
        </w:rPr>
        <w:t>The beacon periodically</w:t>
      </w:r>
      <w:r w:rsidRPr="00432537" w:rsidDel="001A116E">
        <w:rPr>
          <w:sz w:val="20"/>
          <w:lang w:eastAsia="zh-TW"/>
        </w:rPr>
        <w:t xml:space="preserve"> </w:t>
      </w:r>
      <w:r w:rsidRPr="00432537">
        <w:rPr>
          <w:sz w:val="20"/>
          <w:lang w:eastAsia="zh-TW"/>
        </w:rPr>
        <w:t xml:space="preserve">broadcasts </w:t>
      </w:r>
      <w:r>
        <w:rPr>
          <w:rFonts w:hint="eastAsia"/>
          <w:sz w:val="20"/>
          <w:lang w:eastAsia="zh-TW"/>
        </w:rPr>
        <w:t>packets</w:t>
      </w:r>
      <w:r w:rsidRPr="00432537">
        <w:rPr>
          <w:sz w:val="20"/>
          <w:lang w:eastAsia="zh-TW"/>
        </w:rPr>
        <w:t xml:space="preserve"> </w:t>
      </w:r>
      <w:r>
        <w:rPr>
          <w:sz w:val="20"/>
          <w:lang w:eastAsia="zh-TW"/>
        </w:rPr>
        <w:t>containing</w:t>
      </w:r>
      <w:r>
        <w:rPr>
          <w:rFonts w:hint="eastAsia"/>
          <w:sz w:val="20"/>
          <w:lang w:eastAsia="zh-TW"/>
        </w:rPr>
        <w:t xml:space="preserve"> at least two main fields </w:t>
      </w:r>
      <w:r>
        <w:rPr>
          <w:sz w:val="20"/>
          <w:lang w:eastAsia="zh-TW"/>
        </w:rPr>
        <w:t>(</w:t>
      </w:r>
      <w:r w:rsidR="008B7D44" w:rsidRPr="008B7D44">
        <w:rPr>
          <w:i/>
          <w:sz w:val="20"/>
          <w:lang w:eastAsia="zh-TW"/>
        </w:rPr>
        <w:t>i.e.</w:t>
      </w:r>
      <w:r>
        <w:rPr>
          <w:sz w:val="20"/>
          <w:lang w:eastAsia="zh-TW"/>
        </w:rPr>
        <w:t xml:space="preserve">, current </w:t>
      </w:r>
      <w:r>
        <w:rPr>
          <w:rFonts w:hint="eastAsia"/>
          <w:sz w:val="20"/>
          <w:lang w:eastAsia="zh-TW"/>
        </w:rPr>
        <w:t>path number and position</w:t>
      </w:r>
      <w:r>
        <w:rPr>
          <w:sz w:val="20"/>
          <w:lang w:eastAsia="zh-TW"/>
        </w:rPr>
        <w:t>)</w:t>
      </w:r>
      <w:r>
        <w:rPr>
          <w:rFonts w:hint="eastAsia"/>
          <w:sz w:val="20"/>
          <w:lang w:eastAsia="zh-TW"/>
        </w:rPr>
        <w:t xml:space="preserve"> </w:t>
      </w:r>
      <w:r w:rsidRPr="00432537">
        <w:rPr>
          <w:sz w:val="20"/>
          <w:lang w:eastAsia="zh-TW"/>
        </w:rPr>
        <w:t xml:space="preserve">as it traverses at a constant velocity </w:t>
      </w:r>
      <w:r w:rsidRPr="00432537">
        <w:rPr>
          <w:i/>
          <w:sz w:val="20"/>
          <w:lang w:eastAsia="zh-TW"/>
        </w:rPr>
        <w:t>v</w:t>
      </w:r>
      <w:r w:rsidRPr="00432537">
        <w:rPr>
          <w:sz w:val="20"/>
          <w:lang w:eastAsia="zh-TW"/>
        </w:rPr>
        <w:t>. The beacon transmission interval time between two consecutive beacon messages is denoted as</w:t>
      </w:r>
      <w:r w:rsidRPr="00432537">
        <w:rPr>
          <w:rFonts w:hint="eastAsia"/>
          <w:sz w:val="20"/>
          <w:lang w:eastAsia="zh-TW"/>
        </w:rPr>
        <w:t xml:space="preserve"> </w:t>
      </w:r>
      <w:r w:rsidRPr="00432537">
        <w:rPr>
          <w:rFonts w:ascii="Symbol" w:hAnsi="Symbol"/>
          <w:sz w:val="20"/>
          <w:lang w:eastAsia="zh-TW"/>
        </w:rPr>
        <w:t></w:t>
      </w:r>
      <w:r w:rsidRPr="00432537">
        <w:rPr>
          <w:i/>
          <w:sz w:val="20"/>
          <w:lang w:eastAsia="zh-TW"/>
        </w:rPr>
        <w:t>t</w:t>
      </w:r>
      <w:r w:rsidRPr="00432537">
        <w:rPr>
          <w:sz w:val="20"/>
          <w:lang w:eastAsia="zh-TW"/>
        </w:rPr>
        <w:t>.</w:t>
      </w:r>
      <w:r>
        <w:rPr>
          <w:rFonts w:hint="eastAsia"/>
          <w:sz w:val="20"/>
          <w:lang w:eastAsia="zh-TW"/>
        </w:rPr>
        <w:t xml:space="preserve"> </w:t>
      </w:r>
      <w:r>
        <w:rPr>
          <w:sz w:val="20"/>
          <w:lang w:eastAsia="zh-TW"/>
        </w:rPr>
        <w:t xml:space="preserve">In </w:t>
      </w:r>
      <w:r>
        <w:rPr>
          <w:sz w:val="20"/>
        </w:rPr>
        <w:t>e</w:t>
      </w:r>
      <w:r w:rsidRPr="00432537">
        <w:rPr>
          <w:sz w:val="20"/>
        </w:rPr>
        <w:t>ach phase</w:t>
      </w:r>
      <w:r>
        <w:rPr>
          <w:sz w:val="20"/>
        </w:rPr>
        <w:t>,</w:t>
      </w:r>
      <w:r w:rsidRPr="00432537">
        <w:rPr>
          <w:sz w:val="20"/>
        </w:rPr>
        <w:t xml:space="preserve"> the beacon mov</w:t>
      </w:r>
      <w:r>
        <w:rPr>
          <w:sz w:val="20"/>
        </w:rPr>
        <w:t>es</w:t>
      </w:r>
      <w:r w:rsidRPr="00432537">
        <w:rPr>
          <w:sz w:val="20"/>
        </w:rPr>
        <w:t xml:space="preserve"> a fixed distance </w:t>
      </w:r>
      <w:r w:rsidRPr="00432537">
        <w:rPr>
          <w:i/>
          <w:sz w:val="20"/>
          <w:lang w:eastAsia="zh-TW"/>
        </w:rPr>
        <w:t>d</w:t>
      </w:r>
      <w:r>
        <w:rPr>
          <w:sz w:val="20"/>
          <w:lang w:eastAsia="zh-TW"/>
        </w:rPr>
        <w:t>,</w:t>
      </w:r>
      <w:r w:rsidRPr="00432537">
        <w:rPr>
          <w:sz w:val="20"/>
          <w:lang w:eastAsia="zh-TW"/>
        </w:rPr>
        <w:t xml:space="preserve"> which </w:t>
      </w:r>
      <w:r>
        <w:rPr>
          <w:sz w:val="20"/>
          <w:lang w:eastAsia="zh-TW"/>
        </w:rPr>
        <w:t>implies</w:t>
      </w:r>
      <w:r w:rsidRPr="00432537">
        <w:rPr>
          <w:sz w:val="20"/>
          <w:lang w:eastAsia="zh-TW"/>
        </w:rPr>
        <w:t xml:space="preserve"> </w:t>
      </w:r>
      <w:r w:rsidRPr="005228B4">
        <w:rPr>
          <w:rFonts w:hint="eastAsia"/>
          <w:i/>
          <w:sz w:val="20"/>
          <w:lang w:eastAsia="zh-TW"/>
        </w:rPr>
        <w:t>d</w:t>
      </w:r>
      <w:r>
        <w:rPr>
          <w:sz w:val="20"/>
          <w:lang w:eastAsia="zh-TW"/>
        </w:rPr>
        <w:t> </w:t>
      </w:r>
      <w:r>
        <w:rPr>
          <w:rFonts w:hint="eastAsia"/>
          <w:sz w:val="20"/>
          <w:lang w:eastAsia="zh-TW"/>
        </w:rPr>
        <w:t>=</w:t>
      </w:r>
      <w:r>
        <w:rPr>
          <w:sz w:val="20"/>
          <w:lang w:eastAsia="zh-TW"/>
        </w:rPr>
        <w:t> </w:t>
      </w:r>
      <w:proofErr w:type="spellStart"/>
      <w:r w:rsidRPr="00432537">
        <w:rPr>
          <w:i/>
          <w:sz w:val="20"/>
          <w:lang w:eastAsia="zh-TW"/>
        </w:rPr>
        <w:t>v</w:t>
      </w:r>
      <w:r w:rsidRPr="00432537">
        <w:rPr>
          <w:rFonts w:ascii="Symbol" w:hAnsi="Symbol"/>
          <w:sz w:val="20"/>
          <w:lang w:eastAsia="zh-TW"/>
        </w:rPr>
        <w:t></w:t>
      </w:r>
      <w:r w:rsidRPr="00432537">
        <w:rPr>
          <w:i/>
          <w:sz w:val="20"/>
          <w:lang w:eastAsia="zh-TW"/>
        </w:rPr>
        <w:t>t</w:t>
      </w:r>
      <w:proofErr w:type="spellEnd"/>
      <w:r w:rsidRPr="00432537">
        <w:rPr>
          <w:sz w:val="20"/>
        </w:rPr>
        <w:t>.</w:t>
      </w:r>
    </w:p>
    <w:p w:rsidR="009F5F09" w:rsidRDefault="009F5F09" w:rsidP="001B29FD">
      <w:pPr>
        <w:pStyle w:val="ElsParagraph"/>
        <w:spacing w:after="0" w:line="240" w:lineRule="exact"/>
        <w:ind w:firstLineChars="200" w:firstLine="400"/>
        <w:rPr>
          <w:sz w:val="20"/>
          <w:lang w:eastAsia="zh-TW"/>
        </w:rPr>
      </w:pPr>
      <w:r w:rsidRPr="00432537">
        <w:rPr>
          <w:sz w:val="20"/>
        </w:rPr>
        <w:t xml:space="preserve">As shown in Fig. </w:t>
      </w:r>
      <w:r>
        <w:rPr>
          <w:rFonts w:hint="eastAsia"/>
          <w:sz w:val="20"/>
          <w:lang w:eastAsia="zh-TW"/>
        </w:rPr>
        <w:t>2</w:t>
      </w:r>
      <w:r w:rsidRPr="00432537">
        <w:rPr>
          <w:sz w:val="20"/>
        </w:rPr>
        <w:t xml:space="preserve">, </w:t>
      </w:r>
      <w:r>
        <w:rPr>
          <w:rFonts w:hint="eastAsia"/>
          <w:sz w:val="20"/>
          <w:lang w:eastAsia="zh-TW"/>
        </w:rPr>
        <w:t>a</w:t>
      </w:r>
      <w:r w:rsidRPr="00432537">
        <w:rPr>
          <w:sz w:val="20"/>
        </w:rPr>
        <w:t xml:space="preserve"> sensor</w:t>
      </w:r>
      <w:r>
        <w:rPr>
          <w:sz w:val="20"/>
        </w:rPr>
        <w:t xml:space="preserve"> node’s</w:t>
      </w:r>
      <w:r w:rsidRPr="00432537">
        <w:rPr>
          <w:sz w:val="20"/>
        </w:rPr>
        <w:t xml:space="preserve"> real position is </w:t>
      </w:r>
      <w:r w:rsidRPr="00432537">
        <w:rPr>
          <w:i/>
          <w:sz w:val="20"/>
        </w:rPr>
        <w:t>p</w:t>
      </w:r>
      <w:r w:rsidRPr="00432537">
        <w:rPr>
          <w:sz w:val="20"/>
          <w:vertAlign w:val="subscript"/>
        </w:rPr>
        <w:t>3</w:t>
      </w:r>
      <w:r w:rsidRPr="001B29FD">
        <w:rPr>
          <w:sz w:val="20"/>
        </w:rPr>
        <w:t xml:space="preserve">. </w:t>
      </w:r>
      <w:r w:rsidRPr="00432537">
        <w:rPr>
          <w:sz w:val="20"/>
          <w:lang w:eastAsia="zh-TW"/>
        </w:rPr>
        <w:t xml:space="preserve">When the beacon </w:t>
      </w:r>
      <w:r>
        <w:rPr>
          <w:sz w:val="20"/>
          <w:lang w:eastAsia="zh-TW"/>
        </w:rPr>
        <w:t>traverses</w:t>
      </w:r>
      <w:r>
        <w:rPr>
          <w:rFonts w:hint="eastAsia"/>
          <w:sz w:val="20"/>
          <w:lang w:eastAsia="zh-TW"/>
        </w:rPr>
        <w:t xml:space="preserve"> </w:t>
      </w:r>
      <w:r w:rsidRPr="00432537">
        <w:rPr>
          <w:sz w:val="20"/>
          <w:lang w:eastAsia="zh-TW"/>
        </w:rPr>
        <w:t xml:space="preserve">a </w:t>
      </w:r>
      <w:r>
        <w:rPr>
          <w:rFonts w:hint="eastAsia"/>
          <w:sz w:val="20"/>
          <w:lang w:eastAsia="zh-TW"/>
        </w:rPr>
        <w:t>straight</w:t>
      </w:r>
      <w:r w:rsidRPr="00432537">
        <w:rPr>
          <w:sz w:val="20"/>
          <w:lang w:eastAsia="zh-TW"/>
        </w:rPr>
        <w:t xml:space="preserve"> line, </w:t>
      </w:r>
      <w:r w:rsidRPr="00BE68F8">
        <w:rPr>
          <w:sz w:val="20"/>
          <w:lang w:eastAsia="zh-TW"/>
        </w:rPr>
        <w:t xml:space="preserve">the largest RSSI value received by </w:t>
      </w:r>
      <w:r>
        <w:rPr>
          <w:rFonts w:hint="eastAsia"/>
          <w:sz w:val="20"/>
          <w:lang w:eastAsia="zh-TW"/>
        </w:rPr>
        <w:t>a</w:t>
      </w:r>
      <w:r w:rsidRPr="00BE68F8">
        <w:rPr>
          <w:sz w:val="20"/>
          <w:lang w:eastAsia="zh-TW"/>
        </w:rPr>
        <w:t xml:space="preserve"> sensor</w:t>
      </w:r>
      <w:r>
        <w:rPr>
          <w:rFonts w:hint="eastAsia"/>
          <w:sz w:val="20"/>
          <w:lang w:eastAsia="zh-TW"/>
        </w:rPr>
        <w:t xml:space="preserve"> </w:t>
      </w:r>
      <w:r w:rsidRPr="00BE68F8">
        <w:rPr>
          <w:sz w:val="20"/>
          <w:lang w:eastAsia="zh-TW"/>
        </w:rPr>
        <w:t xml:space="preserve">node corresponds </w:t>
      </w:r>
      <w:r>
        <w:rPr>
          <w:sz w:val="20"/>
          <w:lang w:eastAsia="zh-TW"/>
        </w:rPr>
        <w:t>with</w:t>
      </w:r>
      <w:r w:rsidRPr="00BE68F8">
        <w:rPr>
          <w:sz w:val="20"/>
          <w:lang w:eastAsia="zh-TW"/>
        </w:rPr>
        <w:t xml:space="preserve"> the point on the line</w:t>
      </w:r>
      <w:r>
        <w:rPr>
          <w:rFonts w:hint="eastAsia"/>
          <w:sz w:val="20"/>
          <w:lang w:eastAsia="zh-TW"/>
        </w:rPr>
        <w:t xml:space="preserve"> </w:t>
      </w:r>
      <w:r w:rsidRPr="00BE68F8">
        <w:rPr>
          <w:sz w:val="20"/>
          <w:lang w:eastAsia="zh-TW"/>
        </w:rPr>
        <w:t>that is closest</w:t>
      </w:r>
      <w:r>
        <w:rPr>
          <w:rFonts w:hint="eastAsia"/>
          <w:sz w:val="20"/>
          <w:lang w:eastAsia="zh-TW"/>
        </w:rPr>
        <w:t xml:space="preserve"> between the beacon and sensor </w:t>
      </w:r>
      <w:r w:rsidRPr="00BE68F8">
        <w:rPr>
          <w:sz w:val="20"/>
          <w:lang w:eastAsia="zh-TW"/>
        </w:rPr>
        <w:t>node.</w:t>
      </w:r>
      <w:r>
        <w:rPr>
          <w:rFonts w:hint="eastAsia"/>
          <w:sz w:val="20"/>
          <w:lang w:eastAsia="zh-TW"/>
        </w:rPr>
        <w:t xml:space="preserve"> </w:t>
      </w:r>
      <w:r w:rsidRPr="00BE68F8">
        <w:rPr>
          <w:sz w:val="20"/>
          <w:lang w:eastAsia="zh-TW"/>
        </w:rPr>
        <w:t>Theoretically, this point should be</w:t>
      </w:r>
      <w:r>
        <w:rPr>
          <w:rFonts w:hint="eastAsia"/>
          <w:sz w:val="20"/>
          <w:lang w:eastAsia="zh-TW"/>
        </w:rPr>
        <w:t xml:space="preserve"> </w:t>
      </w:r>
      <w:r w:rsidRPr="00BE68F8">
        <w:rPr>
          <w:sz w:val="20"/>
          <w:lang w:eastAsia="zh-TW"/>
        </w:rPr>
        <w:t xml:space="preserve">the projection of the node </w:t>
      </w:r>
      <w:r>
        <w:rPr>
          <w:sz w:val="20"/>
          <w:lang w:eastAsia="zh-TW"/>
        </w:rPr>
        <w:t>along</w:t>
      </w:r>
      <w:r w:rsidRPr="00BE68F8">
        <w:rPr>
          <w:sz w:val="20"/>
          <w:lang w:eastAsia="zh-TW"/>
        </w:rPr>
        <w:t xml:space="preserve"> the line.</w:t>
      </w:r>
      <w:r>
        <w:rPr>
          <w:rFonts w:hint="eastAsia"/>
          <w:sz w:val="20"/>
          <w:lang w:eastAsia="zh-TW"/>
        </w:rPr>
        <w:t xml:space="preserve"> </w:t>
      </w:r>
      <w:r w:rsidRPr="00432537">
        <w:rPr>
          <w:sz w:val="20"/>
          <w:lang w:eastAsia="zh-TW"/>
        </w:rPr>
        <w:t xml:space="preserve">As the beacon is at position </w:t>
      </w:r>
      <w:r w:rsidRPr="00432537">
        <w:rPr>
          <w:i/>
          <w:sz w:val="20"/>
        </w:rPr>
        <w:t>p</w:t>
      </w:r>
      <w:r w:rsidRPr="00432537">
        <w:rPr>
          <w:sz w:val="20"/>
          <w:vertAlign w:val="subscript"/>
        </w:rPr>
        <w:t>2</w:t>
      </w:r>
      <w:r w:rsidRPr="00432537">
        <w:rPr>
          <w:sz w:val="20"/>
          <w:lang w:eastAsia="zh-TW"/>
        </w:rPr>
        <w:t xml:space="preserve">, </w:t>
      </w:r>
      <w:r w:rsidRPr="00432537">
        <w:rPr>
          <w:sz w:val="20"/>
        </w:rPr>
        <w:t xml:space="preserve">the sensor node </w:t>
      </w:r>
      <w:r>
        <w:rPr>
          <w:sz w:val="20"/>
        </w:rPr>
        <w:t xml:space="preserve">identifies </w:t>
      </w:r>
      <w:r w:rsidRPr="00432537">
        <w:rPr>
          <w:sz w:val="20"/>
        </w:rPr>
        <w:t xml:space="preserve">the </w:t>
      </w:r>
      <w:r>
        <w:rPr>
          <w:rFonts w:hint="eastAsia"/>
          <w:sz w:val="20"/>
          <w:lang w:eastAsia="zh-TW"/>
        </w:rPr>
        <w:t>largest</w:t>
      </w:r>
      <w:r w:rsidRPr="00432537">
        <w:rPr>
          <w:sz w:val="20"/>
        </w:rPr>
        <w:t xml:space="preserve"> RSSI </w:t>
      </w:r>
      <w:r w:rsidRPr="00432537">
        <w:rPr>
          <w:sz w:val="20"/>
          <w:lang w:eastAsia="zh-TW"/>
        </w:rPr>
        <w:t>value</w:t>
      </w:r>
      <w:r w:rsidRPr="00432537">
        <w:rPr>
          <w:sz w:val="20"/>
        </w:rPr>
        <w:t xml:space="preserve"> </w:t>
      </w:r>
      <w:r w:rsidRPr="00432537">
        <w:rPr>
          <w:sz w:val="20"/>
          <w:lang w:eastAsia="zh-TW"/>
        </w:rPr>
        <w:t xml:space="preserve">by comparing with others </w:t>
      </w:r>
      <w:r>
        <w:rPr>
          <w:rFonts w:hint="eastAsia"/>
          <w:sz w:val="20"/>
          <w:lang w:eastAsia="zh-TW"/>
        </w:rPr>
        <w:t xml:space="preserve">receiving </w:t>
      </w:r>
      <w:r w:rsidRPr="00432537">
        <w:rPr>
          <w:sz w:val="20"/>
          <w:lang w:eastAsia="zh-TW"/>
        </w:rPr>
        <w:t xml:space="preserve">RSSI having the same path number from its </w:t>
      </w:r>
      <w:r w:rsidRPr="00432537">
        <w:rPr>
          <w:sz w:val="20"/>
        </w:rPr>
        <w:t>local storage</w:t>
      </w:r>
      <w:r>
        <w:rPr>
          <w:sz w:val="20"/>
        </w:rPr>
        <w:t>,</w:t>
      </w:r>
      <w:r w:rsidRPr="00432537">
        <w:rPr>
          <w:sz w:val="20"/>
        </w:rPr>
        <w:t xml:space="preserve"> and </w:t>
      </w:r>
      <w:r w:rsidRPr="00432537">
        <w:rPr>
          <w:rFonts w:hint="eastAsia"/>
          <w:sz w:val="20"/>
          <w:lang w:eastAsia="zh-TW"/>
        </w:rPr>
        <w:t xml:space="preserve">this position </w:t>
      </w:r>
      <w:r w:rsidRPr="00432537">
        <w:rPr>
          <w:sz w:val="20"/>
          <w:lang w:eastAsia="zh-TW"/>
        </w:rPr>
        <w:t xml:space="preserve">is </w:t>
      </w:r>
      <w:r w:rsidRPr="00432537">
        <w:rPr>
          <w:sz w:val="20"/>
        </w:rPr>
        <w:t xml:space="preserve">denoted </w:t>
      </w:r>
      <w:r w:rsidRPr="008E7B36">
        <w:rPr>
          <w:i/>
          <w:sz w:val="20"/>
        </w:rPr>
        <w:t>RSSI</w:t>
      </w:r>
      <w:r w:rsidRPr="008E7B36">
        <w:rPr>
          <w:i/>
          <w:sz w:val="20"/>
          <w:vertAlign w:val="subscript"/>
        </w:rPr>
        <w:t>MAX</w:t>
      </w:r>
      <w:r>
        <w:rPr>
          <w:rFonts w:hint="eastAsia"/>
          <w:sz w:val="20"/>
          <w:lang w:eastAsia="zh-TW"/>
        </w:rPr>
        <w:t xml:space="preserve">. </w:t>
      </w:r>
      <w:r>
        <w:rPr>
          <w:sz w:val="20"/>
          <w:lang w:eastAsia="zh-TW"/>
        </w:rPr>
        <w:t>Furthermore</w:t>
      </w:r>
      <w:r>
        <w:rPr>
          <w:rFonts w:hint="eastAsia"/>
          <w:sz w:val="20"/>
          <w:lang w:eastAsia="zh-TW"/>
        </w:rPr>
        <w:t>,</w:t>
      </w:r>
      <w:r w:rsidRPr="00432537">
        <w:rPr>
          <w:sz w:val="20"/>
          <w:lang w:eastAsia="zh-TW"/>
        </w:rPr>
        <w:t xml:space="preserve"> position </w:t>
      </w:r>
      <w:r w:rsidRPr="00432537">
        <w:rPr>
          <w:i/>
          <w:sz w:val="20"/>
          <w:lang w:eastAsia="zh-TW"/>
        </w:rPr>
        <w:t>p</w:t>
      </w:r>
      <w:r w:rsidRPr="00432537">
        <w:rPr>
          <w:sz w:val="20"/>
          <w:vertAlign w:val="subscript"/>
          <w:lang w:eastAsia="zh-TW"/>
        </w:rPr>
        <w:t>1</w:t>
      </w:r>
      <w:r w:rsidRPr="00432537">
        <w:rPr>
          <w:sz w:val="20"/>
          <w:lang w:eastAsia="zh-TW"/>
        </w:rPr>
        <w:t xml:space="preserve"> </w:t>
      </w:r>
      <w:r>
        <w:rPr>
          <w:sz w:val="20"/>
          <w:lang w:eastAsia="zh-TW"/>
        </w:rPr>
        <w:t>(</w:t>
      </w:r>
      <w:r w:rsidR="008B7D44" w:rsidRPr="008B7D44">
        <w:rPr>
          <w:i/>
          <w:sz w:val="20"/>
          <w:lang w:eastAsia="zh-TW"/>
        </w:rPr>
        <w:t>i.e.</w:t>
      </w:r>
      <w:r>
        <w:rPr>
          <w:sz w:val="20"/>
          <w:lang w:eastAsia="zh-TW"/>
        </w:rPr>
        <w:t xml:space="preserve">, </w:t>
      </w:r>
      <w:r w:rsidRPr="00432537">
        <w:rPr>
          <w:sz w:val="20"/>
          <w:lang w:eastAsia="zh-TW"/>
        </w:rPr>
        <w:t xml:space="preserve">the position </w:t>
      </w:r>
      <w:r>
        <w:rPr>
          <w:sz w:val="20"/>
          <w:lang w:eastAsia="zh-TW"/>
        </w:rPr>
        <w:t xml:space="preserve">preceding </w:t>
      </w:r>
      <w:r w:rsidRPr="00432537">
        <w:rPr>
          <w:i/>
          <w:sz w:val="20"/>
          <w:lang w:eastAsia="zh-TW"/>
        </w:rPr>
        <w:t>p</w:t>
      </w:r>
      <w:r w:rsidRPr="00432537">
        <w:rPr>
          <w:sz w:val="20"/>
          <w:vertAlign w:val="subscript"/>
          <w:lang w:eastAsia="zh-TW"/>
        </w:rPr>
        <w:t>2</w:t>
      </w:r>
      <w:r w:rsidRPr="008E7B36">
        <w:rPr>
          <w:sz w:val="20"/>
          <w:lang w:eastAsia="zh-TW"/>
        </w:rPr>
        <w:t xml:space="preserve">, </w:t>
      </w:r>
      <w:r w:rsidRPr="00432537">
        <w:rPr>
          <w:sz w:val="20"/>
          <w:lang w:eastAsia="zh-TW"/>
        </w:rPr>
        <w:t xml:space="preserve">denoted </w:t>
      </w:r>
      <w:proofErr w:type="spellStart"/>
      <w:r w:rsidRPr="009E18AD">
        <w:rPr>
          <w:i/>
          <w:sz w:val="20"/>
          <w:lang w:eastAsia="zh-TW"/>
        </w:rPr>
        <w:t>PreRSSI</w:t>
      </w:r>
      <w:r w:rsidRPr="009E18AD">
        <w:rPr>
          <w:i/>
          <w:sz w:val="20"/>
          <w:vertAlign w:val="subscript"/>
          <w:lang w:eastAsia="zh-TW"/>
        </w:rPr>
        <w:t>MAX</w:t>
      </w:r>
      <w:proofErr w:type="spellEnd"/>
      <w:r w:rsidRPr="008E7B36">
        <w:rPr>
          <w:sz w:val="20"/>
          <w:lang w:eastAsia="zh-TW"/>
        </w:rPr>
        <w:t>)</w:t>
      </w:r>
      <w:r>
        <w:rPr>
          <w:sz w:val="20"/>
          <w:lang w:eastAsia="zh-TW"/>
        </w:rPr>
        <w:t xml:space="preserve"> must also be acquired</w:t>
      </w:r>
      <w:r w:rsidRPr="00432537">
        <w:rPr>
          <w:sz w:val="20"/>
          <w:lang w:eastAsia="zh-TW"/>
        </w:rPr>
        <w:t>.</w:t>
      </w:r>
      <w:r>
        <w:rPr>
          <w:rFonts w:hint="eastAsia"/>
          <w:sz w:val="20"/>
          <w:lang w:eastAsia="zh-TW"/>
        </w:rPr>
        <w:t xml:space="preserve"> </w:t>
      </w:r>
      <w:r>
        <w:rPr>
          <w:sz w:val="20"/>
          <w:lang w:eastAsia="zh-TW"/>
        </w:rPr>
        <w:t>Subsequently,</w:t>
      </w:r>
      <w:r>
        <w:rPr>
          <w:rFonts w:hint="eastAsia"/>
          <w:sz w:val="20"/>
          <w:lang w:eastAsia="zh-TW"/>
        </w:rPr>
        <w:t xml:space="preserve"> </w:t>
      </w:r>
      <w:r w:rsidRPr="00432537">
        <w:rPr>
          <w:i/>
          <w:sz w:val="20"/>
          <w:lang w:eastAsia="zh-TW"/>
        </w:rPr>
        <w:t>h</w:t>
      </w:r>
      <w:r w:rsidRPr="00432537">
        <w:rPr>
          <w:sz w:val="20"/>
          <w:lang w:eastAsia="zh-TW"/>
        </w:rPr>
        <w:t xml:space="preserve"> </w:t>
      </w:r>
      <w:r>
        <w:rPr>
          <w:sz w:val="20"/>
          <w:lang w:eastAsia="zh-TW"/>
        </w:rPr>
        <w:t>indicates</w:t>
      </w:r>
      <w:r w:rsidRPr="00432537">
        <w:rPr>
          <w:sz w:val="20"/>
          <w:lang w:eastAsia="zh-TW"/>
        </w:rPr>
        <w:t xml:space="preserve"> the distance from </w:t>
      </w:r>
      <w:r w:rsidRPr="00432537">
        <w:rPr>
          <w:i/>
          <w:sz w:val="20"/>
          <w:lang w:eastAsia="zh-TW"/>
        </w:rPr>
        <w:t>p</w:t>
      </w:r>
      <w:r w:rsidRPr="00432537">
        <w:rPr>
          <w:sz w:val="20"/>
          <w:vertAlign w:val="subscript"/>
          <w:lang w:eastAsia="zh-TW"/>
        </w:rPr>
        <w:t>2</w:t>
      </w:r>
      <w:r w:rsidRPr="00432537">
        <w:rPr>
          <w:sz w:val="20"/>
          <w:lang w:eastAsia="zh-TW"/>
        </w:rPr>
        <w:t xml:space="preserve"> to </w:t>
      </w:r>
      <w:r w:rsidRPr="00432537">
        <w:rPr>
          <w:i/>
          <w:sz w:val="20"/>
          <w:lang w:eastAsia="zh-TW"/>
        </w:rPr>
        <w:t>p</w:t>
      </w:r>
      <w:r w:rsidRPr="00432537">
        <w:rPr>
          <w:sz w:val="20"/>
          <w:vertAlign w:val="subscript"/>
          <w:lang w:eastAsia="zh-TW"/>
        </w:rPr>
        <w:t>3</w:t>
      </w:r>
      <w:r>
        <w:rPr>
          <w:sz w:val="20"/>
          <w:lang w:eastAsia="zh-TW"/>
        </w:rPr>
        <w:t>,</w:t>
      </w:r>
      <w:r w:rsidRPr="00432537">
        <w:rPr>
          <w:sz w:val="20"/>
          <w:lang w:eastAsia="zh-TW"/>
        </w:rPr>
        <w:t xml:space="preserve"> which is derived from the </w:t>
      </w:r>
      <w:r w:rsidRPr="009F0B8F">
        <w:rPr>
          <w:rFonts w:hint="eastAsia"/>
          <w:sz w:val="20"/>
          <w:lang w:eastAsia="zh-TW"/>
        </w:rPr>
        <w:t>maxim</w:t>
      </w:r>
      <w:r>
        <w:rPr>
          <w:sz w:val="20"/>
          <w:lang w:eastAsia="zh-TW"/>
        </w:rPr>
        <w:t>al</w:t>
      </w:r>
      <w:r w:rsidRPr="009F0B8F">
        <w:rPr>
          <w:rFonts w:hint="eastAsia"/>
          <w:sz w:val="20"/>
          <w:lang w:eastAsia="zh-TW"/>
        </w:rPr>
        <w:t xml:space="preserve"> </w:t>
      </w:r>
      <w:r w:rsidRPr="009F0B8F">
        <w:rPr>
          <w:sz w:val="20"/>
        </w:rPr>
        <w:t>RSSI</w:t>
      </w:r>
      <w:r w:rsidRPr="009F0B8F">
        <w:rPr>
          <w:sz w:val="20"/>
          <w:lang w:eastAsia="zh-TW"/>
        </w:rPr>
        <w:t xml:space="preserve"> value</w:t>
      </w:r>
      <w:r>
        <w:rPr>
          <w:sz w:val="20"/>
          <w:lang w:eastAsia="zh-TW"/>
        </w:rPr>
        <w:t>,</w:t>
      </w:r>
      <w:r>
        <w:rPr>
          <w:rFonts w:hint="eastAsia"/>
          <w:sz w:val="20"/>
          <w:lang w:eastAsia="zh-TW"/>
        </w:rPr>
        <w:t xml:space="preserve"> and </w:t>
      </w:r>
      <w:r w:rsidRPr="00432537">
        <w:rPr>
          <w:i/>
          <w:sz w:val="20"/>
          <w:lang w:eastAsia="zh-TW"/>
        </w:rPr>
        <w:t>d</w:t>
      </w:r>
      <w:r w:rsidRPr="00432537">
        <w:rPr>
          <w:sz w:val="20"/>
          <w:lang w:eastAsia="zh-TW"/>
        </w:rPr>
        <w:t xml:space="preserve"> is </w:t>
      </w:r>
      <w:r>
        <w:rPr>
          <w:sz w:val="20"/>
          <w:lang w:eastAsia="zh-TW"/>
        </w:rPr>
        <w:t xml:space="preserve">the </w:t>
      </w:r>
      <w:r>
        <w:rPr>
          <w:rFonts w:hint="eastAsia"/>
          <w:sz w:val="20"/>
          <w:lang w:eastAsia="zh-TW"/>
        </w:rPr>
        <w:t>moving distance of mobile beacon</w:t>
      </w:r>
      <w:r>
        <w:rPr>
          <w:sz w:val="20"/>
          <w:lang w:eastAsia="zh-TW"/>
        </w:rPr>
        <w:t xml:space="preserve"> </w:t>
      </w:r>
      <w:r w:rsidRPr="00432537">
        <w:rPr>
          <w:sz w:val="20"/>
          <w:lang w:eastAsia="zh-TW"/>
        </w:rPr>
        <w:t xml:space="preserve">from </w:t>
      </w:r>
      <w:r w:rsidRPr="00432537">
        <w:rPr>
          <w:i/>
          <w:sz w:val="20"/>
          <w:lang w:eastAsia="zh-TW"/>
        </w:rPr>
        <w:t>p</w:t>
      </w:r>
      <w:r w:rsidRPr="00432537">
        <w:rPr>
          <w:sz w:val="20"/>
          <w:vertAlign w:val="subscript"/>
          <w:lang w:eastAsia="zh-TW"/>
        </w:rPr>
        <w:t>1</w:t>
      </w:r>
      <w:r w:rsidRPr="00432537">
        <w:rPr>
          <w:sz w:val="20"/>
          <w:lang w:eastAsia="zh-TW"/>
        </w:rPr>
        <w:t xml:space="preserve"> to </w:t>
      </w:r>
      <w:r w:rsidRPr="00432537">
        <w:rPr>
          <w:i/>
          <w:sz w:val="20"/>
          <w:lang w:eastAsia="zh-TW"/>
        </w:rPr>
        <w:t>p</w:t>
      </w:r>
      <w:r w:rsidRPr="00432537">
        <w:rPr>
          <w:sz w:val="20"/>
          <w:vertAlign w:val="subscript"/>
          <w:lang w:eastAsia="zh-TW"/>
        </w:rPr>
        <w:t>2</w:t>
      </w:r>
      <w:r>
        <w:rPr>
          <w:rFonts w:hint="eastAsia"/>
          <w:sz w:val="20"/>
          <w:lang w:eastAsia="zh-TW"/>
        </w:rPr>
        <w:t xml:space="preserve">. </w:t>
      </w:r>
      <w:r w:rsidRPr="00432537">
        <w:rPr>
          <w:sz w:val="20"/>
          <w:lang w:eastAsia="zh-TW"/>
        </w:rPr>
        <w:t xml:space="preserve">In an ideal model, </w:t>
      </w:r>
      <w:r w:rsidRPr="008E7B36">
        <w:rPr>
          <w:i/>
          <w:sz w:val="20"/>
        </w:rPr>
        <w:t>RSSI</w:t>
      </w:r>
      <w:r w:rsidRPr="008E7B36">
        <w:rPr>
          <w:i/>
          <w:sz w:val="20"/>
          <w:vertAlign w:val="subscript"/>
        </w:rPr>
        <w:t>MAX</w:t>
      </w:r>
      <w:r>
        <w:rPr>
          <w:rFonts w:hint="eastAsia"/>
          <w:sz w:val="20"/>
          <w:lang w:eastAsia="zh-TW"/>
        </w:rPr>
        <w:t xml:space="preserve"> </w:t>
      </w:r>
      <w:r>
        <w:rPr>
          <w:sz w:val="20"/>
          <w:lang w:eastAsia="zh-TW"/>
        </w:rPr>
        <w:t>(</w:t>
      </w:r>
      <w:r w:rsidR="008B7D44" w:rsidRPr="008B7D44">
        <w:rPr>
          <w:i/>
          <w:sz w:val="20"/>
          <w:lang w:eastAsia="zh-TW"/>
        </w:rPr>
        <w:t>i.e.</w:t>
      </w:r>
      <w:r>
        <w:rPr>
          <w:sz w:val="20"/>
          <w:lang w:eastAsia="zh-TW"/>
        </w:rPr>
        <w:t xml:space="preserve">, </w:t>
      </w:r>
      <w:r w:rsidRPr="00432537">
        <w:rPr>
          <w:i/>
          <w:sz w:val="20"/>
          <w:lang w:eastAsia="zh-TW"/>
        </w:rPr>
        <w:t>p</w:t>
      </w:r>
      <w:r w:rsidRPr="00432537">
        <w:rPr>
          <w:sz w:val="20"/>
          <w:vertAlign w:val="subscript"/>
          <w:lang w:eastAsia="zh-TW"/>
        </w:rPr>
        <w:t>2</w:t>
      </w:r>
      <w:r>
        <w:rPr>
          <w:sz w:val="20"/>
          <w:lang w:eastAsia="zh-TW"/>
        </w:rPr>
        <w:t>)</w:t>
      </w:r>
      <w:r>
        <w:rPr>
          <w:rFonts w:hint="eastAsia"/>
          <w:sz w:val="20"/>
          <w:lang w:eastAsia="zh-TW"/>
        </w:rPr>
        <w:t xml:space="preserve"> </w:t>
      </w:r>
      <w:r>
        <w:rPr>
          <w:sz w:val="20"/>
          <w:lang w:eastAsia="zh-TW"/>
        </w:rPr>
        <w:t xml:space="preserve">is assumed </w:t>
      </w:r>
      <w:r w:rsidRPr="00432537">
        <w:rPr>
          <w:sz w:val="20"/>
          <w:lang w:eastAsia="zh-TW"/>
        </w:rPr>
        <w:t xml:space="preserve">as the perpendicular intersection point of </w:t>
      </w:r>
      <w:r w:rsidRPr="00432537">
        <w:rPr>
          <w:i/>
          <w:sz w:val="20"/>
          <w:lang w:eastAsia="zh-TW"/>
        </w:rPr>
        <w:t>d</w:t>
      </w:r>
      <w:r w:rsidRPr="00432537">
        <w:rPr>
          <w:sz w:val="20"/>
          <w:lang w:eastAsia="zh-TW"/>
        </w:rPr>
        <w:t xml:space="preserve"> and </w:t>
      </w:r>
      <w:r w:rsidRPr="00432537">
        <w:rPr>
          <w:i/>
          <w:sz w:val="20"/>
          <w:lang w:eastAsia="zh-TW"/>
        </w:rPr>
        <w:t>h</w:t>
      </w:r>
      <w:r w:rsidRPr="00432537">
        <w:rPr>
          <w:sz w:val="20"/>
          <w:lang w:eastAsia="zh-TW"/>
        </w:rPr>
        <w:t xml:space="preserve">. Thus, a right triangle </w:t>
      </w:r>
      <w:r>
        <w:rPr>
          <w:sz w:val="20"/>
          <w:lang w:eastAsia="zh-TW"/>
        </w:rPr>
        <w:t xml:space="preserve">can be constructed based on </w:t>
      </w:r>
      <w:r w:rsidRPr="00432537">
        <w:rPr>
          <w:i/>
          <w:sz w:val="20"/>
          <w:lang w:eastAsia="zh-TW"/>
        </w:rPr>
        <w:t>d</w:t>
      </w:r>
      <w:r w:rsidRPr="00432537">
        <w:rPr>
          <w:sz w:val="20"/>
          <w:lang w:eastAsia="zh-TW"/>
        </w:rPr>
        <w:t xml:space="preserve">, </w:t>
      </w:r>
      <w:r w:rsidRPr="00432537">
        <w:rPr>
          <w:i/>
          <w:sz w:val="20"/>
          <w:lang w:eastAsia="zh-TW"/>
        </w:rPr>
        <w:t>h</w:t>
      </w:r>
      <w:r w:rsidRPr="00432537">
        <w:rPr>
          <w:sz w:val="20"/>
          <w:lang w:eastAsia="zh-TW"/>
        </w:rPr>
        <w:t xml:space="preserve">, </w:t>
      </w:r>
      <w:r w:rsidRPr="00432537">
        <w:rPr>
          <w:i/>
          <w:sz w:val="20"/>
          <w:lang w:eastAsia="zh-TW"/>
        </w:rPr>
        <w:t>p</w:t>
      </w:r>
      <w:r w:rsidRPr="00432537">
        <w:rPr>
          <w:sz w:val="20"/>
          <w:vertAlign w:val="subscript"/>
          <w:lang w:eastAsia="zh-TW"/>
        </w:rPr>
        <w:t>1</w:t>
      </w:r>
      <w:r w:rsidRPr="00432537">
        <w:rPr>
          <w:sz w:val="20"/>
          <w:lang w:eastAsia="zh-TW"/>
        </w:rPr>
        <w:t xml:space="preserve">, </w:t>
      </w:r>
      <w:r w:rsidRPr="00432537">
        <w:rPr>
          <w:i/>
          <w:sz w:val="20"/>
          <w:lang w:eastAsia="zh-TW"/>
        </w:rPr>
        <w:t>p</w:t>
      </w:r>
      <w:r w:rsidRPr="00432537">
        <w:rPr>
          <w:sz w:val="20"/>
          <w:vertAlign w:val="subscript"/>
          <w:lang w:eastAsia="zh-TW"/>
        </w:rPr>
        <w:t>2</w:t>
      </w:r>
      <w:r w:rsidRPr="00432537">
        <w:rPr>
          <w:sz w:val="20"/>
          <w:lang w:eastAsia="zh-TW"/>
        </w:rPr>
        <w:t>,</w:t>
      </w:r>
      <w:r w:rsidRPr="00432537">
        <w:rPr>
          <w:i/>
          <w:sz w:val="20"/>
          <w:lang w:eastAsia="zh-TW"/>
        </w:rPr>
        <w:t xml:space="preserve"> </w:t>
      </w:r>
      <w:r w:rsidRPr="00432537">
        <w:rPr>
          <w:sz w:val="20"/>
          <w:lang w:eastAsia="zh-TW"/>
        </w:rPr>
        <w:t>and</w:t>
      </w:r>
      <w:r w:rsidRPr="00432537">
        <w:rPr>
          <w:i/>
          <w:sz w:val="20"/>
          <w:lang w:eastAsia="zh-TW"/>
        </w:rPr>
        <w:t xml:space="preserve"> p</w:t>
      </w:r>
      <w:r w:rsidRPr="00432537">
        <w:rPr>
          <w:sz w:val="20"/>
          <w:vertAlign w:val="subscript"/>
          <w:lang w:eastAsia="zh-TW"/>
        </w:rPr>
        <w:t xml:space="preserve">3 </w:t>
      </w:r>
      <w:r>
        <w:rPr>
          <w:sz w:val="20"/>
          <w:lang w:eastAsia="zh-TW"/>
        </w:rPr>
        <w:t>(</w:t>
      </w:r>
      <w:r w:rsidRPr="00432537">
        <w:rPr>
          <w:sz w:val="20"/>
          <w:lang w:eastAsia="zh-TW"/>
        </w:rPr>
        <w:t>Fig.</w:t>
      </w:r>
      <w:r w:rsidRPr="00432537">
        <w:rPr>
          <w:rFonts w:hint="eastAsia"/>
          <w:sz w:val="20"/>
          <w:lang w:eastAsia="zh-TW"/>
        </w:rPr>
        <w:t xml:space="preserve"> </w:t>
      </w:r>
      <w:r>
        <w:rPr>
          <w:rFonts w:hint="eastAsia"/>
          <w:sz w:val="20"/>
          <w:lang w:eastAsia="zh-TW"/>
        </w:rPr>
        <w:t>2</w:t>
      </w:r>
      <w:r>
        <w:rPr>
          <w:sz w:val="20"/>
          <w:lang w:eastAsia="zh-TW"/>
        </w:rPr>
        <w:t>)</w:t>
      </w:r>
      <w:r w:rsidRPr="00432537">
        <w:rPr>
          <w:sz w:val="20"/>
          <w:lang w:eastAsia="zh-TW"/>
        </w:rPr>
        <w:t>.</w:t>
      </w:r>
    </w:p>
    <w:p w:rsidR="009F5F09" w:rsidRDefault="009F5F09" w:rsidP="00F33724">
      <w:pPr>
        <w:pStyle w:val="ElsParagraph"/>
        <w:spacing w:after="0" w:line="240" w:lineRule="exact"/>
        <w:ind w:firstLineChars="200" w:firstLine="400"/>
        <w:rPr>
          <w:sz w:val="20"/>
          <w:lang w:eastAsia="zh-TW"/>
        </w:rPr>
      </w:pPr>
      <w:r>
        <w:rPr>
          <w:sz w:val="20"/>
          <w:lang w:eastAsia="zh-TW"/>
        </w:rPr>
        <w:t>P</w:t>
      </w:r>
      <w:r w:rsidRPr="00432537">
        <w:rPr>
          <w:sz w:val="20"/>
          <w:lang w:eastAsia="zh-TW"/>
        </w:rPr>
        <w:t xml:space="preserve">oints </w:t>
      </w:r>
      <w:r w:rsidRPr="00432537">
        <w:rPr>
          <w:i/>
          <w:sz w:val="20"/>
          <w:lang w:eastAsia="zh-TW"/>
        </w:rPr>
        <w:t>p</w:t>
      </w:r>
      <w:r w:rsidRPr="00432537">
        <w:rPr>
          <w:sz w:val="20"/>
          <w:vertAlign w:val="subscript"/>
          <w:lang w:eastAsia="zh-TW"/>
        </w:rPr>
        <w:t>1</w:t>
      </w:r>
      <w:r w:rsidRPr="00432537">
        <w:rPr>
          <w:sz w:val="20"/>
        </w:rPr>
        <w:t>(</w:t>
      </w:r>
      <w:r w:rsidRPr="00432537">
        <w:rPr>
          <w:i/>
          <w:sz w:val="20"/>
        </w:rPr>
        <w:t>x</w:t>
      </w:r>
      <w:r w:rsidRPr="00432537">
        <w:rPr>
          <w:sz w:val="20"/>
          <w:vertAlign w:val="subscript"/>
          <w:lang w:eastAsia="zh-TW"/>
        </w:rPr>
        <w:t>1</w:t>
      </w:r>
      <w:r w:rsidRPr="008E7B36">
        <w:rPr>
          <w:sz w:val="20"/>
        </w:rPr>
        <w:t>,</w:t>
      </w:r>
      <w:r w:rsidRPr="008E7B36">
        <w:rPr>
          <w:sz w:val="20"/>
          <w:lang w:eastAsia="zh-TW"/>
        </w:rPr>
        <w:t xml:space="preserve"> </w:t>
      </w:r>
      <w:r w:rsidRPr="00432537">
        <w:rPr>
          <w:i/>
          <w:sz w:val="20"/>
        </w:rPr>
        <w:t>y</w:t>
      </w:r>
      <w:r w:rsidRPr="00432537">
        <w:rPr>
          <w:sz w:val="20"/>
          <w:vertAlign w:val="subscript"/>
          <w:lang w:eastAsia="zh-TW"/>
        </w:rPr>
        <w:t>1</w:t>
      </w:r>
      <w:r w:rsidRPr="00432537">
        <w:rPr>
          <w:sz w:val="20"/>
        </w:rPr>
        <w:t>)</w:t>
      </w:r>
      <w:r w:rsidRPr="00432537">
        <w:rPr>
          <w:sz w:val="20"/>
          <w:lang w:eastAsia="zh-TW"/>
        </w:rPr>
        <w:t xml:space="preserve">, </w:t>
      </w:r>
      <w:r w:rsidRPr="00432537">
        <w:rPr>
          <w:i/>
          <w:sz w:val="20"/>
          <w:lang w:eastAsia="zh-TW"/>
        </w:rPr>
        <w:t>p</w:t>
      </w:r>
      <w:r w:rsidRPr="00432537">
        <w:rPr>
          <w:sz w:val="20"/>
          <w:vertAlign w:val="subscript"/>
          <w:lang w:eastAsia="zh-TW"/>
        </w:rPr>
        <w:t>2</w:t>
      </w:r>
      <w:r w:rsidRPr="00432537">
        <w:rPr>
          <w:sz w:val="20"/>
        </w:rPr>
        <w:t>(</w:t>
      </w:r>
      <w:r w:rsidRPr="00432537">
        <w:rPr>
          <w:i/>
          <w:sz w:val="20"/>
        </w:rPr>
        <w:t>x</w:t>
      </w:r>
      <w:r w:rsidRPr="00432537">
        <w:rPr>
          <w:sz w:val="20"/>
          <w:vertAlign w:val="subscript"/>
          <w:lang w:eastAsia="zh-TW"/>
        </w:rPr>
        <w:t>2</w:t>
      </w:r>
      <w:r w:rsidRPr="008E7B36">
        <w:rPr>
          <w:sz w:val="20"/>
        </w:rPr>
        <w:t>,</w:t>
      </w:r>
      <w:r w:rsidRPr="008E7B36">
        <w:rPr>
          <w:sz w:val="20"/>
          <w:lang w:eastAsia="zh-TW"/>
        </w:rPr>
        <w:t xml:space="preserve"> </w:t>
      </w:r>
      <w:r w:rsidRPr="00432537">
        <w:rPr>
          <w:i/>
          <w:sz w:val="20"/>
        </w:rPr>
        <w:t>y</w:t>
      </w:r>
      <w:r w:rsidRPr="00432537">
        <w:rPr>
          <w:sz w:val="20"/>
          <w:vertAlign w:val="subscript"/>
          <w:lang w:eastAsia="zh-TW"/>
        </w:rPr>
        <w:t>2</w:t>
      </w:r>
      <w:r w:rsidRPr="00432537">
        <w:rPr>
          <w:sz w:val="20"/>
        </w:rPr>
        <w:t>)</w:t>
      </w:r>
      <w:r w:rsidRPr="00432537">
        <w:rPr>
          <w:sz w:val="20"/>
          <w:lang w:eastAsia="zh-TW"/>
        </w:rPr>
        <w:t>,</w:t>
      </w:r>
      <w:r>
        <w:rPr>
          <w:sz w:val="20"/>
          <w:lang w:eastAsia="zh-TW"/>
        </w:rPr>
        <w:t xml:space="preserve"> and</w:t>
      </w:r>
      <w:r w:rsidRPr="00432537">
        <w:rPr>
          <w:sz w:val="20"/>
          <w:lang w:eastAsia="zh-TW"/>
        </w:rPr>
        <w:t xml:space="preserve"> </w:t>
      </w:r>
      <w:r w:rsidRPr="00432537">
        <w:rPr>
          <w:i/>
          <w:sz w:val="20"/>
          <w:lang w:eastAsia="zh-TW"/>
        </w:rPr>
        <w:t>p</w:t>
      </w:r>
      <w:r w:rsidRPr="00432537">
        <w:rPr>
          <w:sz w:val="20"/>
          <w:vertAlign w:val="subscript"/>
          <w:lang w:eastAsia="zh-TW"/>
        </w:rPr>
        <w:t>3</w:t>
      </w:r>
      <w:r w:rsidRPr="00432537">
        <w:rPr>
          <w:sz w:val="20"/>
        </w:rPr>
        <w:t>(</w:t>
      </w:r>
      <w:r w:rsidRPr="00432537">
        <w:rPr>
          <w:i/>
          <w:sz w:val="20"/>
        </w:rPr>
        <w:t>x</w:t>
      </w:r>
      <w:r w:rsidRPr="00432537">
        <w:rPr>
          <w:sz w:val="20"/>
          <w:vertAlign w:val="subscript"/>
          <w:lang w:eastAsia="zh-TW"/>
        </w:rPr>
        <w:t>3</w:t>
      </w:r>
      <w:r w:rsidRPr="008E7B36">
        <w:rPr>
          <w:sz w:val="20"/>
        </w:rPr>
        <w:t>,</w:t>
      </w:r>
      <w:r w:rsidRPr="008E7B36">
        <w:rPr>
          <w:sz w:val="20"/>
          <w:lang w:eastAsia="zh-TW"/>
        </w:rPr>
        <w:t xml:space="preserve"> </w:t>
      </w:r>
      <w:r w:rsidRPr="00432537">
        <w:rPr>
          <w:i/>
          <w:sz w:val="20"/>
        </w:rPr>
        <w:t>y</w:t>
      </w:r>
      <w:r w:rsidRPr="00432537">
        <w:rPr>
          <w:sz w:val="20"/>
          <w:vertAlign w:val="subscript"/>
          <w:lang w:eastAsia="zh-TW"/>
        </w:rPr>
        <w:t>3</w:t>
      </w:r>
      <w:r w:rsidRPr="00432537">
        <w:rPr>
          <w:sz w:val="20"/>
        </w:rPr>
        <w:t>)</w:t>
      </w:r>
      <w:r>
        <w:rPr>
          <w:sz w:val="20"/>
        </w:rPr>
        <w:t>,</w:t>
      </w:r>
      <w:r w:rsidRPr="00432537">
        <w:rPr>
          <w:sz w:val="20"/>
          <w:lang w:eastAsia="zh-TW"/>
        </w:rPr>
        <w:t xml:space="preserve"> and distances </w:t>
      </w:r>
      <w:r w:rsidRPr="00432537">
        <w:rPr>
          <w:i/>
          <w:sz w:val="20"/>
          <w:lang w:eastAsia="zh-TW"/>
        </w:rPr>
        <w:t>d</w:t>
      </w:r>
      <w:r w:rsidRPr="00432537">
        <w:rPr>
          <w:sz w:val="20"/>
          <w:lang w:eastAsia="zh-TW"/>
        </w:rPr>
        <w:t xml:space="preserve"> and </w:t>
      </w:r>
      <w:r w:rsidRPr="00432537">
        <w:rPr>
          <w:i/>
          <w:sz w:val="20"/>
          <w:lang w:eastAsia="zh-TW"/>
        </w:rPr>
        <w:t>h</w:t>
      </w:r>
      <w:r w:rsidRPr="00432537">
        <w:rPr>
          <w:sz w:val="20"/>
          <w:lang w:eastAsia="zh-TW"/>
        </w:rPr>
        <w:t xml:space="preserve"> </w:t>
      </w:r>
      <w:r>
        <w:rPr>
          <w:sz w:val="20"/>
          <w:lang w:eastAsia="zh-TW"/>
        </w:rPr>
        <w:t xml:space="preserve">can be expressed as </w:t>
      </w:r>
      <w:r w:rsidRPr="00432537">
        <w:rPr>
          <w:sz w:val="20"/>
          <w:lang w:eastAsia="zh-TW"/>
        </w:rPr>
        <w:t>the following bivariate quadratic equations</w:t>
      </w:r>
      <w:r>
        <w:rPr>
          <w:sz w:val="20"/>
          <w:lang w:eastAsia="zh-TW"/>
        </w:rPr>
        <w:t>:</w:t>
      </w:r>
    </w:p>
    <w:p w:rsidR="00F33724" w:rsidRDefault="00F33724" w:rsidP="00F33724">
      <w:pPr>
        <w:pStyle w:val="Text"/>
        <w:tabs>
          <w:tab w:val="right" w:pos="7200"/>
        </w:tabs>
        <w:spacing w:beforeLines="80" w:before="192" w:afterLines="70" w:after="168" w:line="240" w:lineRule="auto"/>
        <w:ind w:firstLineChars="200" w:firstLine="400"/>
        <w:rPr>
          <w:lang w:eastAsia="zh-TW"/>
        </w:rPr>
      </w:pPr>
      <w:r w:rsidRPr="00432537">
        <w:rPr>
          <w:position w:val="-36"/>
        </w:rPr>
        <w:object w:dxaOrig="3360" w:dyaOrig="840">
          <v:shape id="_x0000_i1026" type="#_x0000_t75" style="width:125.5pt;height:31.5pt" o:ole="">
            <v:imagedata r:id="rId12" o:title=""/>
          </v:shape>
          <o:OLEObject Type="Embed" ProgID="Equation.3" ShapeID="_x0000_i1026" DrawAspect="Content" ObjectID="_1714218372" r:id="rId13"/>
        </w:object>
      </w:r>
      <w:r>
        <w:rPr>
          <w:rFonts w:hint="eastAsia"/>
          <w:lang w:eastAsia="zh-TW"/>
        </w:rPr>
        <w:t xml:space="preserve">   </w:t>
      </w:r>
      <w:r>
        <w:rPr>
          <w:rFonts w:hint="eastAsia"/>
          <w:lang w:eastAsia="zh-TW"/>
        </w:rPr>
        <w:tab/>
        <w:t>(2)</w:t>
      </w:r>
    </w:p>
    <w:p w:rsidR="009F5F09" w:rsidRDefault="009F5F09" w:rsidP="00F33724">
      <w:pPr>
        <w:pStyle w:val="ElsParagraph"/>
        <w:spacing w:after="0" w:line="240" w:lineRule="exact"/>
        <w:ind w:firstLineChars="200" w:firstLine="400"/>
        <w:rPr>
          <w:sz w:val="20"/>
          <w:lang w:eastAsia="zh-TW"/>
        </w:rPr>
      </w:pPr>
      <w:r w:rsidRPr="00432537">
        <w:rPr>
          <w:sz w:val="20"/>
          <w:lang w:eastAsia="zh-TW"/>
        </w:rPr>
        <w:t xml:space="preserve">In </w:t>
      </w:r>
      <w:r w:rsidR="001E2D13">
        <w:rPr>
          <w:rFonts w:hint="eastAsia"/>
          <w:sz w:val="20"/>
          <w:lang w:eastAsia="zh-TW"/>
        </w:rPr>
        <w:t xml:space="preserve">Eq. </w:t>
      </w:r>
      <w:r w:rsidRPr="00432537">
        <w:rPr>
          <w:sz w:val="20"/>
          <w:lang w:eastAsia="zh-TW"/>
        </w:rPr>
        <w:t>(</w:t>
      </w:r>
      <w:r w:rsidRPr="00432537">
        <w:rPr>
          <w:rFonts w:hint="eastAsia"/>
          <w:sz w:val="20"/>
          <w:lang w:eastAsia="zh-TW"/>
        </w:rPr>
        <w:t>2</w:t>
      </w:r>
      <w:r w:rsidRPr="00432537">
        <w:rPr>
          <w:sz w:val="20"/>
          <w:lang w:eastAsia="zh-TW"/>
        </w:rPr>
        <w:t>), the values</w:t>
      </w:r>
      <w:r>
        <w:rPr>
          <w:sz w:val="20"/>
          <w:lang w:eastAsia="zh-TW"/>
        </w:rPr>
        <w:t xml:space="preserve"> of</w:t>
      </w:r>
      <w:r w:rsidRPr="00432537">
        <w:rPr>
          <w:sz w:val="20"/>
          <w:lang w:eastAsia="zh-TW"/>
        </w:rPr>
        <w:t xml:space="preserve"> </w:t>
      </w:r>
      <w:r w:rsidRPr="00432537">
        <w:rPr>
          <w:sz w:val="20"/>
        </w:rPr>
        <w:t>(</w:t>
      </w:r>
      <w:r w:rsidRPr="00432537">
        <w:rPr>
          <w:i/>
          <w:sz w:val="20"/>
        </w:rPr>
        <w:t>x</w:t>
      </w:r>
      <w:r w:rsidRPr="00432537">
        <w:rPr>
          <w:sz w:val="20"/>
          <w:vertAlign w:val="subscript"/>
          <w:lang w:eastAsia="zh-TW"/>
        </w:rPr>
        <w:t>1</w:t>
      </w:r>
      <w:r w:rsidRPr="008E7B36">
        <w:rPr>
          <w:sz w:val="20"/>
        </w:rPr>
        <w:t>,</w:t>
      </w:r>
      <w:r w:rsidRPr="008E7B36">
        <w:rPr>
          <w:sz w:val="20"/>
          <w:lang w:eastAsia="zh-TW"/>
        </w:rPr>
        <w:t xml:space="preserve"> </w:t>
      </w:r>
      <w:r w:rsidRPr="00432537">
        <w:rPr>
          <w:i/>
          <w:sz w:val="20"/>
        </w:rPr>
        <w:t>y</w:t>
      </w:r>
      <w:r w:rsidRPr="00432537">
        <w:rPr>
          <w:sz w:val="20"/>
          <w:vertAlign w:val="subscript"/>
          <w:lang w:eastAsia="zh-TW"/>
        </w:rPr>
        <w:t>1</w:t>
      </w:r>
      <w:r w:rsidRPr="00432537">
        <w:rPr>
          <w:sz w:val="20"/>
        </w:rPr>
        <w:t>)</w:t>
      </w:r>
      <w:r w:rsidRPr="00432537">
        <w:rPr>
          <w:sz w:val="20"/>
          <w:lang w:eastAsia="zh-TW"/>
        </w:rPr>
        <w:t xml:space="preserve">, </w:t>
      </w:r>
      <w:r w:rsidRPr="00432537">
        <w:rPr>
          <w:sz w:val="20"/>
        </w:rPr>
        <w:t>(</w:t>
      </w:r>
      <w:r w:rsidRPr="00432537">
        <w:rPr>
          <w:i/>
          <w:sz w:val="20"/>
        </w:rPr>
        <w:t>x</w:t>
      </w:r>
      <w:r w:rsidRPr="00432537">
        <w:rPr>
          <w:sz w:val="20"/>
          <w:vertAlign w:val="subscript"/>
          <w:lang w:eastAsia="zh-TW"/>
        </w:rPr>
        <w:t>2</w:t>
      </w:r>
      <w:r w:rsidRPr="008E7B36">
        <w:rPr>
          <w:sz w:val="20"/>
        </w:rPr>
        <w:t>,</w:t>
      </w:r>
      <w:r w:rsidRPr="008E7B36">
        <w:rPr>
          <w:sz w:val="20"/>
          <w:lang w:eastAsia="zh-TW"/>
        </w:rPr>
        <w:t xml:space="preserve"> </w:t>
      </w:r>
      <w:r w:rsidRPr="00432537">
        <w:rPr>
          <w:i/>
          <w:sz w:val="20"/>
        </w:rPr>
        <w:t>y</w:t>
      </w:r>
      <w:r w:rsidRPr="00432537">
        <w:rPr>
          <w:sz w:val="20"/>
          <w:vertAlign w:val="subscript"/>
          <w:lang w:eastAsia="zh-TW"/>
        </w:rPr>
        <w:t>2</w:t>
      </w:r>
      <w:r w:rsidRPr="00432537">
        <w:rPr>
          <w:sz w:val="20"/>
        </w:rPr>
        <w:t>)</w:t>
      </w:r>
      <w:r w:rsidRPr="00432537">
        <w:rPr>
          <w:sz w:val="20"/>
          <w:lang w:eastAsia="zh-TW"/>
        </w:rPr>
        <w:t xml:space="preserve">, </w:t>
      </w:r>
      <w:r w:rsidRPr="00432537">
        <w:rPr>
          <w:i/>
          <w:sz w:val="20"/>
          <w:lang w:eastAsia="zh-TW"/>
        </w:rPr>
        <w:t>d</w:t>
      </w:r>
      <w:r>
        <w:rPr>
          <w:sz w:val="20"/>
          <w:lang w:eastAsia="zh-TW"/>
        </w:rPr>
        <w:t>,</w:t>
      </w:r>
      <w:r w:rsidRPr="00432537">
        <w:rPr>
          <w:sz w:val="20"/>
          <w:lang w:eastAsia="zh-TW"/>
        </w:rPr>
        <w:t xml:space="preserve"> and </w:t>
      </w:r>
      <w:r w:rsidRPr="00432537">
        <w:rPr>
          <w:i/>
          <w:sz w:val="20"/>
          <w:lang w:eastAsia="zh-TW"/>
        </w:rPr>
        <w:t>h</w:t>
      </w:r>
      <w:r w:rsidRPr="00823BE1">
        <w:rPr>
          <w:sz w:val="20"/>
          <w:lang w:eastAsia="zh-TW"/>
        </w:rPr>
        <w:t xml:space="preserve">, </w:t>
      </w:r>
      <w:r w:rsidRPr="00432537">
        <w:rPr>
          <w:sz w:val="20"/>
          <w:lang w:eastAsia="zh-TW"/>
        </w:rPr>
        <w:t>are known</w:t>
      </w:r>
      <w:r>
        <w:rPr>
          <w:sz w:val="20"/>
          <w:lang w:eastAsia="zh-TW"/>
        </w:rPr>
        <w:t>,</w:t>
      </w:r>
      <w:r w:rsidRPr="00432537">
        <w:rPr>
          <w:sz w:val="20"/>
          <w:lang w:eastAsia="zh-TW"/>
        </w:rPr>
        <w:t xml:space="preserve"> </w:t>
      </w:r>
      <w:r>
        <w:rPr>
          <w:sz w:val="20"/>
          <w:lang w:eastAsia="zh-TW"/>
        </w:rPr>
        <w:t xml:space="preserve">whereas the </w:t>
      </w:r>
      <w:r w:rsidRPr="00432537">
        <w:rPr>
          <w:sz w:val="20"/>
          <w:lang w:eastAsia="zh-TW"/>
        </w:rPr>
        <w:t xml:space="preserve">values </w:t>
      </w:r>
      <w:r>
        <w:rPr>
          <w:sz w:val="20"/>
          <w:lang w:eastAsia="zh-TW"/>
        </w:rPr>
        <w:t xml:space="preserve">for </w:t>
      </w:r>
      <w:r w:rsidRPr="00432537">
        <w:rPr>
          <w:sz w:val="20"/>
        </w:rPr>
        <w:t>(</w:t>
      </w:r>
      <w:r w:rsidRPr="00432537">
        <w:rPr>
          <w:i/>
          <w:sz w:val="20"/>
        </w:rPr>
        <w:t>x</w:t>
      </w:r>
      <w:r w:rsidRPr="00432537">
        <w:rPr>
          <w:sz w:val="20"/>
          <w:vertAlign w:val="subscript"/>
          <w:lang w:eastAsia="zh-TW"/>
        </w:rPr>
        <w:t>3</w:t>
      </w:r>
      <w:r w:rsidRPr="008E7B36">
        <w:rPr>
          <w:sz w:val="20"/>
        </w:rPr>
        <w:t>,</w:t>
      </w:r>
      <w:r w:rsidRPr="008E7B36">
        <w:rPr>
          <w:sz w:val="20"/>
          <w:lang w:eastAsia="zh-TW"/>
        </w:rPr>
        <w:t xml:space="preserve"> </w:t>
      </w:r>
      <w:r w:rsidRPr="00432537">
        <w:rPr>
          <w:i/>
          <w:sz w:val="20"/>
        </w:rPr>
        <w:t>y</w:t>
      </w:r>
      <w:r w:rsidRPr="00432537">
        <w:rPr>
          <w:sz w:val="20"/>
          <w:vertAlign w:val="subscript"/>
          <w:lang w:eastAsia="zh-TW"/>
        </w:rPr>
        <w:t>3</w:t>
      </w:r>
      <w:r w:rsidRPr="00432537">
        <w:rPr>
          <w:sz w:val="20"/>
        </w:rPr>
        <w:t>)</w:t>
      </w:r>
      <w:r>
        <w:rPr>
          <w:sz w:val="20"/>
        </w:rPr>
        <w:t xml:space="preserve"> are unknown</w:t>
      </w:r>
      <w:r w:rsidRPr="00432537">
        <w:rPr>
          <w:sz w:val="20"/>
          <w:lang w:eastAsia="zh-TW"/>
        </w:rPr>
        <w:t>. Thus</w:t>
      </w:r>
      <w:r>
        <w:rPr>
          <w:sz w:val="20"/>
          <w:lang w:eastAsia="zh-TW"/>
        </w:rPr>
        <w:t>,</w:t>
      </w:r>
      <w:r w:rsidRPr="00432537">
        <w:rPr>
          <w:sz w:val="20"/>
          <w:lang w:eastAsia="zh-TW"/>
        </w:rPr>
        <w:t xml:space="preserve"> the solution </w:t>
      </w:r>
      <w:r>
        <w:rPr>
          <w:sz w:val="20"/>
          <w:lang w:eastAsia="zh-TW"/>
        </w:rPr>
        <w:t>for</w:t>
      </w:r>
      <w:r w:rsidRPr="00432537">
        <w:rPr>
          <w:sz w:val="20"/>
          <w:lang w:eastAsia="zh-TW"/>
        </w:rPr>
        <w:t xml:space="preserve"> </w:t>
      </w:r>
      <w:r w:rsidRPr="00432537">
        <w:rPr>
          <w:i/>
          <w:sz w:val="20"/>
          <w:lang w:eastAsia="zh-TW"/>
        </w:rPr>
        <w:t>p</w:t>
      </w:r>
      <w:r w:rsidRPr="00432537">
        <w:rPr>
          <w:sz w:val="20"/>
          <w:vertAlign w:val="subscript"/>
          <w:lang w:eastAsia="zh-TW"/>
        </w:rPr>
        <w:t>3</w:t>
      </w:r>
      <w:r w:rsidRPr="00432537">
        <w:rPr>
          <w:sz w:val="20"/>
          <w:lang w:eastAsia="zh-TW"/>
        </w:rPr>
        <w:t xml:space="preserve"> can be computed by </w:t>
      </w:r>
      <w:r w:rsidR="001E2D13">
        <w:rPr>
          <w:rFonts w:hint="eastAsia"/>
          <w:sz w:val="20"/>
          <w:lang w:eastAsia="zh-TW"/>
        </w:rPr>
        <w:t xml:space="preserve">Eq. </w:t>
      </w:r>
      <w:r w:rsidRPr="00432537">
        <w:rPr>
          <w:sz w:val="20"/>
          <w:lang w:eastAsia="zh-TW"/>
        </w:rPr>
        <w:t>(</w:t>
      </w:r>
      <w:r w:rsidRPr="00432537">
        <w:rPr>
          <w:rFonts w:hint="eastAsia"/>
          <w:sz w:val="20"/>
          <w:lang w:eastAsia="zh-TW"/>
        </w:rPr>
        <w:t>2</w:t>
      </w:r>
      <w:r w:rsidRPr="00432537">
        <w:rPr>
          <w:sz w:val="20"/>
          <w:lang w:eastAsia="zh-TW"/>
        </w:rPr>
        <w:t xml:space="preserve">), </w:t>
      </w:r>
      <w:r>
        <w:rPr>
          <w:sz w:val="20"/>
          <w:lang w:eastAsia="zh-TW"/>
        </w:rPr>
        <w:t xml:space="preserve">which obtains the </w:t>
      </w:r>
      <w:r w:rsidRPr="00432537">
        <w:rPr>
          <w:sz w:val="20"/>
          <w:lang w:eastAsia="zh-TW"/>
        </w:rPr>
        <w:t xml:space="preserve">two values </w:t>
      </w:r>
      <w:r w:rsidRPr="00432537">
        <w:rPr>
          <w:sz w:val="20"/>
        </w:rPr>
        <w:t>(</w:t>
      </w:r>
      <w:r w:rsidRPr="00432537">
        <w:rPr>
          <w:i/>
          <w:sz w:val="20"/>
        </w:rPr>
        <w:t>x</w:t>
      </w:r>
      <w:r w:rsidRPr="00432537">
        <w:rPr>
          <w:sz w:val="20"/>
          <w:vertAlign w:val="subscript"/>
          <w:lang w:eastAsia="zh-TW"/>
        </w:rPr>
        <w:t>3</w:t>
      </w:r>
      <w:r w:rsidRPr="008E7B36">
        <w:rPr>
          <w:sz w:val="20"/>
        </w:rPr>
        <w:t>,</w:t>
      </w:r>
      <w:r w:rsidRPr="008E7B36">
        <w:rPr>
          <w:sz w:val="20"/>
          <w:lang w:eastAsia="zh-TW"/>
        </w:rPr>
        <w:t xml:space="preserve"> </w:t>
      </w:r>
      <w:r w:rsidRPr="00432537">
        <w:rPr>
          <w:i/>
          <w:sz w:val="20"/>
        </w:rPr>
        <w:t>y</w:t>
      </w:r>
      <w:r w:rsidRPr="00432537">
        <w:rPr>
          <w:sz w:val="20"/>
          <w:vertAlign w:val="subscript"/>
          <w:lang w:eastAsia="zh-TW"/>
        </w:rPr>
        <w:t>3</w:t>
      </w:r>
      <w:r w:rsidRPr="00432537">
        <w:rPr>
          <w:sz w:val="20"/>
        </w:rPr>
        <w:t>)</w:t>
      </w:r>
      <w:r w:rsidRPr="00432537">
        <w:rPr>
          <w:sz w:val="20"/>
          <w:lang w:eastAsia="zh-TW"/>
        </w:rPr>
        <w:t xml:space="preserve"> and </w:t>
      </w:r>
      <w:r w:rsidRPr="00432537">
        <w:rPr>
          <w:sz w:val="20"/>
        </w:rPr>
        <w:t>(</w:t>
      </w:r>
      <w:r w:rsidRPr="00432537">
        <w:rPr>
          <w:i/>
          <w:sz w:val="20"/>
        </w:rPr>
        <w:t>x</w:t>
      </w:r>
      <w:r w:rsidRPr="00432537">
        <w:rPr>
          <w:sz w:val="20"/>
          <w:vertAlign w:val="subscript"/>
          <w:lang w:eastAsia="zh-TW"/>
        </w:rPr>
        <w:t>3</w:t>
      </w:r>
      <w:r w:rsidRPr="00432537">
        <w:rPr>
          <w:i/>
          <w:sz w:val="20"/>
        </w:rPr>
        <w:t>'</w:t>
      </w:r>
      <w:r w:rsidRPr="008E7B36">
        <w:rPr>
          <w:sz w:val="20"/>
        </w:rPr>
        <w:t>,</w:t>
      </w:r>
      <w:r w:rsidRPr="00432537">
        <w:rPr>
          <w:i/>
          <w:sz w:val="20"/>
          <w:lang w:eastAsia="zh-TW"/>
        </w:rPr>
        <w:t xml:space="preserve"> </w:t>
      </w:r>
      <w:r w:rsidRPr="00432537">
        <w:rPr>
          <w:i/>
          <w:sz w:val="20"/>
        </w:rPr>
        <w:t>y</w:t>
      </w:r>
      <w:r w:rsidRPr="00432537">
        <w:rPr>
          <w:sz w:val="20"/>
          <w:vertAlign w:val="subscript"/>
          <w:lang w:eastAsia="zh-TW"/>
        </w:rPr>
        <w:t>3</w:t>
      </w:r>
      <w:r w:rsidRPr="00432537">
        <w:rPr>
          <w:i/>
          <w:sz w:val="20"/>
        </w:rPr>
        <w:t>'</w:t>
      </w:r>
      <w:r w:rsidRPr="00432537">
        <w:rPr>
          <w:sz w:val="20"/>
        </w:rPr>
        <w:t>)</w:t>
      </w:r>
      <w:r w:rsidRPr="00432537">
        <w:rPr>
          <w:sz w:val="20"/>
          <w:lang w:eastAsia="zh-TW"/>
        </w:rPr>
        <w:t xml:space="preserve">, one of </w:t>
      </w:r>
      <w:r>
        <w:rPr>
          <w:sz w:val="20"/>
          <w:lang w:eastAsia="zh-TW"/>
        </w:rPr>
        <w:t xml:space="preserve">which </w:t>
      </w:r>
      <w:r w:rsidRPr="00432537">
        <w:rPr>
          <w:sz w:val="20"/>
          <w:lang w:eastAsia="zh-TW"/>
        </w:rPr>
        <w:t>is the correct</w:t>
      </w:r>
      <w:r>
        <w:rPr>
          <w:sz w:val="20"/>
          <w:lang w:eastAsia="zh-TW"/>
        </w:rPr>
        <w:t>ly</w:t>
      </w:r>
      <w:r w:rsidRPr="00432537">
        <w:rPr>
          <w:sz w:val="20"/>
          <w:lang w:eastAsia="zh-TW"/>
        </w:rPr>
        <w:t xml:space="preserve"> estimated position of a node</w:t>
      </w:r>
      <w:r>
        <w:rPr>
          <w:rFonts w:hint="eastAsia"/>
          <w:sz w:val="20"/>
          <w:lang w:eastAsia="zh-TW"/>
        </w:rPr>
        <w:t>.</w:t>
      </w:r>
    </w:p>
    <w:p w:rsidR="009F5F09" w:rsidRPr="00EC629D" w:rsidRDefault="009F5F09" w:rsidP="00190D9D">
      <w:pPr>
        <w:pStyle w:val="body"/>
        <w:tabs>
          <w:tab w:val="clear" w:pos="0"/>
          <w:tab w:val="clear" w:pos="284"/>
          <w:tab w:val="clear" w:pos="567"/>
          <w:tab w:val="clear" w:pos="851"/>
        </w:tabs>
        <w:spacing w:beforeLines="170" w:before="408" w:afterLines="100" w:after="240" w:line="240" w:lineRule="exact"/>
        <w:ind w:firstLine="0"/>
        <w:jc w:val="center"/>
        <w:outlineLvl w:val="0"/>
        <w:rPr>
          <w:b/>
          <w:caps/>
          <w:sz w:val="22"/>
          <w:szCs w:val="22"/>
        </w:rPr>
      </w:pPr>
      <w:r>
        <w:rPr>
          <w:rFonts w:hint="eastAsia"/>
          <w:b/>
          <w:caps/>
          <w:sz w:val="22"/>
          <w:szCs w:val="22"/>
        </w:rPr>
        <w:lastRenderedPageBreak/>
        <w:t>4</w:t>
      </w:r>
      <w:r w:rsidRPr="00B32E15">
        <w:rPr>
          <w:b/>
          <w:caps/>
          <w:sz w:val="22"/>
          <w:szCs w:val="22"/>
        </w:rPr>
        <w:t xml:space="preserve">. </w:t>
      </w:r>
      <w:r w:rsidRPr="00003CEF">
        <w:rPr>
          <w:b/>
          <w:caps/>
          <w:sz w:val="22"/>
          <w:szCs w:val="22"/>
        </w:rPr>
        <w:t>Performance Evaluation</w:t>
      </w:r>
    </w:p>
    <w:p w:rsidR="009F5F09" w:rsidRDefault="009F5F09" w:rsidP="00277026">
      <w:pPr>
        <w:pStyle w:val="ElsParagraph"/>
        <w:spacing w:after="0" w:line="240" w:lineRule="exact"/>
        <w:ind w:firstLineChars="200" w:firstLine="400"/>
        <w:rPr>
          <w:sz w:val="20"/>
          <w:lang w:eastAsia="zh-TW"/>
        </w:rPr>
      </w:pPr>
      <w:r>
        <w:rPr>
          <w:sz w:val="20"/>
        </w:rPr>
        <w:t>T</w:t>
      </w:r>
      <w:r w:rsidRPr="00432537">
        <w:rPr>
          <w:sz w:val="20"/>
        </w:rPr>
        <w:t>his section verif</w:t>
      </w:r>
      <w:r>
        <w:rPr>
          <w:sz w:val="20"/>
        </w:rPr>
        <w:t>ies</w:t>
      </w:r>
      <w:r w:rsidRPr="00432537">
        <w:rPr>
          <w:sz w:val="20"/>
        </w:rPr>
        <w:t xml:space="preserve"> the accuracy and reliability of </w:t>
      </w:r>
      <w:r>
        <w:rPr>
          <w:sz w:val="20"/>
        </w:rPr>
        <w:t xml:space="preserve">the proposed </w:t>
      </w:r>
      <w:r w:rsidRPr="00432537">
        <w:rPr>
          <w:sz w:val="20"/>
        </w:rPr>
        <w:t xml:space="preserve">scheme </w:t>
      </w:r>
      <w:r>
        <w:rPr>
          <w:sz w:val="20"/>
        </w:rPr>
        <w:t>through</w:t>
      </w:r>
      <w:r w:rsidRPr="00432537">
        <w:rPr>
          <w:sz w:val="20"/>
        </w:rPr>
        <w:t xml:space="preserve"> simulation and compar</w:t>
      </w:r>
      <w:r>
        <w:rPr>
          <w:sz w:val="20"/>
        </w:rPr>
        <w:t>ison of</w:t>
      </w:r>
      <w:r w:rsidRPr="00432537">
        <w:rPr>
          <w:sz w:val="20"/>
        </w:rPr>
        <w:t xml:space="preserve"> the performance with several well-known schemes. </w:t>
      </w:r>
    </w:p>
    <w:p w:rsidR="009F5F09" w:rsidRPr="00F65A37" w:rsidRDefault="009F5F09" w:rsidP="00347CD6">
      <w:pPr>
        <w:spacing w:beforeLines="90" w:before="216" w:afterLines="80" w:after="192" w:line="240" w:lineRule="exact"/>
        <w:jc w:val="both"/>
        <w:outlineLvl w:val="1"/>
        <w:rPr>
          <w:b/>
          <w:sz w:val="20"/>
        </w:rPr>
      </w:pPr>
      <w:r>
        <w:rPr>
          <w:rFonts w:hint="eastAsia"/>
          <w:b/>
          <w:sz w:val="20"/>
        </w:rPr>
        <w:t>4</w:t>
      </w:r>
      <w:r w:rsidRPr="00F65A37">
        <w:rPr>
          <w:b/>
          <w:sz w:val="20"/>
        </w:rPr>
        <w:t>.</w:t>
      </w:r>
      <w:r>
        <w:rPr>
          <w:rFonts w:hint="eastAsia"/>
          <w:b/>
          <w:sz w:val="20"/>
        </w:rPr>
        <w:t>1</w:t>
      </w:r>
      <w:r w:rsidRPr="00F65A37">
        <w:rPr>
          <w:b/>
          <w:sz w:val="20"/>
        </w:rPr>
        <w:t xml:space="preserve"> </w:t>
      </w:r>
      <w:r w:rsidRPr="00003CEF">
        <w:rPr>
          <w:b/>
          <w:sz w:val="20"/>
        </w:rPr>
        <w:t>Simulation Environment</w:t>
      </w:r>
    </w:p>
    <w:p w:rsidR="009F5F09" w:rsidRDefault="009F5F09" w:rsidP="00277026">
      <w:pPr>
        <w:autoSpaceDE w:val="0"/>
        <w:autoSpaceDN w:val="0"/>
        <w:spacing w:line="240" w:lineRule="exact"/>
        <w:ind w:firstLineChars="200" w:firstLine="400"/>
        <w:jc w:val="both"/>
        <w:rPr>
          <w:sz w:val="20"/>
        </w:rPr>
      </w:pPr>
      <w:r w:rsidRPr="00FC0F71">
        <w:rPr>
          <w:sz w:val="20"/>
        </w:rPr>
        <w:t xml:space="preserve">Using the RSSI scheme, the distance between </w:t>
      </w:r>
      <w:r>
        <w:rPr>
          <w:rFonts w:hint="eastAsia"/>
          <w:sz w:val="20"/>
        </w:rPr>
        <w:t>the sensor</w:t>
      </w:r>
      <w:r w:rsidRPr="00FC0F71">
        <w:rPr>
          <w:sz w:val="20"/>
        </w:rPr>
        <w:t xml:space="preserve"> node and </w:t>
      </w:r>
      <w:r>
        <w:rPr>
          <w:rFonts w:hint="eastAsia"/>
          <w:sz w:val="20"/>
        </w:rPr>
        <w:t xml:space="preserve">a mobile beacon </w:t>
      </w:r>
      <w:r w:rsidRPr="00FC0F71">
        <w:rPr>
          <w:sz w:val="20"/>
        </w:rPr>
        <w:t xml:space="preserve">is measured by virtue of the received signal strength depends on the distance. </w:t>
      </w:r>
    </w:p>
    <w:p w:rsidR="009F5F09" w:rsidRDefault="009F5F09" w:rsidP="00277026">
      <w:pPr>
        <w:autoSpaceDE w:val="0"/>
        <w:autoSpaceDN w:val="0"/>
        <w:spacing w:line="240" w:lineRule="exact"/>
        <w:ind w:firstLineChars="200" w:firstLine="400"/>
        <w:jc w:val="both"/>
        <w:rPr>
          <w:rFonts w:ascii="TimesNewRomanPSMT" w:hAnsi="TimesNewRomanPSMT" w:cs="TimesNewRomanPSMT"/>
          <w:sz w:val="20"/>
        </w:rPr>
      </w:pPr>
      <w:r w:rsidRPr="00FD5DDC">
        <w:rPr>
          <w:sz w:val="20"/>
        </w:rPr>
        <w:t xml:space="preserve">To determine the RSSI path-loss model for our simulation, we employ the theoretical RSSI model in </w:t>
      </w:r>
      <w:r w:rsidR="00347CD6">
        <w:rPr>
          <w:rFonts w:hint="eastAsia"/>
          <w:sz w:val="20"/>
        </w:rPr>
        <w:t xml:space="preserve">Eq. </w:t>
      </w:r>
      <w:r>
        <w:rPr>
          <w:rFonts w:hint="eastAsia"/>
          <w:sz w:val="20"/>
        </w:rPr>
        <w:t>(1)</w:t>
      </w:r>
      <w:r w:rsidRPr="00FD5DDC">
        <w:rPr>
          <w:sz w:val="20"/>
        </w:rPr>
        <w:t xml:space="preserve"> to calculate the receiving power. Then the converted distance in meters with the receiving power is obtained by </w:t>
      </w:r>
      <w:r w:rsidRPr="00FC0F71">
        <w:rPr>
          <w:sz w:val="20"/>
        </w:rPr>
        <w:t>the following equation</w:t>
      </w:r>
      <w:r w:rsidRPr="00FD5DDC">
        <w:rPr>
          <w:sz w:val="20"/>
        </w:rPr>
        <w:t xml:space="preserve"> from the IEEE 802.15.4</w:t>
      </w:r>
      <w:r>
        <w:rPr>
          <w:rFonts w:hint="eastAsia"/>
          <w:sz w:val="20"/>
        </w:rPr>
        <w:t xml:space="preserve"> </w:t>
      </w:r>
      <w:r>
        <w:rPr>
          <w:rFonts w:ascii="TimesNewRomanPSMT" w:hAnsi="TimesNewRomanPSMT" w:cs="TimesNewRomanPSMT" w:hint="eastAsia"/>
          <w:sz w:val="20"/>
        </w:rPr>
        <w:t>[23]</w:t>
      </w:r>
    </w:p>
    <w:p w:rsidR="00566F92" w:rsidRDefault="00347CD6" w:rsidP="00347CD6">
      <w:pPr>
        <w:pStyle w:val="Text"/>
        <w:tabs>
          <w:tab w:val="right" w:pos="7200"/>
        </w:tabs>
        <w:spacing w:beforeLines="80" w:before="192" w:afterLines="70" w:after="168" w:line="240" w:lineRule="auto"/>
        <w:ind w:firstLineChars="200" w:firstLine="400"/>
        <w:rPr>
          <w:lang w:eastAsia="zh-TW"/>
        </w:rPr>
      </w:pPr>
      <w:r w:rsidRPr="00347CD6">
        <w:rPr>
          <w:position w:val="-50"/>
          <w:lang w:eastAsia="zh-TW"/>
        </w:rPr>
        <w:object w:dxaOrig="2900" w:dyaOrig="1100">
          <v:shape id="_x0000_i1027" type="#_x0000_t75" style="width:151.5pt;height:58.5pt" o:ole="">
            <v:imagedata r:id="rId14" o:title=""/>
          </v:shape>
          <o:OLEObject Type="Embed" ProgID="Equation.DSMT4" ShapeID="_x0000_i1027" DrawAspect="Content" ObjectID="_1714218373" r:id="rId15"/>
        </w:object>
      </w:r>
      <w:r w:rsidR="00566F92">
        <w:rPr>
          <w:rFonts w:hint="eastAsia"/>
          <w:lang w:eastAsia="zh-TW"/>
        </w:rPr>
        <w:t xml:space="preserve">   </w:t>
      </w:r>
      <w:r w:rsidR="00566F92">
        <w:rPr>
          <w:rFonts w:hint="eastAsia"/>
          <w:lang w:eastAsia="zh-TW"/>
        </w:rPr>
        <w:tab/>
        <w:t>(4)</w:t>
      </w:r>
    </w:p>
    <w:p w:rsidR="009F5F09" w:rsidRDefault="009F5F09" w:rsidP="00566F92">
      <w:pPr>
        <w:autoSpaceDE w:val="0"/>
        <w:autoSpaceDN w:val="0"/>
        <w:spacing w:line="240" w:lineRule="exact"/>
        <w:jc w:val="both"/>
        <w:rPr>
          <w:sz w:val="20"/>
        </w:rPr>
      </w:pPr>
      <w:r>
        <w:rPr>
          <w:rFonts w:ascii="TimesNewRomanPSMT" w:hAnsi="TimesNewRomanPSMT" w:cs="TimesNewRomanPSMT"/>
          <w:sz w:val="20"/>
        </w:rPr>
        <w:t xml:space="preserve">where </w:t>
      </w:r>
      <w:r>
        <w:rPr>
          <w:rFonts w:ascii="TimesNewRomanPS-ItalicMT" w:hAnsi="TimesNewRomanPS-ItalicMT" w:cs="TimesNewRomanPS-ItalicMT"/>
          <w:i/>
          <w:iCs/>
          <w:sz w:val="20"/>
        </w:rPr>
        <w:t>P</w:t>
      </w:r>
      <w:r>
        <w:rPr>
          <w:rFonts w:ascii="TimesNewRomanPS-ItalicMT" w:hAnsi="TimesNewRomanPS-ItalicMT" w:cs="TimesNewRomanPS-ItalicMT"/>
          <w:i/>
          <w:iCs/>
          <w:sz w:val="13"/>
          <w:szCs w:val="13"/>
        </w:rPr>
        <w:t xml:space="preserve">t </w:t>
      </w:r>
      <w:r>
        <w:rPr>
          <w:rFonts w:ascii="TimesNewRomanPSMT" w:hAnsi="TimesNewRomanPSMT" w:cs="TimesNewRomanPSMT"/>
          <w:sz w:val="20"/>
        </w:rPr>
        <w:t xml:space="preserve">is </w:t>
      </w:r>
      <w:r>
        <w:rPr>
          <w:rFonts w:ascii="TimesNewRomanPSMT" w:hAnsi="TimesNewRomanPSMT" w:cs="TimesNewRomanPSMT" w:hint="eastAsia"/>
          <w:sz w:val="20"/>
        </w:rPr>
        <w:t xml:space="preserve">the </w:t>
      </w:r>
      <w:r>
        <w:rPr>
          <w:rFonts w:ascii="TimesNewRomanPSMT" w:hAnsi="TimesNewRomanPSMT" w:cs="TimesNewRomanPSMT"/>
          <w:sz w:val="20"/>
        </w:rPr>
        <w:t xml:space="preserve">transmit power and </w:t>
      </w:r>
      <w:proofErr w:type="spellStart"/>
      <w:r>
        <w:rPr>
          <w:rFonts w:ascii="TimesNewRomanPS-ItalicMT" w:hAnsi="TimesNewRomanPS-ItalicMT" w:cs="TimesNewRomanPS-ItalicMT"/>
          <w:i/>
          <w:iCs/>
          <w:sz w:val="20"/>
        </w:rPr>
        <w:t>P</w:t>
      </w:r>
      <w:r>
        <w:rPr>
          <w:rFonts w:ascii="TimesNewRomanPS-ItalicMT" w:hAnsi="TimesNewRomanPS-ItalicMT" w:cs="TimesNewRomanPS-ItalicMT"/>
          <w:i/>
          <w:iCs/>
          <w:sz w:val="13"/>
          <w:szCs w:val="13"/>
        </w:rPr>
        <w:t>r</w:t>
      </w:r>
      <w:proofErr w:type="spellEnd"/>
      <w:r>
        <w:rPr>
          <w:rFonts w:ascii="TimesNewRomanPS-ItalicMT" w:hAnsi="TimesNewRomanPS-ItalicMT" w:cs="TimesNewRomanPS-ItalicMT"/>
          <w:i/>
          <w:iCs/>
          <w:sz w:val="13"/>
          <w:szCs w:val="13"/>
        </w:rPr>
        <w:t xml:space="preserve"> </w:t>
      </w:r>
      <w:r>
        <w:rPr>
          <w:rFonts w:ascii="TimesNewRomanPSMT" w:hAnsi="TimesNewRomanPSMT" w:cs="TimesNewRomanPSMT"/>
          <w:sz w:val="20"/>
        </w:rPr>
        <w:t xml:space="preserve">is </w:t>
      </w:r>
      <w:r>
        <w:rPr>
          <w:rFonts w:ascii="TimesNewRomanPSMT" w:hAnsi="TimesNewRomanPSMT" w:cs="TimesNewRomanPSMT" w:hint="eastAsia"/>
          <w:sz w:val="20"/>
        </w:rPr>
        <w:t xml:space="preserve">the </w:t>
      </w:r>
      <w:r>
        <w:rPr>
          <w:rFonts w:ascii="TimesNewRomanPSMT" w:hAnsi="TimesNewRomanPSMT" w:cs="TimesNewRomanPSMT"/>
          <w:sz w:val="20"/>
        </w:rPr>
        <w:t>receive power.</w:t>
      </w:r>
      <w:r>
        <w:rPr>
          <w:rFonts w:ascii="TimesNewRomanPSMT" w:hAnsi="TimesNewRomanPSMT" w:cs="TimesNewRomanPSMT" w:hint="eastAsia"/>
          <w:sz w:val="20"/>
        </w:rPr>
        <w:t xml:space="preserve"> </w:t>
      </w:r>
      <w:r>
        <w:rPr>
          <w:rFonts w:ascii="TimesNewRomanPSMT" w:hAnsi="TimesNewRomanPSMT" w:cs="TimesNewRomanPSMT"/>
          <w:sz w:val="20"/>
        </w:rPr>
        <w:t xml:space="preserve">The length of </w:t>
      </w:r>
      <w:r w:rsidRPr="00347CD6">
        <w:rPr>
          <w:rFonts w:ascii="TimesNewRomanPS-ItalicMT" w:hAnsi="TimesNewRomanPS-ItalicMT" w:cs="TimesNewRomanPS-ItalicMT"/>
          <w:iCs/>
          <w:sz w:val="20"/>
        </w:rPr>
        <w:t>8m</w:t>
      </w:r>
      <w:r>
        <w:rPr>
          <w:rFonts w:ascii="TimesNewRomanPS-ItalicMT" w:hAnsi="TimesNewRomanPS-ItalicMT" w:cs="TimesNewRomanPS-ItalicMT"/>
          <w:i/>
          <w:iCs/>
          <w:sz w:val="20"/>
        </w:rPr>
        <w:t xml:space="preserve"> </w:t>
      </w:r>
      <w:r>
        <w:rPr>
          <w:rFonts w:ascii="TimesNewRomanPSMT" w:hAnsi="TimesNewRomanPSMT" w:cs="TimesNewRomanPSMT"/>
          <w:sz w:val="20"/>
        </w:rPr>
        <w:t>is the longest length at which there is no</w:t>
      </w:r>
      <w:r>
        <w:rPr>
          <w:rFonts w:ascii="TimesNewRomanPSMT" w:hAnsi="TimesNewRomanPSMT" w:cs="TimesNewRomanPSMT" w:hint="eastAsia"/>
          <w:sz w:val="20"/>
        </w:rPr>
        <w:t xml:space="preserve"> </w:t>
      </w:r>
      <w:r>
        <w:rPr>
          <w:rFonts w:ascii="TimesNewRomanPSMT" w:hAnsi="TimesNewRomanPSMT" w:cs="TimesNewRomanPSMT"/>
          <w:sz w:val="20"/>
        </w:rPr>
        <w:t>reflection of a signal where</w:t>
      </w:r>
      <w:r>
        <w:rPr>
          <w:rFonts w:ascii="TimesNewRomanPSMT" w:hAnsi="TimesNewRomanPSMT" w:cs="TimesNewRomanPSMT" w:hint="eastAsia"/>
          <w:sz w:val="20"/>
        </w:rPr>
        <w:t xml:space="preserve"> </w:t>
      </w:r>
      <w:r>
        <w:rPr>
          <w:rFonts w:ascii="TimesNewRomanPSMT" w:hAnsi="TimesNewRomanPSMT" w:cs="TimesNewRomanPSMT"/>
          <w:sz w:val="20"/>
        </w:rPr>
        <w:t>has no walls and no obstacles</w:t>
      </w:r>
      <w:r>
        <w:rPr>
          <w:rFonts w:ascii="TimesNewRomanPSMT" w:hAnsi="TimesNewRomanPSMT" w:cs="TimesNewRomanPSMT" w:hint="eastAsia"/>
          <w:sz w:val="20"/>
        </w:rPr>
        <w:t xml:space="preserve">. </w:t>
      </w:r>
    </w:p>
    <w:p w:rsidR="009F5F09" w:rsidRPr="0079796F" w:rsidRDefault="009F5F09" w:rsidP="00566F92">
      <w:pPr>
        <w:pStyle w:val="100"/>
        <w:rPr>
          <w:lang w:eastAsia="zh-TW"/>
        </w:rPr>
      </w:pPr>
      <w:r w:rsidRPr="0079796F">
        <w:t xml:space="preserve">The simulation was built using a MATLAB simulator. The collisions are not discussed under the assumption that they can be solved using MAC layer protocols, and the signals can be received only in LOS propagation. </w:t>
      </w:r>
      <w:r w:rsidRPr="0079796F">
        <w:rPr>
          <w:rFonts w:hint="eastAsia"/>
          <w:lang w:eastAsia="zh-TW"/>
        </w:rPr>
        <w:t>In simulation, we derived a transmit power value by a real distance in</w:t>
      </w:r>
      <w:r w:rsidR="00347CD6">
        <w:rPr>
          <w:rFonts w:hint="eastAsia"/>
          <w:lang w:eastAsia="zh-TW"/>
        </w:rPr>
        <w:t xml:space="preserve"> Eq.</w:t>
      </w:r>
      <w:r w:rsidRPr="0079796F">
        <w:rPr>
          <w:rFonts w:hint="eastAsia"/>
          <w:lang w:eastAsia="zh-TW"/>
        </w:rPr>
        <w:t xml:space="preserve"> (</w:t>
      </w:r>
      <w:r>
        <w:rPr>
          <w:rFonts w:hint="eastAsia"/>
          <w:lang w:eastAsia="zh-TW"/>
        </w:rPr>
        <w:t>4</w:t>
      </w:r>
      <w:r w:rsidRPr="0079796F">
        <w:rPr>
          <w:rFonts w:hint="eastAsia"/>
          <w:lang w:eastAsia="zh-TW"/>
        </w:rPr>
        <w:t xml:space="preserve">) and we can obtain a simulated distance by applied this transmit power value in </w:t>
      </w:r>
      <w:r w:rsidR="00347CD6">
        <w:rPr>
          <w:rFonts w:hint="eastAsia"/>
          <w:lang w:eastAsia="zh-TW"/>
        </w:rPr>
        <w:t xml:space="preserve">Eq. </w:t>
      </w:r>
      <w:r w:rsidRPr="0079796F">
        <w:rPr>
          <w:rFonts w:hint="eastAsia"/>
          <w:lang w:eastAsia="zh-TW"/>
        </w:rPr>
        <w:t xml:space="preserve">(1). </w:t>
      </w:r>
      <w:r w:rsidRPr="0079796F">
        <w:t xml:space="preserve">Each node was forced to remain active during the localization. The sensor nodes were deployed in an effective 300 × 300m area that was free from obstacles, and 100 sensor nodes were randomly deployed as a Gaussian distribution. </w:t>
      </w:r>
      <w:r w:rsidRPr="0079796F">
        <w:rPr>
          <w:lang w:eastAsia="zh-TW"/>
        </w:rPr>
        <w:t>In addition</w:t>
      </w:r>
      <w:r w:rsidRPr="0079796F">
        <w:rPr>
          <w:rFonts w:hint="eastAsia"/>
          <w:lang w:eastAsia="zh-TW"/>
        </w:rPr>
        <w:t xml:space="preserve">, </w:t>
      </w:r>
      <w:r w:rsidRPr="0079796F">
        <w:rPr>
          <w:lang w:eastAsia="zh-TW"/>
        </w:rPr>
        <w:t>the degree of irregularity (DOI) in the radio propagation model was applied</w:t>
      </w:r>
      <w:r w:rsidRPr="0079796F">
        <w:rPr>
          <w:rFonts w:hint="eastAsia"/>
          <w:lang w:eastAsia="zh-TW"/>
        </w:rPr>
        <w:t xml:space="preserve"> </w:t>
      </w:r>
      <w:r w:rsidRPr="0079796F">
        <w:rPr>
          <w:lang w:eastAsia="zh-TW"/>
        </w:rPr>
        <w:t xml:space="preserve">in the simulation </w:t>
      </w:r>
      <w:r w:rsidRPr="0079796F">
        <w:rPr>
          <w:rFonts w:hint="eastAsia"/>
          <w:lang w:eastAsia="zh-TW"/>
        </w:rPr>
        <w:t>t</w:t>
      </w:r>
      <w:r w:rsidRPr="0079796F">
        <w:rPr>
          <w:lang w:eastAsia="zh-TW"/>
        </w:rPr>
        <w:t>o determine whether the proposed scheme would be practical</w:t>
      </w:r>
      <w:r w:rsidRPr="0079796F">
        <w:rPr>
          <w:rFonts w:hint="eastAsia"/>
          <w:lang w:eastAsia="zh-TW"/>
        </w:rPr>
        <w:t xml:space="preserve"> </w:t>
      </w:r>
      <w:r>
        <w:rPr>
          <w:lang w:eastAsia="zh-TW"/>
        </w:rPr>
        <w:t>[1</w:t>
      </w:r>
      <w:r>
        <w:rPr>
          <w:rFonts w:hint="eastAsia"/>
          <w:lang w:eastAsia="zh-TW"/>
        </w:rPr>
        <w:t>6</w:t>
      </w:r>
      <w:r>
        <w:rPr>
          <w:lang w:eastAsia="zh-TW"/>
        </w:rPr>
        <w:t>]</w:t>
      </w:r>
      <w:r w:rsidRPr="0079796F">
        <w:rPr>
          <w:lang w:eastAsia="zh-TW"/>
        </w:rPr>
        <w:t>.</w:t>
      </w:r>
    </w:p>
    <w:p w:rsidR="009F5F09" w:rsidRDefault="009F5F09" w:rsidP="00347CD6">
      <w:pPr>
        <w:spacing w:beforeLines="90" w:before="216" w:afterLines="80" w:after="192" w:line="240" w:lineRule="exact"/>
        <w:jc w:val="both"/>
        <w:outlineLvl w:val="1"/>
        <w:rPr>
          <w:b/>
          <w:sz w:val="20"/>
        </w:rPr>
      </w:pPr>
      <w:r>
        <w:rPr>
          <w:rFonts w:hint="eastAsia"/>
          <w:b/>
          <w:sz w:val="20"/>
        </w:rPr>
        <w:t>4</w:t>
      </w:r>
      <w:r w:rsidRPr="00F65A37">
        <w:rPr>
          <w:b/>
          <w:sz w:val="20"/>
        </w:rPr>
        <w:t>.</w:t>
      </w:r>
      <w:r>
        <w:rPr>
          <w:rFonts w:hint="eastAsia"/>
          <w:b/>
          <w:sz w:val="20"/>
        </w:rPr>
        <w:t>2</w:t>
      </w:r>
      <w:r w:rsidRPr="00F65A37">
        <w:rPr>
          <w:b/>
          <w:sz w:val="20"/>
        </w:rPr>
        <w:t xml:space="preserve"> </w:t>
      </w:r>
      <w:r w:rsidRPr="004B46D7">
        <w:rPr>
          <w:b/>
          <w:sz w:val="20"/>
        </w:rPr>
        <w:t>Simulation Parameters</w:t>
      </w:r>
    </w:p>
    <w:p w:rsidR="009F5F09" w:rsidRDefault="006E4215" w:rsidP="004D28C9">
      <w:pPr>
        <w:spacing w:line="240" w:lineRule="exact"/>
        <w:ind w:firstLineChars="200" w:firstLine="400"/>
        <w:jc w:val="both"/>
        <w:outlineLvl w:val="1"/>
        <w:rPr>
          <w:sz w:val="20"/>
        </w:rPr>
      </w:pPr>
      <w:r>
        <w:rPr>
          <w:sz w:val="20"/>
        </w:rPr>
        <w:t xml:space="preserve">The simulation parameters for the </w:t>
      </w:r>
      <w:r w:rsidRPr="003711D4">
        <w:rPr>
          <w:sz w:val="20"/>
        </w:rPr>
        <w:t xml:space="preserve">mobile beacon </w:t>
      </w:r>
      <w:r>
        <w:rPr>
          <w:sz w:val="20"/>
        </w:rPr>
        <w:t xml:space="preserve">were </w:t>
      </w:r>
      <w:r w:rsidRPr="003711D4">
        <w:rPr>
          <w:sz w:val="20"/>
        </w:rPr>
        <w:t xml:space="preserve">the </w:t>
      </w:r>
      <w:r>
        <w:rPr>
          <w:sz w:val="20"/>
        </w:rPr>
        <w:t xml:space="preserve">transmission </w:t>
      </w:r>
      <w:r w:rsidRPr="003711D4">
        <w:rPr>
          <w:sz w:val="20"/>
        </w:rPr>
        <w:t xml:space="preserve">radius </w:t>
      </w:r>
      <w:r w:rsidRPr="003711D4">
        <w:rPr>
          <w:i/>
          <w:sz w:val="20"/>
        </w:rPr>
        <w:t>r</w:t>
      </w:r>
      <w:r w:rsidRPr="003711D4">
        <w:rPr>
          <w:sz w:val="20"/>
        </w:rPr>
        <w:t>,</w:t>
      </w:r>
      <w:r w:rsidR="004D28C9">
        <w:rPr>
          <w:sz w:val="20"/>
        </w:rPr>
        <w:t xml:space="preserve"> re</w:t>
      </w:r>
      <w:r w:rsidR="009F5F09" w:rsidRPr="003711D4">
        <w:rPr>
          <w:rFonts w:hint="eastAsia"/>
          <w:sz w:val="20"/>
        </w:rPr>
        <w:t>sults</w:t>
      </w:r>
      <w:r w:rsidR="009F5F09">
        <w:rPr>
          <w:sz w:val="20"/>
        </w:rPr>
        <w:t xml:space="preserve">, the four </w:t>
      </w:r>
      <w:r w:rsidR="009F5F09" w:rsidRPr="003711D4">
        <w:rPr>
          <w:rFonts w:hint="eastAsia"/>
          <w:sz w:val="20"/>
        </w:rPr>
        <w:t>path</w:t>
      </w:r>
      <w:r w:rsidR="009F5F09">
        <w:rPr>
          <w:sz w:val="20"/>
        </w:rPr>
        <w:t>-</w:t>
      </w:r>
      <w:r w:rsidR="009F5F09" w:rsidRPr="003711D4">
        <w:rPr>
          <w:rFonts w:hint="eastAsia"/>
          <w:sz w:val="20"/>
        </w:rPr>
        <w:t>planning</w:t>
      </w:r>
      <w:r w:rsidR="009F5F09">
        <w:rPr>
          <w:rFonts w:hint="eastAsia"/>
          <w:sz w:val="20"/>
        </w:rPr>
        <w:t xml:space="preserve"> traversing trajectories</w:t>
      </w:r>
      <w:r w:rsidR="009F5F09" w:rsidRPr="003711D4">
        <w:rPr>
          <w:rFonts w:hint="eastAsia"/>
          <w:sz w:val="20"/>
        </w:rPr>
        <w:t xml:space="preserve"> </w:t>
      </w:r>
      <w:r w:rsidR="009F5F09">
        <w:rPr>
          <w:sz w:val="20"/>
        </w:rPr>
        <w:t xml:space="preserve">adopted for the </w:t>
      </w:r>
      <w:r w:rsidR="009F5F09" w:rsidRPr="003711D4">
        <w:rPr>
          <w:sz w:val="20"/>
        </w:rPr>
        <w:t>simulation</w:t>
      </w:r>
      <w:r w:rsidR="009F5F09" w:rsidRPr="003711D4">
        <w:rPr>
          <w:rFonts w:hint="eastAsia"/>
          <w:sz w:val="20"/>
        </w:rPr>
        <w:t xml:space="preserve"> </w:t>
      </w:r>
      <w:r w:rsidR="009F5F09">
        <w:rPr>
          <w:sz w:val="20"/>
        </w:rPr>
        <w:t xml:space="preserve">were </w:t>
      </w:r>
      <w:r w:rsidR="009F5F09" w:rsidRPr="003711D4">
        <w:rPr>
          <w:rFonts w:hint="eastAsia"/>
          <w:sz w:val="20"/>
        </w:rPr>
        <w:t>SCAN, DOUBLE SCAN, TRIANGLE</w:t>
      </w:r>
      <w:r w:rsidR="009F5F09">
        <w:rPr>
          <w:sz w:val="20"/>
        </w:rPr>
        <w:t>,</w:t>
      </w:r>
      <w:r w:rsidR="009F5F09" w:rsidRPr="003711D4">
        <w:rPr>
          <w:rFonts w:hint="eastAsia"/>
          <w:sz w:val="20"/>
        </w:rPr>
        <w:t xml:space="preserve"> and RWP. </w:t>
      </w:r>
    </w:p>
    <w:p w:rsidR="009F5F09" w:rsidRPr="003711D4" w:rsidRDefault="009F5F09" w:rsidP="009F5F09">
      <w:pPr>
        <w:pStyle w:val="ElsParagraph"/>
        <w:spacing w:after="0"/>
        <w:ind w:firstLineChars="200" w:firstLine="400"/>
        <w:rPr>
          <w:sz w:val="20"/>
          <w:lang w:eastAsia="zh-TW"/>
        </w:rPr>
      </w:pPr>
    </w:p>
    <w:p w:rsidR="009F5F09" w:rsidRPr="00F65A37" w:rsidRDefault="009F5F09" w:rsidP="009F5F09">
      <w:pPr>
        <w:spacing w:line="240" w:lineRule="exact"/>
        <w:jc w:val="both"/>
        <w:outlineLvl w:val="1"/>
        <w:rPr>
          <w:b/>
          <w:sz w:val="20"/>
        </w:rPr>
      </w:pPr>
      <w:r>
        <w:rPr>
          <w:rFonts w:hint="eastAsia"/>
          <w:b/>
          <w:sz w:val="20"/>
        </w:rPr>
        <w:t>4</w:t>
      </w:r>
      <w:r w:rsidRPr="00F65A37">
        <w:rPr>
          <w:b/>
          <w:sz w:val="20"/>
        </w:rPr>
        <w:t>.</w:t>
      </w:r>
      <w:r>
        <w:rPr>
          <w:rFonts w:hint="eastAsia"/>
          <w:b/>
          <w:sz w:val="20"/>
        </w:rPr>
        <w:t>3</w:t>
      </w:r>
      <w:r w:rsidRPr="00F65A37">
        <w:rPr>
          <w:b/>
          <w:sz w:val="20"/>
        </w:rPr>
        <w:t xml:space="preserve"> </w:t>
      </w:r>
      <w:r>
        <w:rPr>
          <w:rFonts w:hint="eastAsia"/>
          <w:b/>
          <w:sz w:val="20"/>
        </w:rPr>
        <w:t>Metrics</w:t>
      </w:r>
    </w:p>
    <w:p w:rsidR="009F5F09" w:rsidRPr="003B4D99" w:rsidRDefault="009F5F09" w:rsidP="009F5F09">
      <w:pPr>
        <w:pStyle w:val="ElsParagraph"/>
        <w:spacing w:after="0"/>
        <w:ind w:firstLineChars="200" w:firstLine="400"/>
        <w:rPr>
          <w:b/>
          <w:i/>
          <w:sz w:val="20"/>
          <w:lang w:eastAsia="zh-TW"/>
        </w:rPr>
      </w:pPr>
    </w:p>
    <w:p w:rsidR="009F5F09" w:rsidRDefault="009F5F09" w:rsidP="00A71CA6">
      <w:pPr>
        <w:pStyle w:val="ElsParagraph"/>
        <w:spacing w:after="0" w:line="240" w:lineRule="exact"/>
        <w:ind w:firstLineChars="200" w:firstLine="400"/>
        <w:rPr>
          <w:sz w:val="20"/>
          <w:lang w:eastAsia="zh-TW"/>
        </w:rPr>
      </w:pPr>
      <w:r w:rsidRPr="00432537">
        <w:rPr>
          <w:rFonts w:hint="eastAsia"/>
          <w:sz w:val="20"/>
          <w:lang w:eastAsia="zh-TW"/>
        </w:rPr>
        <w:t xml:space="preserve">The following </w:t>
      </w:r>
      <w:r w:rsidRPr="00432537">
        <w:rPr>
          <w:sz w:val="20"/>
          <w:lang w:eastAsia="zh-TW"/>
        </w:rPr>
        <w:t xml:space="preserve">metrics </w:t>
      </w:r>
      <w:r>
        <w:rPr>
          <w:sz w:val="20"/>
          <w:lang w:eastAsia="zh-TW"/>
        </w:rPr>
        <w:t>were</w:t>
      </w:r>
      <w:r w:rsidRPr="00432537">
        <w:rPr>
          <w:sz w:val="20"/>
          <w:lang w:eastAsia="zh-TW"/>
        </w:rPr>
        <w:t xml:space="preserve"> employed to evaluate</w:t>
      </w:r>
      <w:r w:rsidRPr="00432537">
        <w:rPr>
          <w:rFonts w:hint="eastAsia"/>
          <w:sz w:val="20"/>
          <w:lang w:eastAsia="zh-TW"/>
        </w:rPr>
        <w:t xml:space="preserve"> the p</w:t>
      </w:r>
      <w:r w:rsidRPr="00432537">
        <w:rPr>
          <w:sz w:val="20"/>
          <w:lang w:eastAsia="zh-TW"/>
        </w:rPr>
        <w:t xml:space="preserve">erformance of </w:t>
      </w:r>
      <w:r>
        <w:rPr>
          <w:sz w:val="20"/>
          <w:lang w:eastAsia="zh-TW"/>
        </w:rPr>
        <w:t>the proposed</w:t>
      </w:r>
      <w:r w:rsidRPr="00432537">
        <w:rPr>
          <w:sz w:val="20"/>
          <w:lang w:eastAsia="zh-TW"/>
        </w:rPr>
        <w:t xml:space="preserve"> localization </w:t>
      </w:r>
      <w:r w:rsidRPr="00432537">
        <w:rPr>
          <w:rFonts w:hint="eastAsia"/>
          <w:sz w:val="20"/>
          <w:lang w:eastAsia="zh-TW"/>
        </w:rPr>
        <w:t>scheme.</w:t>
      </w:r>
    </w:p>
    <w:p w:rsidR="00A71CA6" w:rsidRDefault="00A71CA6" w:rsidP="00A71CA6">
      <w:pPr>
        <w:pStyle w:val="ElsParagraph"/>
        <w:spacing w:after="0" w:line="240" w:lineRule="exact"/>
        <w:ind w:firstLineChars="200" w:firstLine="400"/>
        <w:rPr>
          <w:sz w:val="20"/>
          <w:lang w:eastAsia="zh-TW"/>
        </w:rPr>
      </w:pPr>
    </w:p>
    <w:p w:rsidR="009F5F09" w:rsidRPr="00347CD6" w:rsidRDefault="00347CD6" w:rsidP="00A71CA6">
      <w:pPr>
        <w:pStyle w:val="ElsParagraph"/>
        <w:spacing w:after="0" w:line="240" w:lineRule="exact"/>
        <w:ind w:firstLine="0"/>
        <w:rPr>
          <w:sz w:val="20"/>
          <w:lang w:eastAsia="zh-TW"/>
        </w:rPr>
      </w:pPr>
      <w:r>
        <w:rPr>
          <w:rFonts w:hint="eastAsia"/>
          <w:sz w:val="20"/>
          <w:lang w:eastAsia="zh-TW"/>
        </w:rPr>
        <w:t>(</w:t>
      </w:r>
      <w:r w:rsidR="009F5F09" w:rsidRPr="00347CD6">
        <w:rPr>
          <w:rFonts w:hint="eastAsia"/>
          <w:sz w:val="20"/>
          <w:lang w:eastAsia="zh-TW"/>
        </w:rPr>
        <w:t>A</w:t>
      </w:r>
      <w:r>
        <w:rPr>
          <w:rFonts w:hint="eastAsia"/>
          <w:sz w:val="20"/>
          <w:lang w:eastAsia="zh-TW"/>
        </w:rPr>
        <w:t>)</w:t>
      </w:r>
      <w:r w:rsidR="009F5F09" w:rsidRPr="00347CD6">
        <w:rPr>
          <w:rFonts w:hint="eastAsia"/>
          <w:sz w:val="20"/>
          <w:lang w:eastAsia="zh-TW"/>
        </w:rPr>
        <w:t xml:space="preserve"> </w:t>
      </w:r>
      <w:r w:rsidR="009F5F09" w:rsidRPr="00347CD6">
        <w:rPr>
          <w:sz w:val="20"/>
          <w:lang w:eastAsia="zh-TW"/>
        </w:rPr>
        <w:t>Average localization error</w:t>
      </w:r>
    </w:p>
    <w:p w:rsidR="009F5F09" w:rsidRDefault="009F5F09" w:rsidP="004D28C9">
      <w:pPr>
        <w:pStyle w:val="100"/>
        <w:rPr>
          <w:lang w:eastAsia="zh-TW"/>
        </w:rPr>
      </w:pPr>
      <w:r>
        <w:rPr>
          <w:rFonts w:hint="eastAsia"/>
          <w:lang w:eastAsia="zh-TW"/>
        </w:rPr>
        <w:t>Average</w:t>
      </w:r>
      <w:r w:rsidRPr="00432537">
        <w:t xml:space="preserve"> localization error </w:t>
      </w:r>
      <w:r>
        <w:rPr>
          <w:lang w:eastAsia="zh-TW"/>
        </w:rPr>
        <w:t>was</w:t>
      </w:r>
      <w:r>
        <w:rPr>
          <w:rFonts w:hint="eastAsia"/>
          <w:lang w:eastAsia="zh-TW"/>
        </w:rPr>
        <w:t xml:space="preserve"> estimated</w:t>
      </w:r>
      <w:r w:rsidRPr="00432537">
        <w:t xml:space="preserve"> </w:t>
      </w:r>
      <w:r>
        <w:rPr>
          <w:lang w:eastAsia="zh-TW"/>
        </w:rPr>
        <w:t>based on the</w:t>
      </w:r>
      <w:r>
        <w:rPr>
          <w:rFonts w:hint="eastAsia"/>
          <w:lang w:eastAsia="zh-TW"/>
        </w:rPr>
        <w:t xml:space="preserve"> </w:t>
      </w:r>
      <w:r>
        <w:t>m</w:t>
      </w:r>
      <w:r w:rsidRPr="00432537">
        <w:t xml:space="preserve">ean </w:t>
      </w:r>
      <w:r>
        <w:t>e</w:t>
      </w:r>
      <w:r w:rsidRPr="00432537">
        <w:t>rror</w:t>
      </w:r>
      <w:r>
        <w:t xml:space="preserve"> (ME)</w:t>
      </w:r>
      <w:r w:rsidRPr="00432537">
        <w:t xml:space="preserve">. ME is defined as the </w:t>
      </w:r>
      <w:r>
        <w:t>mean</w:t>
      </w:r>
      <w:r w:rsidRPr="00432537">
        <w:t xml:space="preserve"> difference between estimated location (</w:t>
      </w:r>
      <w:r w:rsidRPr="00432537">
        <w:rPr>
          <w:i/>
        </w:rPr>
        <w:t>x</w:t>
      </w:r>
      <w:r w:rsidR="00347CD6">
        <w:sym w:font="Symbol" w:char="F0A2"/>
      </w:r>
      <w:r w:rsidRPr="00432537">
        <w:t xml:space="preserve">, </w:t>
      </w:r>
      <w:r w:rsidRPr="00432537">
        <w:rPr>
          <w:i/>
        </w:rPr>
        <w:t>y</w:t>
      </w:r>
      <w:r w:rsidR="00347CD6">
        <w:sym w:font="Symbol" w:char="F0A2"/>
      </w:r>
      <w:r w:rsidR="00FB6742">
        <w:rPr>
          <w:rFonts w:hint="eastAsia"/>
          <w:lang w:eastAsia="zh-TW"/>
        </w:rPr>
        <w:t xml:space="preserve">) </w:t>
      </w:r>
      <w:r w:rsidRPr="00432537">
        <w:t>and actual location (</w:t>
      </w:r>
      <w:r w:rsidRPr="00432537">
        <w:rPr>
          <w:i/>
        </w:rPr>
        <w:t>x</w:t>
      </w:r>
      <w:r w:rsidRPr="00432537">
        <w:t xml:space="preserve">, </w:t>
      </w:r>
      <w:r w:rsidRPr="00432537">
        <w:rPr>
          <w:i/>
        </w:rPr>
        <w:t>y</w:t>
      </w:r>
      <w:r w:rsidRPr="00432537">
        <w:t xml:space="preserve">) </w:t>
      </w:r>
      <w:r>
        <w:lastRenderedPageBreak/>
        <w:t xml:space="preserve">for </w:t>
      </w:r>
      <w:r w:rsidRPr="00432537">
        <w:t>all sensor nodes</w:t>
      </w:r>
      <w:r w:rsidRPr="00FB6742">
        <w:rPr>
          <w:sz w:val="6"/>
          <w:szCs w:val="6"/>
          <w:lang w:eastAsia="zh-TW"/>
        </w:rPr>
        <w:t xml:space="preserve"> </w:t>
      </w:r>
      <w:r w:rsidR="00FB6742" w:rsidRPr="00FB6742">
        <w:rPr>
          <w:position w:val="-20"/>
        </w:rPr>
        <w:object w:dxaOrig="2400" w:dyaOrig="480">
          <v:shape id="_x0000_i1028" type="#_x0000_t75" style="width:122pt;height:26pt" o:ole="">
            <v:imagedata r:id="rId16" o:title=""/>
          </v:shape>
          <o:OLEObject Type="Embed" ProgID="Equation.DSMT4" ShapeID="_x0000_i1028" DrawAspect="Content" ObjectID="_1714218374" r:id="rId17"/>
        </w:object>
      </w:r>
      <w:r w:rsidRPr="00FB6742">
        <w:rPr>
          <w:rFonts w:hint="eastAsia"/>
          <w:position w:val="-24"/>
          <w:sz w:val="6"/>
          <w:szCs w:val="6"/>
          <w:lang w:eastAsia="zh-TW"/>
        </w:rPr>
        <w:t xml:space="preserve"> </w:t>
      </w:r>
      <w:r w:rsidRPr="00432537">
        <w:rPr>
          <w:lang w:eastAsia="zh-TW"/>
        </w:rPr>
        <w:t xml:space="preserve">where </w:t>
      </w:r>
      <w:r w:rsidRPr="00432537">
        <w:rPr>
          <w:i/>
          <w:lang w:eastAsia="zh-TW"/>
        </w:rPr>
        <w:t>N</w:t>
      </w:r>
      <w:r w:rsidRPr="00432537">
        <w:rPr>
          <w:lang w:eastAsia="zh-TW"/>
        </w:rPr>
        <w:t xml:space="preserve"> denotes the total number of sensor nodes</w:t>
      </w:r>
      <w:r w:rsidRPr="00432537">
        <w:rPr>
          <w:rFonts w:hint="eastAsia"/>
          <w:lang w:eastAsia="zh-TW"/>
        </w:rPr>
        <w:t xml:space="preserve">. </w:t>
      </w:r>
    </w:p>
    <w:p w:rsidR="00A71CA6" w:rsidRDefault="00A71CA6" w:rsidP="00A71CA6">
      <w:pPr>
        <w:pStyle w:val="100"/>
        <w:rPr>
          <w:lang w:eastAsia="zh-TW"/>
        </w:rPr>
      </w:pPr>
    </w:p>
    <w:p w:rsidR="009F5F09" w:rsidRPr="00347CD6" w:rsidRDefault="00347CD6" w:rsidP="00A71CA6">
      <w:pPr>
        <w:pStyle w:val="ElsParagraph"/>
        <w:spacing w:after="0" w:line="240" w:lineRule="exact"/>
        <w:ind w:firstLine="0"/>
        <w:rPr>
          <w:sz w:val="20"/>
          <w:lang w:eastAsia="zh-TW"/>
        </w:rPr>
      </w:pPr>
      <w:r>
        <w:rPr>
          <w:rFonts w:hint="eastAsia"/>
          <w:sz w:val="20"/>
          <w:lang w:eastAsia="zh-TW"/>
        </w:rPr>
        <w:t>(</w:t>
      </w:r>
      <w:r w:rsidR="009F5F09" w:rsidRPr="00347CD6">
        <w:rPr>
          <w:rFonts w:hint="eastAsia"/>
          <w:sz w:val="20"/>
          <w:lang w:eastAsia="zh-TW"/>
        </w:rPr>
        <w:t>B</w:t>
      </w:r>
      <w:r>
        <w:rPr>
          <w:rFonts w:hint="eastAsia"/>
          <w:sz w:val="20"/>
          <w:lang w:eastAsia="zh-TW"/>
        </w:rPr>
        <w:t>)</w:t>
      </w:r>
      <w:r w:rsidR="009F5F09" w:rsidRPr="00347CD6">
        <w:rPr>
          <w:rFonts w:hint="eastAsia"/>
          <w:sz w:val="20"/>
          <w:lang w:eastAsia="zh-TW"/>
        </w:rPr>
        <w:t xml:space="preserve"> </w:t>
      </w:r>
      <w:r w:rsidR="009F5F09" w:rsidRPr="00347CD6">
        <w:rPr>
          <w:sz w:val="20"/>
          <w:lang w:eastAsia="zh-TW"/>
        </w:rPr>
        <w:t>Average</w:t>
      </w:r>
      <w:r w:rsidR="009F5F09" w:rsidRPr="00347CD6">
        <w:rPr>
          <w:rFonts w:hint="eastAsia"/>
          <w:sz w:val="20"/>
          <w:lang w:eastAsia="zh-TW"/>
        </w:rPr>
        <w:t xml:space="preserve"> execution time</w:t>
      </w:r>
    </w:p>
    <w:p w:rsidR="003B0B3C" w:rsidRDefault="009F5F09" w:rsidP="003B0B3C">
      <w:pPr>
        <w:pStyle w:val="100"/>
        <w:spacing w:line="240" w:lineRule="auto"/>
        <w:jc w:val="distribute"/>
        <w:rPr>
          <w:lang w:eastAsia="zh-TW"/>
        </w:rPr>
      </w:pPr>
      <w:r w:rsidRPr="0077743E">
        <w:t>Average</w:t>
      </w:r>
      <w:r w:rsidRPr="00432537">
        <w:rPr>
          <w:rFonts w:hint="eastAsia"/>
        </w:rPr>
        <w:t xml:space="preserve"> execution time</w:t>
      </w:r>
      <w:r w:rsidRPr="00432537">
        <w:t xml:space="preserve"> </w:t>
      </w:r>
      <w:r>
        <w:t xml:space="preserve">was </w:t>
      </w:r>
      <w:r w:rsidRPr="00432537">
        <w:t xml:space="preserve">defined as the time </w:t>
      </w:r>
      <w:r>
        <w:t xml:space="preserve">required to </w:t>
      </w:r>
      <w:r w:rsidRPr="00432537">
        <w:t>localiz</w:t>
      </w:r>
      <w:r>
        <w:t>e</w:t>
      </w:r>
      <w:r w:rsidRPr="00432537">
        <w:rPr>
          <w:rFonts w:hint="eastAsia"/>
        </w:rPr>
        <w:t xml:space="preserve"> </w:t>
      </w:r>
      <w:r w:rsidRPr="00432537">
        <w:t>all</w:t>
      </w:r>
      <w:r w:rsidRPr="00432537">
        <w:rPr>
          <w:rFonts w:hint="eastAsia"/>
        </w:rPr>
        <w:t xml:space="preserve"> </w:t>
      </w:r>
      <w:r w:rsidRPr="00432537">
        <w:t>sensor nodes</w:t>
      </w:r>
      <w:r w:rsidRPr="00432537">
        <w:rPr>
          <w:rFonts w:hint="eastAsia"/>
        </w:rPr>
        <w:t xml:space="preserve"> </w:t>
      </w:r>
    </w:p>
    <w:p w:rsidR="009F5F09" w:rsidRDefault="009F5F09" w:rsidP="003B0B3C">
      <w:pPr>
        <w:pStyle w:val="100"/>
        <w:spacing w:line="240" w:lineRule="auto"/>
        <w:ind w:firstLineChars="0" w:firstLine="0"/>
        <w:rPr>
          <w:lang w:eastAsia="zh-TW"/>
        </w:rPr>
      </w:pPr>
      <w:r w:rsidRPr="00432537">
        <w:rPr>
          <w:rFonts w:hint="eastAsia"/>
        </w:rPr>
        <w:t>as</w:t>
      </w:r>
      <w:r w:rsidRPr="003B0B3C">
        <w:rPr>
          <w:sz w:val="10"/>
          <w:szCs w:val="10"/>
        </w:rPr>
        <w:t xml:space="preserve"> </w:t>
      </w:r>
      <w:r w:rsidR="003B0B3C" w:rsidRPr="003B0B3C">
        <w:rPr>
          <w:position w:val="-20"/>
        </w:rPr>
        <w:object w:dxaOrig="920" w:dyaOrig="480">
          <v:shape id="_x0000_i1029" type="#_x0000_t75" style="width:49pt;height:26pt" o:ole="">
            <v:imagedata r:id="rId18" o:title=""/>
          </v:shape>
          <o:OLEObject Type="Embed" ProgID="Equation.DSMT4" ShapeID="_x0000_i1029" DrawAspect="Content" ObjectID="_1714218375" r:id="rId19"/>
        </w:object>
      </w:r>
      <w:r w:rsidRPr="00432537">
        <w:rPr>
          <w:lang w:eastAsia="zh-TW"/>
        </w:rPr>
        <w:t xml:space="preserve">where </w:t>
      </w:r>
      <w:proofErr w:type="spellStart"/>
      <w:r w:rsidRPr="00432537">
        <w:rPr>
          <w:i/>
          <w:lang w:eastAsia="zh-TW"/>
        </w:rPr>
        <w:t>t</w:t>
      </w:r>
      <w:r w:rsidRPr="00432537">
        <w:rPr>
          <w:rFonts w:hint="eastAsia"/>
          <w:i/>
          <w:vertAlign w:val="subscript"/>
          <w:lang w:eastAsia="zh-TW"/>
        </w:rPr>
        <w:t>i</w:t>
      </w:r>
      <w:proofErr w:type="spellEnd"/>
      <w:r w:rsidRPr="00432537">
        <w:rPr>
          <w:lang w:eastAsia="zh-TW"/>
        </w:rPr>
        <w:t xml:space="preserve"> denotes the time required for node </w:t>
      </w:r>
      <w:proofErr w:type="spellStart"/>
      <w:r w:rsidRPr="00432537">
        <w:rPr>
          <w:i/>
          <w:lang w:eastAsia="zh-TW"/>
        </w:rPr>
        <w:t>i</w:t>
      </w:r>
      <w:proofErr w:type="spellEnd"/>
      <w:r w:rsidRPr="00432537">
        <w:rPr>
          <w:lang w:eastAsia="zh-TW"/>
        </w:rPr>
        <w:t xml:space="preserve"> to</w:t>
      </w:r>
      <w:r w:rsidRPr="00432537">
        <w:rPr>
          <w:rFonts w:hint="eastAsia"/>
          <w:lang w:eastAsia="zh-TW"/>
        </w:rPr>
        <w:t xml:space="preserve"> </w:t>
      </w:r>
      <w:r>
        <w:rPr>
          <w:lang w:eastAsia="zh-TW"/>
        </w:rPr>
        <w:t xml:space="preserve">identify </w:t>
      </w:r>
      <w:r w:rsidRPr="00432537">
        <w:rPr>
          <w:lang w:eastAsia="zh-TW"/>
        </w:rPr>
        <w:t>its location</w:t>
      </w:r>
      <w:r>
        <w:rPr>
          <w:lang w:eastAsia="zh-TW"/>
        </w:rPr>
        <w:t>,</w:t>
      </w:r>
      <w:r w:rsidRPr="00432537">
        <w:rPr>
          <w:lang w:eastAsia="zh-TW"/>
        </w:rPr>
        <w:t xml:space="preserve"> and </w:t>
      </w:r>
      <w:r w:rsidRPr="00432537">
        <w:rPr>
          <w:i/>
          <w:lang w:eastAsia="zh-TW"/>
        </w:rPr>
        <w:t>N</w:t>
      </w:r>
      <w:r w:rsidRPr="00432537">
        <w:rPr>
          <w:lang w:eastAsia="zh-TW"/>
        </w:rPr>
        <w:t xml:space="preserve"> denotes the total number of</w:t>
      </w:r>
      <w:r w:rsidRPr="00432537">
        <w:rPr>
          <w:rFonts w:hint="eastAsia"/>
          <w:lang w:eastAsia="zh-TW"/>
        </w:rPr>
        <w:t xml:space="preserve"> </w:t>
      </w:r>
      <w:r w:rsidRPr="00432537">
        <w:rPr>
          <w:lang w:eastAsia="zh-TW"/>
        </w:rPr>
        <w:t>sensor nodes.</w:t>
      </w:r>
    </w:p>
    <w:p w:rsidR="00A71CA6" w:rsidRDefault="00A71CA6" w:rsidP="009F5F09">
      <w:pPr>
        <w:pStyle w:val="100"/>
        <w:spacing w:line="240" w:lineRule="auto"/>
        <w:rPr>
          <w:lang w:eastAsia="zh-TW"/>
        </w:rPr>
      </w:pPr>
    </w:p>
    <w:p w:rsidR="009F5F09" w:rsidRPr="00347CD6" w:rsidRDefault="00347CD6" w:rsidP="00A71CA6">
      <w:pPr>
        <w:pStyle w:val="ElsParagraph"/>
        <w:spacing w:after="0" w:line="240" w:lineRule="exact"/>
        <w:ind w:firstLine="0"/>
        <w:rPr>
          <w:sz w:val="20"/>
          <w:lang w:eastAsia="zh-TW"/>
        </w:rPr>
      </w:pPr>
      <w:r>
        <w:rPr>
          <w:rFonts w:hint="eastAsia"/>
          <w:sz w:val="20"/>
          <w:lang w:eastAsia="zh-TW"/>
        </w:rPr>
        <w:t>(</w:t>
      </w:r>
      <w:r w:rsidR="009F5F09" w:rsidRPr="00347CD6">
        <w:rPr>
          <w:rFonts w:hint="eastAsia"/>
          <w:sz w:val="20"/>
          <w:lang w:eastAsia="zh-TW"/>
        </w:rPr>
        <w:t>C</w:t>
      </w:r>
      <w:r>
        <w:rPr>
          <w:sz w:val="20"/>
          <w:lang w:eastAsia="zh-TW"/>
        </w:rPr>
        <w:softHyphen/>
      </w:r>
      <w:r>
        <w:rPr>
          <w:rFonts w:hint="eastAsia"/>
          <w:sz w:val="20"/>
          <w:lang w:eastAsia="zh-TW"/>
        </w:rPr>
        <w:t>)</w:t>
      </w:r>
      <w:r w:rsidR="009F5F09" w:rsidRPr="00347CD6">
        <w:rPr>
          <w:rFonts w:hint="eastAsia"/>
          <w:sz w:val="20"/>
          <w:lang w:eastAsia="zh-TW"/>
        </w:rPr>
        <w:t xml:space="preserve"> </w:t>
      </w:r>
      <w:r w:rsidR="009F5F09" w:rsidRPr="00347CD6">
        <w:rPr>
          <w:sz w:val="20"/>
          <w:lang w:eastAsia="zh-TW"/>
        </w:rPr>
        <w:t>Average</w:t>
      </w:r>
      <w:r w:rsidR="009F5F09" w:rsidRPr="00347CD6">
        <w:rPr>
          <w:rFonts w:hint="eastAsia"/>
          <w:sz w:val="20"/>
          <w:lang w:eastAsia="zh-TW"/>
        </w:rPr>
        <w:t xml:space="preserve"> throughput</w:t>
      </w:r>
    </w:p>
    <w:p w:rsidR="003B0B3C" w:rsidRDefault="009F5F09" w:rsidP="003B0B3C">
      <w:pPr>
        <w:pStyle w:val="100"/>
        <w:rPr>
          <w:lang w:eastAsia="zh-TW"/>
        </w:rPr>
      </w:pPr>
      <w:r>
        <w:rPr>
          <w:rFonts w:hint="eastAsia"/>
        </w:rPr>
        <w:t>Average</w:t>
      </w:r>
      <w:r w:rsidRPr="00432537">
        <w:rPr>
          <w:rFonts w:hint="eastAsia"/>
        </w:rPr>
        <w:t xml:space="preserve"> throughput</w:t>
      </w:r>
      <w:r w:rsidRPr="00432537">
        <w:t xml:space="preserve"> is defined as the </w:t>
      </w:r>
      <w:r w:rsidRPr="00432537">
        <w:rPr>
          <w:rFonts w:hint="eastAsia"/>
        </w:rPr>
        <w:t xml:space="preserve">total </w:t>
      </w:r>
      <w:r w:rsidRPr="00432537">
        <w:t xml:space="preserve">number of packets </w:t>
      </w:r>
      <w:r>
        <w:t xml:space="preserve">transmitted by the </w:t>
      </w:r>
      <w:proofErr w:type="spellStart"/>
      <w:r w:rsidRPr="00432537">
        <w:rPr>
          <w:rFonts w:hint="eastAsia"/>
        </w:rPr>
        <w:t>mo</w:t>
      </w:r>
      <w:proofErr w:type="spellEnd"/>
      <w:r w:rsidR="00A71CA6">
        <w:rPr>
          <w:rFonts w:hint="eastAsia"/>
          <w:lang w:eastAsia="zh-TW"/>
        </w:rPr>
        <w:t>-</w:t>
      </w:r>
    </w:p>
    <w:p w:rsidR="009F5F09" w:rsidRDefault="009F5F09" w:rsidP="003B0B3C">
      <w:pPr>
        <w:pStyle w:val="100"/>
        <w:spacing w:line="240" w:lineRule="auto"/>
        <w:ind w:firstLineChars="0" w:firstLine="0"/>
        <w:rPr>
          <w:lang w:eastAsia="zh-TW"/>
        </w:rPr>
      </w:pPr>
      <w:r w:rsidRPr="00432537">
        <w:rPr>
          <w:rFonts w:hint="eastAsia"/>
        </w:rPr>
        <w:t xml:space="preserve">bile beacon </w:t>
      </w:r>
      <w:r>
        <w:t xml:space="preserve">and </w:t>
      </w:r>
      <w:r w:rsidRPr="00432537">
        <w:t>received by</w:t>
      </w:r>
      <w:r w:rsidRPr="00432537">
        <w:rPr>
          <w:rFonts w:hint="eastAsia"/>
        </w:rPr>
        <w:t xml:space="preserve"> all nodes</w:t>
      </w:r>
      <w:r w:rsidRPr="003B0B3C">
        <w:rPr>
          <w:rFonts w:hint="eastAsia"/>
          <w:sz w:val="6"/>
          <w:szCs w:val="6"/>
        </w:rPr>
        <w:t xml:space="preserve"> </w:t>
      </w:r>
      <w:r w:rsidR="003B0B3C" w:rsidRPr="003B0B3C">
        <w:rPr>
          <w:position w:val="-20"/>
        </w:rPr>
        <w:object w:dxaOrig="999" w:dyaOrig="480">
          <v:shape id="_x0000_i1030" type="#_x0000_t75" style="width:56.5pt;height:26.5pt" o:ole="">
            <v:imagedata r:id="rId20" o:title=""/>
          </v:shape>
          <o:OLEObject Type="Embed" ProgID="Equation.DSMT4" ShapeID="_x0000_i1030" DrawAspect="Content" ObjectID="_1714218376" r:id="rId21"/>
        </w:object>
      </w:r>
      <w:r w:rsidRPr="00432537">
        <w:rPr>
          <w:lang w:eastAsia="zh-TW"/>
        </w:rPr>
        <w:t xml:space="preserve">where </w:t>
      </w:r>
      <w:r w:rsidRPr="00432537">
        <w:rPr>
          <w:rFonts w:hint="eastAsia"/>
          <w:i/>
          <w:lang w:eastAsia="zh-TW"/>
        </w:rPr>
        <w:t>p</w:t>
      </w:r>
      <w:r w:rsidRPr="00432537">
        <w:rPr>
          <w:rFonts w:hint="eastAsia"/>
          <w:i/>
          <w:vertAlign w:val="subscript"/>
          <w:lang w:eastAsia="zh-TW"/>
        </w:rPr>
        <w:t>i</w:t>
      </w:r>
      <w:r w:rsidRPr="00432537">
        <w:rPr>
          <w:lang w:eastAsia="zh-TW"/>
        </w:rPr>
        <w:t xml:space="preserve"> denotes the number of </w:t>
      </w:r>
      <w:proofErr w:type="spellStart"/>
      <w:r w:rsidRPr="00432537">
        <w:rPr>
          <w:lang w:eastAsia="zh-TW"/>
        </w:rPr>
        <w:t>pac</w:t>
      </w:r>
      <w:proofErr w:type="spellEnd"/>
      <w:r w:rsidR="003B0B3C">
        <w:rPr>
          <w:rFonts w:hint="eastAsia"/>
          <w:lang w:eastAsia="zh-TW"/>
        </w:rPr>
        <w:t xml:space="preserve">- </w:t>
      </w:r>
      <w:proofErr w:type="spellStart"/>
      <w:r w:rsidRPr="00432537">
        <w:rPr>
          <w:lang w:eastAsia="zh-TW"/>
        </w:rPr>
        <w:t>kets</w:t>
      </w:r>
      <w:proofErr w:type="spellEnd"/>
      <w:r w:rsidRPr="00432537">
        <w:rPr>
          <w:lang w:eastAsia="zh-TW"/>
        </w:rPr>
        <w:t xml:space="preserve"> received by</w:t>
      </w:r>
      <w:r w:rsidRPr="00432537">
        <w:rPr>
          <w:rFonts w:hint="eastAsia"/>
          <w:lang w:eastAsia="zh-TW"/>
        </w:rPr>
        <w:t xml:space="preserve"> </w:t>
      </w:r>
      <w:r w:rsidRPr="00432537">
        <w:rPr>
          <w:lang w:eastAsia="zh-TW"/>
        </w:rPr>
        <w:t xml:space="preserve">node </w:t>
      </w:r>
      <w:proofErr w:type="spellStart"/>
      <w:r w:rsidRPr="00432537">
        <w:rPr>
          <w:i/>
          <w:lang w:eastAsia="zh-TW"/>
        </w:rPr>
        <w:t>i</w:t>
      </w:r>
      <w:proofErr w:type="spellEnd"/>
      <w:r>
        <w:rPr>
          <w:lang w:eastAsia="zh-TW"/>
        </w:rPr>
        <w:t>,</w:t>
      </w:r>
      <w:r w:rsidRPr="00432537">
        <w:rPr>
          <w:lang w:eastAsia="zh-TW"/>
        </w:rPr>
        <w:t xml:space="preserve"> and </w:t>
      </w:r>
      <w:r w:rsidRPr="00432537">
        <w:rPr>
          <w:i/>
          <w:lang w:eastAsia="zh-TW"/>
        </w:rPr>
        <w:t>N</w:t>
      </w:r>
      <w:r w:rsidRPr="00432537">
        <w:rPr>
          <w:lang w:eastAsia="zh-TW"/>
        </w:rPr>
        <w:t xml:space="preserve"> denotes the total number of</w:t>
      </w:r>
      <w:r w:rsidRPr="00432537">
        <w:rPr>
          <w:rFonts w:hint="eastAsia"/>
          <w:lang w:eastAsia="zh-TW"/>
        </w:rPr>
        <w:t xml:space="preserve"> </w:t>
      </w:r>
      <w:r w:rsidRPr="00432537">
        <w:rPr>
          <w:lang w:eastAsia="zh-TW"/>
        </w:rPr>
        <w:t>sensor nodes.</w:t>
      </w:r>
    </w:p>
    <w:p w:rsidR="00A71CA6" w:rsidRDefault="00A71CA6" w:rsidP="00A71CA6">
      <w:pPr>
        <w:pStyle w:val="ElsParagraph"/>
        <w:spacing w:after="0" w:line="240" w:lineRule="exact"/>
        <w:ind w:firstLine="0"/>
        <w:rPr>
          <w:i/>
          <w:sz w:val="20"/>
          <w:lang w:eastAsia="zh-TW"/>
        </w:rPr>
      </w:pPr>
    </w:p>
    <w:p w:rsidR="009F5F09" w:rsidRPr="00347CD6" w:rsidRDefault="00347CD6" w:rsidP="00A71CA6">
      <w:pPr>
        <w:pStyle w:val="ElsParagraph"/>
        <w:spacing w:after="0" w:line="240" w:lineRule="exact"/>
        <w:ind w:firstLine="0"/>
        <w:rPr>
          <w:sz w:val="20"/>
          <w:lang w:eastAsia="zh-TW"/>
        </w:rPr>
      </w:pPr>
      <w:r>
        <w:rPr>
          <w:rFonts w:hint="eastAsia"/>
          <w:sz w:val="20"/>
          <w:lang w:eastAsia="zh-TW"/>
        </w:rPr>
        <w:t>(</w:t>
      </w:r>
      <w:r w:rsidR="009F5F09" w:rsidRPr="00347CD6">
        <w:rPr>
          <w:rFonts w:hint="eastAsia"/>
          <w:sz w:val="20"/>
          <w:lang w:eastAsia="zh-TW"/>
        </w:rPr>
        <w:t>D</w:t>
      </w:r>
      <w:r>
        <w:rPr>
          <w:rFonts w:hint="eastAsia"/>
          <w:sz w:val="20"/>
          <w:lang w:eastAsia="zh-TW"/>
        </w:rPr>
        <w:t>)</w:t>
      </w:r>
      <w:r w:rsidR="009F5F09" w:rsidRPr="00347CD6">
        <w:rPr>
          <w:rFonts w:hint="eastAsia"/>
          <w:sz w:val="20"/>
          <w:lang w:eastAsia="zh-TW"/>
        </w:rPr>
        <w:t xml:space="preserve"> </w:t>
      </w:r>
      <w:r w:rsidR="009F5F09" w:rsidRPr="00347CD6">
        <w:rPr>
          <w:sz w:val="20"/>
          <w:lang w:eastAsia="zh-TW"/>
        </w:rPr>
        <w:t>Average</w:t>
      </w:r>
      <w:r w:rsidR="009F5F09" w:rsidRPr="00347CD6">
        <w:rPr>
          <w:rFonts w:hint="eastAsia"/>
          <w:sz w:val="20"/>
          <w:lang w:eastAsia="zh-TW"/>
        </w:rPr>
        <w:t xml:space="preserve"> </w:t>
      </w:r>
      <w:r w:rsidR="009F5F09" w:rsidRPr="00347CD6">
        <w:rPr>
          <w:sz w:val="20"/>
          <w:lang w:eastAsia="zh-TW"/>
        </w:rPr>
        <w:t>energy consumption</w:t>
      </w:r>
    </w:p>
    <w:p w:rsidR="003B0B3C" w:rsidRDefault="009F5F09" w:rsidP="003B0B3C">
      <w:pPr>
        <w:pStyle w:val="100"/>
        <w:spacing w:line="240" w:lineRule="auto"/>
        <w:jc w:val="distribute"/>
        <w:textAlignment w:val="bottom"/>
        <w:rPr>
          <w:lang w:eastAsia="zh-TW"/>
        </w:rPr>
      </w:pPr>
      <w:r>
        <w:t xml:space="preserve">Most of the </w:t>
      </w:r>
      <w:r w:rsidRPr="00432537">
        <w:t xml:space="preserve">energy </w:t>
      </w:r>
      <w:r>
        <w:t xml:space="preserve">was </w:t>
      </w:r>
      <w:r w:rsidRPr="00432537">
        <w:t>consum</w:t>
      </w:r>
      <w:r>
        <w:t>ed</w:t>
      </w:r>
      <w:r w:rsidRPr="00432537">
        <w:t xml:space="preserve"> </w:t>
      </w:r>
      <w:r>
        <w:t>by the</w:t>
      </w:r>
      <w:r w:rsidRPr="00432537">
        <w:rPr>
          <w:rFonts w:hint="eastAsia"/>
        </w:rPr>
        <w:t xml:space="preserve"> sensor node</w:t>
      </w:r>
      <w:r w:rsidRPr="00643145">
        <w:t xml:space="preserve"> </w:t>
      </w:r>
      <w:r w:rsidRPr="00432537">
        <w:t>computation</w:t>
      </w:r>
      <w:r>
        <w:t>s</w:t>
      </w:r>
      <w:r w:rsidRPr="00432537">
        <w:rPr>
          <w:rFonts w:hint="eastAsia"/>
        </w:rPr>
        <w:t xml:space="preserve">. The </w:t>
      </w:r>
      <w:r>
        <w:rPr>
          <w:rFonts w:hint="eastAsia"/>
        </w:rPr>
        <w:t>average</w:t>
      </w:r>
      <w:r w:rsidRPr="00432537">
        <w:rPr>
          <w:rFonts w:hint="eastAsia"/>
        </w:rPr>
        <w:t xml:space="preserve"> </w:t>
      </w:r>
      <w:r w:rsidRPr="00432537">
        <w:t>energy consumption</w:t>
      </w:r>
      <w:r w:rsidRPr="00432537">
        <w:rPr>
          <w:rFonts w:hint="eastAsia"/>
        </w:rPr>
        <w:t xml:space="preserve"> </w:t>
      </w:r>
      <w:r>
        <w:t xml:space="preserve">was </w:t>
      </w:r>
      <w:r w:rsidRPr="00432537">
        <w:t xml:space="preserve">defined as </w:t>
      </w:r>
      <w:r w:rsidRPr="00432537">
        <w:rPr>
          <w:rFonts w:hint="eastAsia"/>
        </w:rPr>
        <w:t xml:space="preserve">the total </w:t>
      </w:r>
      <w:r w:rsidRPr="00432537">
        <w:t xml:space="preserve">time for </w:t>
      </w:r>
      <w:r>
        <w:rPr>
          <w:rFonts w:hint="eastAsia"/>
        </w:rPr>
        <w:t xml:space="preserve">each node </w:t>
      </w:r>
      <w:r>
        <w:t xml:space="preserve">to </w:t>
      </w:r>
      <w:r>
        <w:rPr>
          <w:rFonts w:hint="eastAsia"/>
        </w:rPr>
        <w:t>comput</w:t>
      </w:r>
      <w:r>
        <w:t>e</w:t>
      </w:r>
      <w:r w:rsidRPr="00432537">
        <w:rPr>
          <w:rFonts w:hint="eastAsia"/>
        </w:rPr>
        <w:t xml:space="preserve"> its position</w:t>
      </w:r>
    </w:p>
    <w:p w:rsidR="009F5F09" w:rsidRDefault="009F5F09" w:rsidP="003B0B3C">
      <w:pPr>
        <w:pStyle w:val="100"/>
        <w:spacing w:line="240" w:lineRule="auto"/>
        <w:ind w:firstLineChars="0" w:firstLine="0"/>
        <w:textAlignment w:val="bottom"/>
        <w:rPr>
          <w:lang w:eastAsia="zh-TW"/>
        </w:rPr>
      </w:pPr>
      <w:r w:rsidRPr="00432537">
        <w:rPr>
          <w:rFonts w:hint="eastAsia"/>
        </w:rPr>
        <w:t>as</w:t>
      </w:r>
      <w:r w:rsidRPr="003B0B3C">
        <w:rPr>
          <w:sz w:val="6"/>
          <w:szCs w:val="6"/>
        </w:rPr>
        <w:t xml:space="preserve"> </w:t>
      </w:r>
      <w:r w:rsidR="003B0B3C" w:rsidRPr="003B0B3C">
        <w:rPr>
          <w:position w:val="-20"/>
        </w:rPr>
        <w:object w:dxaOrig="960" w:dyaOrig="480">
          <v:shape id="_x0000_i1031" type="#_x0000_t75" style="width:56pt;height:28pt" o:ole="">
            <v:imagedata r:id="rId22" o:title=""/>
          </v:shape>
          <o:OLEObject Type="Embed" ProgID="Equation.DSMT4" ShapeID="_x0000_i1031" DrawAspect="Content" ObjectID="_1714218377" r:id="rId23"/>
        </w:object>
      </w:r>
      <w:r w:rsidRPr="00432537">
        <w:rPr>
          <w:lang w:eastAsia="zh-TW"/>
        </w:rPr>
        <w:t xml:space="preserve">where </w:t>
      </w:r>
      <w:proofErr w:type="spellStart"/>
      <w:r w:rsidRPr="00432537">
        <w:rPr>
          <w:rFonts w:hint="eastAsia"/>
          <w:i/>
          <w:lang w:eastAsia="zh-TW"/>
        </w:rPr>
        <w:t>e</w:t>
      </w:r>
      <w:r w:rsidRPr="00432537">
        <w:rPr>
          <w:rFonts w:hint="eastAsia"/>
          <w:i/>
          <w:vertAlign w:val="subscript"/>
          <w:lang w:eastAsia="zh-TW"/>
        </w:rPr>
        <w:t>i</w:t>
      </w:r>
      <w:proofErr w:type="spellEnd"/>
      <w:r w:rsidRPr="00432537">
        <w:rPr>
          <w:lang w:eastAsia="zh-TW"/>
        </w:rPr>
        <w:t xml:space="preserve"> denotes the time required for node </w:t>
      </w:r>
      <w:proofErr w:type="spellStart"/>
      <w:r w:rsidRPr="00432537">
        <w:rPr>
          <w:i/>
          <w:lang w:eastAsia="zh-TW"/>
        </w:rPr>
        <w:t>i</w:t>
      </w:r>
      <w:proofErr w:type="spellEnd"/>
      <w:r w:rsidRPr="00432537">
        <w:rPr>
          <w:lang w:eastAsia="zh-TW"/>
        </w:rPr>
        <w:t xml:space="preserve"> to</w:t>
      </w:r>
      <w:r w:rsidRPr="00432537">
        <w:rPr>
          <w:rFonts w:hint="eastAsia"/>
          <w:lang w:eastAsia="zh-TW"/>
        </w:rPr>
        <w:t xml:space="preserve"> </w:t>
      </w:r>
      <w:r>
        <w:rPr>
          <w:rFonts w:hint="eastAsia"/>
          <w:lang w:eastAsia="zh-TW"/>
        </w:rPr>
        <w:t>compute</w:t>
      </w:r>
      <w:r w:rsidRPr="00432537">
        <w:rPr>
          <w:lang w:eastAsia="zh-TW"/>
        </w:rPr>
        <w:t xml:space="preserve"> </w:t>
      </w:r>
      <w:r>
        <w:rPr>
          <w:lang w:eastAsia="zh-TW"/>
        </w:rPr>
        <w:t xml:space="preserve">its </w:t>
      </w:r>
      <w:r w:rsidRPr="00432537">
        <w:rPr>
          <w:lang w:eastAsia="zh-TW"/>
        </w:rPr>
        <w:t>location</w:t>
      </w:r>
      <w:r>
        <w:rPr>
          <w:lang w:eastAsia="zh-TW"/>
        </w:rPr>
        <w:t>,</w:t>
      </w:r>
      <w:r w:rsidRPr="00432537">
        <w:rPr>
          <w:lang w:eastAsia="zh-TW"/>
        </w:rPr>
        <w:t xml:space="preserve"> and </w:t>
      </w:r>
      <w:r w:rsidRPr="00432537">
        <w:rPr>
          <w:i/>
          <w:lang w:eastAsia="zh-TW"/>
        </w:rPr>
        <w:t>N</w:t>
      </w:r>
      <w:r w:rsidRPr="00432537">
        <w:rPr>
          <w:lang w:eastAsia="zh-TW"/>
        </w:rPr>
        <w:t xml:space="preserve"> denotes the total number of</w:t>
      </w:r>
      <w:r w:rsidRPr="00432537">
        <w:rPr>
          <w:rFonts w:hint="eastAsia"/>
          <w:lang w:eastAsia="zh-TW"/>
        </w:rPr>
        <w:t xml:space="preserve"> </w:t>
      </w:r>
      <w:r w:rsidRPr="00432537">
        <w:rPr>
          <w:lang w:eastAsia="zh-TW"/>
        </w:rPr>
        <w:t>sensor nodes.</w:t>
      </w:r>
    </w:p>
    <w:p w:rsidR="009F5F09" w:rsidRDefault="009F5F09" w:rsidP="009F5F09">
      <w:pPr>
        <w:pStyle w:val="ElsParagraph"/>
        <w:spacing w:after="0" w:line="240" w:lineRule="exact"/>
        <w:ind w:firstLine="0"/>
        <w:rPr>
          <w:sz w:val="20"/>
          <w:lang w:eastAsia="zh-TW"/>
        </w:rPr>
      </w:pPr>
    </w:p>
    <w:p w:rsidR="009F5F09" w:rsidRPr="00F65A37" w:rsidRDefault="009F5F09" w:rsidP="009F5F09">
      <w:pPr>
        <w:spacing w:line="240" w:lineRule="exact"/>
        <w:jc w:val="both"/>
        <w:outlineLvl w:val="1"/>
        <w:rPr>
          <w:b/>
          <w:sz w:val="20"/>
        </w:rPr>
      </w:pPr>
      <w:r>
        <w:rPr>
          <w:rFonts w:hint="eastAsia"/>
          <w:b/>
          <w:sz w:val="20"/>
        </w:rPr>
        <w:t>4</w:t>
      </w:r>
      <w:r w:rsidRPr="00F65A37">
        <w:rPr>
          <w:b/>
          <w:sz w:val="20"/>
        </w:rPr>
        <w:t>.</w:t>
      </w:r>
      <w:r>
        <w:rPr>
          <w:rFonts w:hint="eastAsia"/>
          <w:b/>
          <w:sz w:val="20"/>
        </w:rPr>
        <w:t>4</w:t>
      </w:r>
      <w:r w:rsidRPr="00F65A37">
        <w:rPr>
          <w:b/>
          <w:sz w:val="20"/>
        </w:rPr>
        <w:t xml:space="preserve"> </w:t>
      </w:r>
      <w:r w:rsidRPr="00A80478">
        <w:rPr>
          <w:b/>
          <w:sz w:val="20"/>
        </w:rPr>
        <w:t>Simulation Results</w:t>
      </w:r>
    </w:p>
    <w:p w:rsidR="009F5F09" w:rsidRDefault="009F5F09" w:rsidP="004D28C9">
      <w:pPr>
        <w:pStyle w:val="ElsParagraph"/>
        <w:spacing w:after="0" w:line="180" w:lineRule="exact"/>
        <w:ind w:firstLine="0"/>
        <w:rPr>
          <w:sz w:val="20"/>
          <w:lang w:eastAsia="zh-TW"/>
        </w:rPr>
      </w:pPr>
    </w:p>
    <w:p w:rsidR="009F5F09" w:rsidRDefault="009F5F09" w:rsidP="004D28C9">
      <w:pPr>
        <w:pStyle w:val="100"/>
        <w:rPr>
          <w:lang w:eastAsia="zh-TW"/>
        </w:rPr>
      </w:pPr>
      <w:r>
        <w:rPr>
          <w:rFonts w:hint="eastAsia"/>
        </w:rPr>
        <w:t>The simulat</w:t>
      </w:r>
      <w:r>
        <w:t>ion</w:t>
      </w:r>
      <w:r>
        <w:rPr>
          <w:rFonts w:hint="eastAsia"/>
        </w:rPr>
        <w:t xml:space="preserve"> results </w:t>
      </w:r>
      <w:r w:rsidRPr="00432537">
        <w:rPr>
          <w:rFonts w:hint="eastAsia"/>
        </w:rPr>
        <w:t xml:space="preserve">are discussed </w:t>
      </w:r>
      <w:r>
        <w:t>based on the following three factors:</w:t>
      </w:r>
      <w:r w:rsidRPr="00432537">
        <w:rPr>
          <w:rFonts w:hint="eastAsia"/>
        </w:rPr>
        <w:t xml:space="preserve"> </w:t>
      </w:r>
      <w:r w:rsidR="003B0B3C">
        <w:rPr>
          <w:rFonts w:hint="eastAsia"/>
          <w:lang w:eastAsia="zh-TW"/>
        </w:rPr>
        <w:t>(</w:t>
      </w:r>
      <w:r>
        <w:t xml:space="preserve">1) </w:t>
      </w:r>
      <w:r w:rsidRPr="00432537">
        <w:rPr>
          <w:rFonts w:hint="eastAsia"/>
        </w:rPr>
        <w:t>steady state</w:t>
      </w:r>
      <w:r>
        <w:t>;</w:t>
      </w:r>
      <w:r w:rsidRPr="00432537">
        <w:rPr>
          <w:rFonts w:hint="eastAsia"/>
        </w:rPr>
        <w:t xml:space="preserve"> </w:t>
      </w:r>
      <w:r w:rsidR="003B0B3C">
        <w:rPr>
          <w:rFonts w:hint="eastAsia"/>
          <w:lang w:eastAsia="zh-TW"/>
        </w:rPr>
        <w:t>(</w:t>
      </w:r>
      <w:r>
        <w:t xml:space="preserve">2) </w:t>
      </w:r>
      <w:r w:rsidRPr="00432537">
        <w:rPr>
          <w:rFonts w:hint="eastAsia"/>
        </w:rPr>
        <w:t>parameter observation</w:t>
      </w:r>
      <w:r>
        <w:t>;</w:t>
      </w:r>
      <w:r w:rsidRPr="00432537">
        <w:rPr>
          <w:rFonts w:hint="eastAsia"/>
        </w:rPr>
        <w:t xml:space="preserve"> and </w:t>
      </w:r>
      <w:r w:rsidR="003B0B3C">
        <w:rPr>
          <w:rFonts w:hint="eastAsia"/>
          <w:lang w:eastAsia="zh-TW"/>
        </w:rPr>
        <w:t>(</w:t>
      </w:r>
      <w:r>
        <w:t xml:space="preserve">3) </w:t>
      </w:r>
      <w:r w:rsidRPr="00432537">
        <w:rPr>
          <w:rFonts w:hint="eastAsia"/>
        </w:rPr>
        <w:t>DOI affection.</w:t>
      </w:r>
    </w:p>
    <w:p w:rsidR="00A71CA6" w:rsidRDefault="00A71CA6" w:rsidP="00A71CA6">
      <w:pPr>
        <w:pStyle w:val="ElsParagraph"/>
        <w:spacing w:after="0" w:line="240" w:lineRule="exact"/>
        <w:ind w:firstLine="0"/>
        <w:rPr>
          <w:i/>
          <w:sz w:val="20"/>
          <w:lang w:eastAsia="zh-TW"/>
        </w:rPr>
      </w:pPr>
    </w:p>
    <w:p w:rsidR="009F5F09" w:rsidRPr="003B0B3C" w:rsidRDefault="003B0B3C" w:rsidP="00A71CA6">
      <w:pPr>
        <w:pStyle w:val="ElsParagraph"/>
        <w:spacing w:after="0" w:line="240" w:lineRule="exact"/>
        <w:ind w:firstLine="0"/>
        <w:rPr>
          <w:sz w:val="20"/>
          <w:lang w:eastAsia="zh-TW"/>
        </w:rPr>
      </w:pPr>
      <w:r>
        <w:rPr>
          <w:rFonts w:hint="eastAsia"/>
          <w:sz w:val="20"/>
          <w:lang w:eastAsia="zh-TW"/>
        </w:rPr>
        <w:t>(</w:t>
      </w:r>
      <w:r w:rsidR="009F5F09" w:rsidRPr="003B0B3C">
        <w:rPr>
          <w:rFonts w:hint="eastAsia"/>
          <w:sz w:val="20"/>
          <w:lang w:eastAsia="zh-TW"/>
        </w:rPr>
        <w:t>A</w:t>
      </w:r>
      <w:r>
        <w:rPr>
          <w:rFonts w:hint="eastAsia"/>
          <w:sz w:val="20"/>
          <w:lang w:eastAsia="zh-TW"/>
        </w:rPr>
        <w:t>)</w:t>
      </w:r>
      <w:r w:rsidR="009F5F09" w:rsidRPr="003B0B3C">
        <w:rPr>
          <w:rFonts w:hint="eastAsia"/>
          <w:sz w:val="20"/>
          <w:lang w:eastAsia="zh-TW"/>
        </w:rPr>
        <w:t xml:space="preserve"> </w:t>
      </w:r>
      <w:r w:rsidR="009F5F09" w:rsidRPr="003B0B3C">
        <w:rPr>
          <w:sz w:val="20"/>
          <w:lang w:eastAsia="zh-TW"/>
        </w:rPr>
        <w:t>S</w:t>
      </w:r>
      <w:r w:rsidR="009F5F09" w:rsidRPr="003B0B3C">
        <w:rPr>
          <w:rFonts w:hint="eastAsia"/>
          <w:sz w:val="20"/>
          <w:lang w:eastAsia="zh-TW"/>
        </w:rPr>
        <w:t xml:space="preserve">teady state </w:t>
      </w:r>
    </w:p>
    <w:p w:rsidR="009F5F09" w:rsidRDefault="009F5F09" w:rsidP="00A71CA6">
      <w:pPr>
        <w:pStyle w:val="100"/>
      </w:pPr>
      <w:r w:rsidRPr="00432537">
        <w:t xml:space="preserve">Based on </w:t>
      </w:r>
      <w:r>
        <w:t xml:space="preserve">identical </w:t>
      </w:r>
      <w:r w:rsidRPr="00432537">
        <w:t>test condition</w:t>
      </w:r>
      <w:r>
        <w:t>s</w:t>
      </w:r>
      <w:r w:rsidRPr="00432537">
        <w:t xml:space="preserve">, </w:t>
      </w:r>
      <w:r>
        <w:t>10</w:t>
      </w:r>
      <w:r w:rsidRPr="00432537">
        <w:t xml:space="preserve"> tests </w:t>
      </w:r>
      <w:r>
        <w:t xml:space="preserve">were randomly selected and conducted using </w:t>
      </w:r>
      <w:r w:rsidRPr="00432537">
        <w:t>different data</w:t>
      </w:r>
      <w:r>
        <w:t xml:space="preserve"> </w:t>
      </w:r>
      <w:r w:rsidRPr="00432537">
        <w:t xml:space="preserve">sets </w:t>
      </w:r>
      <w:r w:rsidRPr="00432537">
        <w:rPr>
          <w:rFonts w:hint="eastAsia"/>
        </w:rPr>
        <w:t>and four path</w:t>
      </w:r>
      <w:r>
        <w:t>-</w:t>
      </w:r>
      <w:r w:rsidRPr="00432537">
        <w:rPr>
          <w:rFonts w:hint="eastAsia"/>
        </w:rPr>
        <w:t xml:space="preserve">planning </w:t>
      </w:r>
      <w:r>
        <w:t xml:space="preserve">schemes. Table </w:t>
      </w:r>
      <w:r>
        <w:rPr>
          <w:rFonts w:hint="eastAsia"/>
          <w:lang w:eastAsia="zh-TW"/>
        </w:rPr>
        <w:t>1</w:t>
      </w:r>
      <w:r>
        <w:t xml:space="preserve"> shows </w:t>
      </w:r>
      <w:r w:rsidRPr="00432537">
        <w:t xml:space="preserve">the experimental results. </w:t>
      </w:r>
    </w:p>
    <w:p w:rsidR="004D28C9" w:rsidRDefault="004D28C9" w:rsidP="00A71CA6">
      <w:pPr>
        <w:pStyle w:val="100"/>
        <w:rPr>
          <w:rFonts w:hint="eastAsia"/>
          <w:lang w:eastAsia="zh-TW"/>
        </w:rPr>
      </w:pPr>
    </w:p>
    <w:p w:rsidR="009F5F09" w:rsidRPr="003B0B3C" w:rsidRDefault="003B0B3C" w:rsidP="00A71CA6">
      <w:pPr>
        <w:pStyle w:val="ElsParagraph"/>
        <w:spacing w:after="0" w:line="240" w:lineRule="exact"/>
        <w:ind w:firstLine="0"/>
        <w:rPr>
          <w:sz w:val="20"/>
          <w:lang w:eastAsia="zh-TW"/>
        </w:rPr>
      </w:pPr>
      <w:r>
        <w:rPr>
          <w:rFonts w:hint="eastAsia"/>
          <w:sz w:val="20"/>
          <w:lang w:eastAsia="zh-TW"/>
        </w:rPr>
        <w:t>(</w:t>
      </w:r>
      <w:r w:rsidR="009F5F09" w:rsidRPr="003B0B3C">
        <w:rPr>
          <w:rFonts w:hint="eastAsia"/>
          <w:sz w:val="20"/>
          <w:lang w:eastAsia="zh-TW"/>
        </w:rPr>
        <w:t>B</w:t>
      </w:r>
      <w:r>
        <w:rPr>
          <w:rFonts w:hint="eastAsia"/>
          <w:sz w:val="20"/>
          <w:lang w:eastAsia="zh-TW"/>
        </w:rPr>
        <w:t>)</w:t>
      </w:r>
      <w:r w:rsidR="009F5F09" w:rsidRPr="003B0B3C">
        <w:rPr>
          <w:rFonts w:hint="eastAsia"/>
          <w:sz w:val="20"/>
          <w:lang w:eastAsia="zh-TW"/>
        </w:rPr>
        <w:t xml:space="preserve"> Parameters observation</w:t>
      </w:r>
    </w:p>
    <w:p w:rsidR="004D28C9" w:rsidRDefault="009F5F09" w:rsidP="004D28C9">
      <w:pPr>
        <w:pStyle w:val="100"/>
        <w:rPr>
          <w:lang w:eastAsia="zh-TW"/>
        </w:rPr>
      </w:pPr>
      <w:r>
        <w:t>Here</w:t>
      </w:r>
      <w:r w:rsidRPr="00432537">
        <w:rPr>
          <w:rFonts w:hint="eastAsia"/>
        </w:rPr>
        <w:t xml:space="preserve">, the </w:t>
      </w:r>
      <w:r>
        <w:t xml:space="preserve">various </w:t>
      </w:r>
      <w:r w:rsidRPr="00432537">
        <w:rPr>
          <w:rFonts w:hint="eastAsia"/>
        </w:rPr>
        <w:t>effects among the three parameters in Sec</w:t>
      </w:r>
      <w:r>
        <w:t>tion</w:t>
      </w:r>
      <w:r w:rsidRPr="00432537">
        <w:rPr>
          <w:rFonts w:hint="eastAsia"/>
        </w:rPr>
        <w:t xml:space="preserve"> 4.</w:t>
      </w:r>
      <w:r>
        <w:rPr>
          <w:rFonts w:hint="eastAsia"/>
        </w:rPr>
        <w:t>2</w:t>
      </w:r>
      <w:r>
        <w:t xml:space="preserve"> are discussed</w:t>
      </w:r>
      <w:r w:rsidRPr="00432537">
        <w:rPr>
          <w:rFonts w:hint="eastAsia"/>
        </w:rPr>
        <w:t>. First</w:t>
      </w:r>
      <w:r>
        <w:t>,</w:t>
      </w:r>
      <w:r w:rsidRPr="00432537">
        <w:rPr>
          <w:rFonts w:hint="eastAsia"/>
        </w:rPr>
        <w:t xml:space="preserve"> </w:t>
      </w:r>
      <w:r w:rsidRPr="00432537">
        <w:t xml:space="preserve">the results </w:t>
      </w:r>
      <w:r>
        <w:t>are examined for the average</w:t>
      </w:r>
      <w:r w:rsidRPr="00432537">
        <w:t xml:space="preserve"> localization error versus </w:t>
      </w:r>
      <w:r>
        <w:rPr>
          <w:rFonts w:hint="eastAsia"/>
          <w:lang w:eastAsia="zh-TW"/>
        </w:rPr>
        <w:t>moving</w:t>
      </w:r>
      <w:r>
        <w:t xml:space="preserve"> </w:t>
      </w:r>
      <w:r w:rsidRPr="00432537">
        <w:t xml:space="preserve">distance </w:t>
      </w:r>
      <w:r w:rsidRPr="00432537">
        <w:rPr>
          <w:i/>
        </w:rPr>
        <w:t>d</w:t>
      </w:r>
      <w:r w:rsidRPr="00432537">
        <w:t xml:space="preserve"> = </w:t>
      </w:r>
      <w:r w:rsidRPr="00432537">
        <w:rPr>
          <w:rFonts w:hint="eastAsia"/>
        </w:rPr>
        <w:t>3, 6, 9, 12, and 15</w:t>
      </w:r>
      <w:r>
        <w:t xml:space="preserve"> </w:t>
      </w:r>
      <w:r w:rsidRPr="00432537">
        <w:rPr>
          <w:rFonts w:hint="eastAsia"/>
        </w:rPr>
        <w:t>m</w:t>
      </w:r>
      <w:r>
        <w:t xml:space="preserve">, where </w:t>
      </w:r>
      <w:r w:rsidRPr="00432537">
        <w:rPr>
          <w:i/>
        </w:rPr>
        <w:t>r</w:t>
      </w:r>
      <w:r>
        <w:rPr>
          <w:rFonts w:ascii="Cambria Math" w:hAnsi="Cambria Math" w:cs="Cambria Math"/>
        </w:rPr>
        <w:t> </w:t>
      </w:r>
      <w:r>
        <w:t>=</w:t>
      </w:r>
      <w:r>
        <w:rPr>
          <w:rFonts w:ascii="Cambria Math" w:hAnsi="Cambria Math" w:cs="Cambria Math"/>
        </w:rPr>
        <w:t> </w:t>
      </w:r>
      <w:r w:rsidRPr="00432537">
        <w:t>15m</w:t>
      </w:r>
      <w:r>
        <w:t>,</w:t>
      </w:r>
      <w:r w:rsidRPr="00432537">
        <w:t xml:space="preserve"> </w:t>
      </w:r>
      <w:r w:rsidRPr="00432537">
        <w:rPr>
          <w:rFonts w:hint="eastAsia"/>
        </w:rPr>
        <w:t xml:space="preserve">and RWP </w:t>
      </w:r>
      <w:r>
        <w:t xml:space="preserve">was </w:t>
      </w:r>
      <w:r w:rsidRPr="00432537">
        <w:rPr>
          <w:rFonts w:hint="eastAsia"/>
        </w:rPr>
        <w:t xml:space="preserve">adopted </w:t>
      </w:r>
      <w:r w:rsidRPr="00DB4556">
        <w:t xml:space="preserve">with </w:t>
      </w:r>
      <w:r>
        <w:t>various</w:t>
      </w:r>
      <w:r w:rsidRPr="00DB4556">
        <w:t xml:space="preserve"> DOI </w:t>
      </w:r>
      <w:r>
        <w:t>values (</w:t>
      </w:r>
      <w:r w:rsidRPr="00432537">
        <w:t xml:space="preserve">Fig. </w:t>
      </w:r>
      <w:r>
        <w:rPr>
          <w:rFonts w:hint="eastAsia"/>
        </w:rPr>
        <w:t>7</w:t>
      </w:r>
      <w:r w:rsidR="00A71CA6">
        <w:rPr>
          <w:rFonts w:hint="eastAsia"/>
          <w:lang w:eastAsia="zh-TW"/>
        </w:rPr>
        <w:t xml:space="preserve"> </w:t>
      </w:r>
      <w:r w:rsidRPr="00432537">
        <w:t>(</w:t>
      </w:r>
      <w:r w:rsidRPr="00432537">
        <w:rPr>
          <w:rFonts w:hint="eastAsia"/>
        </w:rPr>
        <w:t>a</w:t>
      </w:r>
      <w:r w:rsidRPr="00432537">
        <w:t>)</w:t>
      </w:r>
      <w:r>
        <w:t>)</w:t>
      </w:r>
      <w:r w:rsidRPr="00432537">
        <w:t xml:space="preserve">. </w:t>
      </w:r>
      <w:r w:rsidRPr="00432537">
        <w:rPr>
          <w:rFonts w:hint="eastAsia"/>
        </w:rPr>
        <w:t xml:space="preserve">In Fig. </w:t>
      </w:r>
      <w:r>
        <w:rPr>
          <w:rFonts w:hint="eastAsia"/>
        </w:rPr>
        <w:t>7</w:t>
      </w:r>
      <w:r w:rsidR="00A71CA6">
        <w:rPr>
          <w:rFonts w:hint="eastAsia"/>
          <w:lang w:eastAsia="zh-TW"/>
        </w:rPr>
        <w:t xml:space="preserve"> </w:t>
      </w:r>
      <w:r>
        <w:rPr>
          <w:rFonts w:hint="eastAsia"/>
        </w:rPr>
        <w:t>(a)</w:t>
      </w:r>
      <w:r w:rsidRPr="00432537">
        <w:rPr>
          <w:rFonts w:hint="eastAsia"/>
        </w:rPr>
        <w:t>, DOI</w:t>
      </w:r>
      <w:r w:rsidR="00A71CA6" w:rsidRPr="00BD1EC1">
        <w:rPr>
          <w:rFonts w:ascii="MS Mincho" w:hAnsi="MS Mincho" w:cs="MS Mincho" w:hint="eastAsia"/>
          <w:lang w:eastAsia="zh-TW"/>
        </w:rPr>
        <w:t xml:space="preserve"> </w:t>
      </w:r>
      <w:r w:rsidRPr="00432537">
        <w:rPr>
          <w:rFonts w:hint="eastAsia"/>
        </w:rPr>
        <w:t>=</w:t>
      </w:r>
      <w:r w:rsidR="00A71CA6">
        <w:rPr>
          <w:rFonts w:hint="eastAsia"/>
          <w:lang w:eastAsia="zh-TW"/>
        </w:rPr>
        <w:t xml:space="preserve"> </w:t>
      </w:r>
      <w:r w:rsidRPr="00432537">
        <w:rPr>
          <w:rFonts w:hint="eastAsia"/>
        </w:rPr>
        <w:t xml:space="preserve">0 </w:t>
      </w:r>
      <w:r>
        <w:t>represents</w:t>
      </w:r>
      <w:r w:rsidRPr="00432537">
        <w:rPr>
          <w:rFonts w:hint="eastAsia"/>
        </w:rPr>
        <w:t xml:space="preserve"> </w:t>
      </w:r>
      <w:r>
        <w:t>a</w:t>
      </w:r>
      <w:r>
        <w:rPr>
          <w:rFonts w:hint="eastAsia"/>
        </w:rPr>
        <w:t>n ideal</w:t>
      </w:r>
      <w:r w:rsidRPr="00432537">
        <w:rPr>
          <w:rFonts w:hint="eastAsia"/>
        </w:rPr>
        <w:t xml:space="preserve"> environment without DOI.</w:t>
      </w:r>
    </w:p>
    <w:p w:rsidR="004D28C9" w:rsidRDefault="004D28C9" w:rsidP="006E4215">
      <w:pPr>
        <w:pStyle w:val="100"/>
        <w:spacing w:afterLines="50" w:after="120"/>
        <w:rPr>
          <w:rFonts w:hint="eastAsia"/>
          <w:lang w:eastAsia="zh-TW"/>
        </w:rPr>
      </w:pPr>
    </w:p>
    <w:p w:rsidR="009F5F09" w:rsidRDefault="009F5F09" w:rsidP="00190D9D">
      <w:pPr>
        <w:pStyle w:val="ElsParagraph"/>
        <w:spacing w:after="0" w:line="240" w:lineRule="auto"/>
        <w:ind w:firstLine="0"/>
        <w:jc w:val="center"/>
        <w:rPr>
          <w:i/>
          <w:sz w:val="20"/>
          <w:lang w:eastAsia="zh-TW"/>
        </w:rPr>
      </w:pPr>
      <w:r w:rsidRPr="0047655C">
        <w:rPr>
          <w:b/>
          <w:szCs w:val="19"/>
        </w:rPr>
        <w:t xml:space="preserve">Table </w:t>
      </w:r>
      <w:r w:rsidRPr="0047655C">
        <w:rPr>
          <w:rFonts w:hint="eastAsia"/>
          <w:b/>
          <w:szCs w:val="19"/>
          <w:lang w:eastAsia="zh-TW"/>
        </w:rPr>
        <w:t>1.</w:t>
      </w:r>
      <w:r w:rsidRPr="0047655C">
        <w:rPr>
          <w:b/>
          <w:szCs w:val="19"/>
        </w:rPr>
        <w:t xml:space="preserve"> </w:t>
      </w:r>
      <w:r w:rsidRPr="0047655C">
        <w:rPr>
          <w:b/>
          <w:szCs w:val="19"/>
          <w:lang w:eastAsia="zh-TW"/>
        </w:rPr>
        <w:t xml:space="preserve">The </w:t>
      </w:r>
      <w:r w:rsidRPr="0047655C">
        <w:rPr>
          <w:rFonts w:hint="eastAsia"/>
          <w:b/>
          <w:szCs w:val="19"/>
          <w:lang w:eastAsia="zh-TW"/>
        </w:rPr>
        <w:t>average</w:t>
      </w:r>
      <w:r w:rsidRPr="0047655C">
        <w:rPr>
          <w:b/>
          <w:szCs w:val="19"/>
          <w:lang w:eastAsia="zh-TW"/>
        </w:rPr>
        <w:t xml:space="preserve"> localization </w:t>
      </w:r>
      <w:r w:rsidRPr="0047655C">
        <w:rPr>
          <w:b/>
          <w:szCs w:val="19"/>
        </w:rPr>
        <w:t>error</w:t>
      </w:r>
      <w:r w:rsidRPr="0047655C">
        <w:rPr>
          <w:b/>
          <w:szCs w:val="19"/>
          <w:lang w:eastAsia="zh-TW"/>
        </w:rPr>
        <w:t>s</w:t>
      </w:r>
      <w:r w:rsidRPr="0047655C">
        <w:rPr>
          <w:b/>
          <w:szCs w:val="19"/>
        </w:rPr>
        <w:t xml:space="preserve"> </w:t>
      </w:r>
      <w:r w:rsidRPr="0047655C">
        <w:rPr>
          <w:b/>
          <w:szCs w:val="19"/>
          <w:lang w:eastAsia="zh-TW"/>
        </w:rPr>
        <w:t>by different path planning</w:t>
      </w:r>
      <w:r w:rsidRPr="0047655C">
        <w:rPr>
          <w:rFonts w:hint="eastAsia"/>
          <w:b/>
          <w:szCs w:val="19"/>
          <w:lang w:eastAsia="zh-TW"/>
        </w:rPr>
        <w:t>.</w:t>
      </w:r>
    </w:p>
    <w:tbl>
      <w:tblPr>
        <w:tblW w:w="5000" w:type="pct"/>
        <w:jc w:val="center"/>
        <w:tblCellMar>
          <w:left w:w="0" w:type="dxa"/>
          <w:right w:w="0" w:type="dxa"/>
        </w:tblCellMar>
        <w:tblLook w:val="04A0" w:firstRow="1" w:lastRow="0" w:firstColumn="1" w:lastColumn="0" w:noHBand="0" w:noVBand="1"/>
      </w:tblPr>
      <w:tblGrid>
        <w:gridCol w:w="1196"/>
        <w:gridCol w:w="1196"/>
        <w:gridCol w:w="1196"/>
        <w:gridCol w:w="1196"/>
        <w:gridCol w:w="1196"/>
        <w:gridCol w:w="1199"/>
      </w:tblGrid>
      <w:tr w:rsidR="009F5F09" w:rsidRPr="00011EE7" w:rsidTr="006E4215">
        <w:trPr>
          <w:trHeight w:hRule="exact" w:val="232"/>
          <w:jc w:val="center"/>
        </w:trPr>
        <w:tc>
          <w:tcPr>
            <w:tcW w:w="833" w:type="pct"/>
            <w:tcBorders>
              <w:top w:val="single" w:sz="4" w:space="0" w:color="auto"/>
              <w:bottom w:val="single" w:sz="4" w:space="0" w:color="auto"/>
              <w:right w:val="double" w:sz="4" w:space="0" w:color="auto"/>
            </w:tcBorders>
            <w:shd w:val="clear" w:color="auto" w:fill="auto"/>
            <w:vAlign w:val="center"/>
          </w:tcPr>
          <w:p w:rsidR="009F5F09" w:rsidRPr="00BD1EC1" w:rsidRDefault="009F5F09" w:rsidP="00BD1EC1">
            <w:pPr>
              <w:pStyle w:val="ElsParagraph"/>
              <w:widowControl w:val="0"/>
              <w:adjustRightInd w:val="0"/>
              <w:spacing w:after="0" w:line="240" w:lineRule="exact"/>
              <w:ind w:firstLine="0"/>
              <w:jc w:val="center"/>
              <w:textAlignment w:val="baseline"/>
              <w:rPr>
                <w:sz w:val="18"/>
                <w:szCs w:val="18"/>
                <w:lang w:eastAsia="zh-TW"/>
              </w:rPr>
            </w:pPr>
          </w:p>
        </w:tc>
        <w:tc>
          <w:tcPr>
            <w:tcW w:w="833" w:type="pct"/>
            <w:tcBorders>
              <w:top w:val="single" w:sz="4" w:space="0" w:color="auto"/>
              <w:left w:val="double" w:sz="4" w:space="0" w:color="auto"/>
              <w:bottom w:val="single" w:sz="4" w:space="0" w:color="auto"/>
              <w:right w:val="single" w:sz="4" w:space="0" w:color="auto"/>
            </w:tcBorders>
            <w:shd w:val="clear" w:color="auto" w:fill="auto"/>
            <w:vAlign w:val="center"/>
          </w:tcPr>
          <w:p w:rsidR="009F5F09" w:rsidRPr="00BD1EC1" w:rsidRDefault="009F5F09" w:rsidP="00BD1EC1">
            <w:pPr>
              <w:pStyle w:val="ElsParagraph"/>
              <w:widowControl w:val="0"/>
              <w:adjustRightInd w:val="0"/>
              <w:spacing w:after="0" w:line="240" w:lineRule="exact"/>
              <w:ind w:firstLine="0"/>
              <w:jc w:val="center"/>
              <w:textAlignment w:val="baseline"/>
              <w:rPr>
                <w:sz w:val="18"/>
                <w:szCs w:val="18"/>
                <w:lang w:eastAsia="zh-TW"/>
              </w:rPr>
            </w:pPr>
            <w:r w:rsidRPr="00BD1EC1">
              <w:rPr>
                <w:sz w:val="18"/>
                <w:szCs w:val="18"/>
                <w:lang w:eastAsia="zh-TW"/>
              </w:rPr>
              <w:t>H-Scan</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9F5F09" w:rsidRPr="00BD1EC1" w:rsidRDefault="009F5F09" w:rsidP="00BD1EC1">
            <w:pPr>
              <w:pStyle w:val="ElsParagraph"/>
              <w:widowControl w:val="0"/>
              <w:adjustRightInd w:val="0"/>
              <w:spacing w:after="0" w:line="240" w:lineRule="exact"/>
              <w:ind w:firstLine="0"/>
              <w:jc w:val="center"/>
              <w:textAlignment w:val="baseline"/>
              <w:rPr>
                <w:sz w:val="18"/>
                <w:szCs w:val="18"/>
                <w:lang w:eastAsia="zh-TW"/>
              </w:rPr>
            </w:pPr>
            <w:r w:rsidRPr="00BD1EC1">
              <w:rPr>
                <w:sz w:val="18"/>
                <w:szCs w:val="18"/>
                <w:lang w:eastAsia="zh-TW"/>
              </w:rPr>
              <w:t>V-Scan</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9F5F09" w:rsidRPr="00BD1EC1" w:rsidRDefault="009F5F09" w:rsidP="00BD1EC1">
            <w:pPr>
              <w:pStyle w:val="ElsParagraph"/>
              <w:widowControl w:val="0"/>
              <w:adjustRightInd w:val="0"/>
              <w:spacing w:after="0" w:line="240" w:lineRule="exact"/>
              <w:ind w:firstLine="0"/>
              <w:jc w:val="center"/>
              <w:textAlignment w:val="baseline"/>
              <w:rPr>
                <w:sz w:val="18"/>
                <w:szCs w:val="18"/>
                <w:lang w:eastAsia="zh-TW"/>
              </w:rPr>
            </w:pPr>
            <w:r w:rsidRPr="00BD1EC1">
              <w:rPr>
                <w:sz w:val="18"/>
                <w:szCs w:val="18"/>
                <w:lang w:eastAsia="zh-TW"/>
              </w:rPr>
              <w:t>Double Scan</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rsidR="009F5F09" w:rsidRPr="00BD1EC1" w:rsidRDefault="009F5F09" w:rsidP="00BD1EC1">
            <w:pPr>
              <w:pStyle w:val="ElsParagraph"/>
              <w:widowControl w:val="0"/>
              <w:adjustRightInd w:val="0"/>
              <w:spacing w:after="0" w:line="240" w:lineRule="exact"/>
              <w:ind w:firstLine="0"/>
              <w:jc w:val="center"/>
              <w:textAlignment w:val="baseline"/>
              <w:rPr>
                <w:sz w:val="18"/>
                <w:szCs w:val="18"/>
                <w:lang w:eastAsia="zh-TW"/>
              </w:rPr>
            </w:pPr>
            <w:r w:rsidRPr="00BD1EC1">
              <w:rPr>
                <w:sz w:val="18"/>
                <w:szCs w:val="18"/>
                <w:lang w:eastAsia="zh-TW"/>
              </w:rPr>
              <w:t>Triangle</w:t>
            </w:r>
          </w:p>
        </w:tc>
        <w:tc>
          <w:tcPr>
            <w:tcW w:w="835" w:type="pct"/>
            <w:tcBorders>
              <w:top w:val="single" w:sz="4" w:space="0" w:color="auto"/>
              <w:left w:val="single" w:sz="4" w:space="0" w:color="auto"/>
              <w:bottom w:val="single" w:sz="4" w:space="0" w:color="auto"/>
            </w:tcBorders>
            <w:shd w:val="clear" w:color="auto" w:fill="auto"/>
            <w:vAlign w:val="center"/>
          </w:tcPr>
          <w:p w:rsidR="009F5F09" w:rsidRPr="00BD1EC1" w:rsidRDefault="009F5F09" w:rsidP="00BD1EC1">
            <w:pPr>
              <w:pStyle w:val="ElsParagraph"/>
              <w:widowControl w:val="0"/>
              <w:adjustRightInd w:val="0"/>
              <w:spacing w:after="0" w:line="240" w:lineRule="exact"/>
              <w:ind w:firstLine="0"/>
              <w:jc w:val="center"/>
              <w:textAlignment w:val="baseline"/>
              <w:rPr>
                <w:sz w:val="18"/>
                <w:szCs w:val="18"/>
                <w:lang w:eastAsia="zh-TW"/>
              </w:rPr>
            </w:pPr>
            <w:r w:rsidRPr="00BD1EC1">
              <w:rPr>
                <w:sz w:val="18"/>
                <w:szCs w:val="18"/>
                <w:lang w:eastAsia="zh-TW"/>
              </w:rPr>
              <w:t>RWP</w:t>
            </w:r>
          </w:p>
        </w:tc>
      </w:tr>
      <w:tr w:rsidR="009F5F09" w:rsidRPr="00011EE7" w:rsidTr="006E4215">
        <w:trPr>
          <w:trHeight w:hRule="exact" w:val="232"/>
          <w:jc w:val="center"/>
        </w:trPr>
        <w:tc>
          <w:tcPr>
            <w:tcW w:w="833" w:type="pct"/>
            <w:tcBorders>
              <w:top w:val="single" w:sz="4" w:space="0" w:color="auto"/>
              <w:right w:val="double" w:sz="4" w:space="0" w:color="auto"/>
            </w:tcBorders>
            <w:shd w:val="clear" w:color="auto" w:fill="auto"/>
            <w:vAlign w:val="center"/>
          </w:tcPr>
          <w:p w:rsidR="009F5F09" w:rsidRPr="00BD1EC1" w:rsidRDefault="009F5F09" w:rsidP="00BD1EC1">
            <w:pPr>
              <w:pStyle w:val="ElsParagraph"/>
              <w:widowControl w:val="0"/>
              <w:adjustRightInd w:val="0"/>
              <w:spacing w:after="0" w:line="240" w:lineRule="exact"/>
              <w:ind w:firstLine="0"/>
              <w:jc w:val="center"/>
              <w:textAlignment w:val="baseline"/>
              <w:rPr>
                <w:sz w:val="18"/>
                <w:szCs w:val="18"/>
                <w:lang w:eastAsia="zh-TW"/>
              </w:rPr>
            </w:pPr>
            <w:r w:rsidRPr="00BD1EC1">
              <w:rPr>
                <w:sz w:val="18"/>
                <w:szCs w:val="18"/>
                <w:lang w:eastAsia="zh-TW"/>
              </w:rPr>
              <w:t>1</w:t>
            </w:r>
          </w:p>
        </w:tc>
        <w:tc>
          <w:tcPr>
            <w:tcW w:w="833" w:type="pct"/>
            <w:tcBorders>
              <w:top w:val="single" w:sz="4" w:space="0" w:color="auto"/>
              <w:left w:val="double" w:sz="4" w:space="0" w:color="auto"/>
              <w:right w:val="single" w:sz="4" w:space="0" w:color="auto"/>
            </w:tcBorders>
            <w:shd w:val="clear" w:color="auto" w:fill="auto"/>
            <w:vAlign w:val="center"/>
          </w:tcPr>
          <w:p w:rsidR="009F5F09" w:rsidRPr="00BD1EC1" w:rsidRDefault="009F5F09" w:rsidP="00BD1EC1">
            <w:pPr>
              <w:spacing w:line="240" w:lineRule="exact"/>
              <w:jc w:val="center"/>
              <w:rPr>
                <w:sz w:val="18"/>
                <w:szCs w:val="18"/>
              </w:rPr>
            </w:pPr>
            <w:r w:rsidRPr="00BD1EC1">
              <w:rPr>
                <w:sz w:val="18"/>
                <w:szCs w:val="18"/>
              </w:rPr>
              <w:t>0.869</w:t>
            </w:r>
          </w:p>
        </w:tc>
        <w:tc>
          <w:tcPr>
            <w:tcW w:w="833" w:type="pct"/>
            <w:tcBorders>
              <w:top w:val="single" w:sz="4" w:space="0" w:color="auto"/>
              <w:left w:val="single" w:sz="4" w:space="0" w:color="auto"/>
              <w:right w:val="single" w:sz="4" w:space="0" w:color="auto"/>
            </w:tcBorders>
            <w:shd w:val="clear" w:color="auto" w:fill="auto"/>
            <w:vAlign w:val="center"/>
          </w:tcPr>
          <w:p w:rsidR="009F5F09" w:rsidRPr="00BD1EC1" w:rsidRDefault="009F5F09" w:rsidP="00BD1EC1">
            <w:pPr>
              <w:spacing w:line="240" w:lineRule="exact"/>
              <w:jc w:val="center"/>
              <w:rPr>
                <w:sz w:val="18"/>
                <w:szCs w:val="18"/>
              </w:rPr>
            </w:pPr>
            <w:r w:rsidRPr="00BD1EC1">
              <w:rPr>
                <w:sz w:val="18"/>
                <w:szCs w:val="18"/>
              </w:rPr>
              <w:t>1.058</w:t>
            </w:r>
          </w:p>
        </w:tc>
        <w:tc>
          <w:tcPr>
            <w:tcW w:w="833" w:type="pct"/>
            <w:tcBorders>
              <w:top w:val="single" w:sz="4" w:space="0" w:color="auto"/>
              <w:left w:val="single" w:sz="4" w:space="0" w:color="auto"/>
              <w:right w:val="single" w:sz="4" w:space="0" w:color="auto"/>
            </w:tcBorders>
            <w:shd w:val="clear" w:color="auto" w:fill="auto"/>
            <w:vAlign w:val="center"/>
          </w:tcPr>
          <w:p w:rsidR="009F5F09" w:rsidRPr="00BD1EC1" w:rsidRDefault="009F5F09" w:rsidP="00BD1EC1">
            <w:pPr>
              <w:spacing w:line="240" w:lineRule="exact"/>
              <w:jc w:val="center"/>
              <w:rPr>
                <w:sz w:val="18"/>
                <w:szCs w:val="18"/>
              </w:rPr>
            </w:pPr>
            <w:r w:rsidRPr="00BD1EC1">
              <w:rPr>
                <w:sz w:val="18"/>
                <w:szCs w:val="18"/>
              </w:rPr>
              <w:t>0.802</w:t>
            </w:r>
          </w:p>
        </w:tc>
        <w:tc>
          <w:tcPr>
            <w:tcW w:w="833" w:type="pct"/>
            <w:tcBorders>
              <w:top w:val="single" w:sz="4" w:space="0" w:color="auto"/>
              <w:left w:val="single" w:sz="4" w:space="0" w:color="auto"/>
              <w:right w:val="single" w:sz="4" w:space="0" w:color="auto"/>
            </w:tcBorders>
            <w:shd w:val="clear" w:color="auto" w:fill="auto"/>
            <w:vAlign w:val="center"/>
          </w:tcPr>
          <w:p w:rsidR="009F5F09" w:rsidRPr="00BD1EC1" w:rsidRDefault="009F5F09" w:rsidP="00BD1EC1">
            <w:pPr>
              <w:spacing w:line="240" w:lineRule="exact"/>
              <w:jc w:val="center"/>
              <w:rPr>
                <w:sz w:val="18"/>
                <w:szCs w:val="18"/>
              </w:rPr>
            </w:pPr>
            <w:r w:rsidRPr="00BD1EC1">
              <w:rPr>
                <w:sz w:val="18"/>
                <w:szCs w:val="18"/>
              </w:rPr>
              <w:t>1.739</w:t>
            </w:r>
          </w:p>
        </w:tc>
        <w:tc>
          <w:tcPr>
            <w:tcW w:w="835" w:type="pct"/>
            <w:tcBorders>
              <w:top w:val="single" w:sz="4" w:space="0" w:color="auto"/>
              <w:left w:val="single" w:sz="4" w:space="0" w:color="auto"/>
            </w:tcBorders>
            <w:shd w:val="clear" w:color="auto" w:fill="auto"/>
            <w:vAlign w:val="center"/>
          </w:tcPr>
          <w:p w:rsidR="009F5F09" w:rsidRPr="00BD1EC1" w:rsidRDefault="009F5F09" w:rsidP="00BD1EC1">
            <w:pPr>
              <w:spacing w:line="240" w:lineRule="exact"/>
              <w:jc w:val="center"/>
              <w:rPr>
                <w:sz w:val="18"/>
                <w:szCs w:val="18"/>
              </w:rPr>
            </w:pPr>
            <w:r w:rsidRPr="00BD1EC1">
              <w:rPr>
                <w:sz w:val="18"/>
                <w:szCs w:val="18"/>
              </w:rPr>
              <w:t>0.783</w:t>
            </w:r>
          </w:p>
        </w:tc>
      </w:tr>
      <w:tr w:rsidR="009F5F09" w:rsidRPr="00011EE7" w:rsidTr="006E4215">
        <w:trPr>
          <w:trHeight w:hRule="exact" w:val="232"/>
          <w:jc w:val="center"/>
        </w:trPr>
        <w:tc>
          <w:tcPr>
            <w:tcW w:w="833" w:type="pct"/>
            <w:tcBorders>
              <w:right w:val="double" w:sz="4" w:space="0" w:color="auto"/>
            </w:tcBorders>
            <w:shd w:val="clear" w:color="auto" w:fill="auto"/>
            <w:vAlign w:val="center"/>
          </w:tcPr>
          <w:p w:rsidR="009F5F09" w:rsidRPr="00BD1EC1" w:rsidRDefault="009F5F09" w:rsidP="00BD1EC1">
            <w:pPr>
              <w:pStyle w:val="ElsParagraph"/>
              <w:widowControl w:val="0"/>
              <w:adjustRightInd w:val="0"/>
              <w:spacing w:after="0" w:line="240" w:lineRule="exact"/>
              <w:ind w:firstLine="0"/>
              <w:jc w:val="center"/>
              <w:textAlignment w:val="baseline"/>
              <w:rPr>
                <w:sz w:val="18"/>
                <w:szCs w:val="18"/>
                <w:lang w:eastAsia="zh-TW"/>
              </w:rPr>
            </w:pPr>
            <w:r w:rsidRPr="00BD1EC1">
              <w:rPr>
                <w:sz w:val="18"/>
                <w:szCs w:val="18"/>
                <w:lang w:eastAsia="zh-TW"/>
              </w:rPr>
              <w:t>2</w:t>
            </w:r>
          </w:p>
        </w:tc>
        <w:tc>
          <w:tcPr>
            <w:tcW w:w="833" w:type="pct"/>
            <w:tcBorders>
              <w:left w:val="double" w:sz="4" w:space="0" w:color="auto"/>
              <w:right w:val="single" w:sz="4" w:space="0" w:color="auto"/>
            </w:tcBorders>
            <w:shd w:val="clear" w:color="auto" w:fill="auto"/>
            <w:vAlign w:val="center"/>
          </w:tcPr>
          <w:p w:rsidR="009F5F09" w:rsidRPr="00BD1EC1" w:rsidRDefault="009F5F09" w:rsidP="00BD1EC1">
            <w:pPr>
              <w:spacing w:line="240" w:lineRule="exact"/>
              <w:jc w:val="center"/>
              <w:rPr>
                <w:sz w:val="18"/>
                <w:szCs w:val="18"/>
              </w:rPr>
            </w:pPr>
            <w:r w:rsidRPr="00BD1EC1">
              <w:rPr>
                <w:sz w:val="18"/>
                <w:szCs w:val="18"/>
              </w:rPr>
              <w:t>0.882</w:t>
            </w:r>
          </w:p>
        </w:tc>
        <w:tc>
          <w:tcPr>
            <w:tcW w:w="833" w:type="pct"/>
            <w:tcBorders>
              <w:left w:val="single" w:sz="4" w:space="0" w:color="auto"/>
              <w:right w:val="single" w:sz="4" w:space="0" w:color="auto"/>
            </w:tcBorders>
            <w:shd w:val="clear" w:color="auto" w:fill="auto"/>
            <w:vAlign w:val="center"/>
          </w:tcPr>
          <w:p w:rsidR="009F5F09" w:rsidRPr="00BD1EC1" w:rsidRDefault="009F5F09" w:rsidP="00BD1EC1">
            <w:pPr>
              <w:spacing w:line="240" w:lineRule="exact"/>
              <w:jc w:val="center"/>
              <w:rPr>
                <w:sz w:val="18"/>
                <w:szCs w:val="18"/>
              </w:rPr>
            </w:pPr>
            <w:r w:rsidRPr="00BD1EC1">
              <w:rPr>
                <w:sz w:val="18"/>
                <w:szCs w:val="18"/>
              </w:rPr>
              <w:t>1.089</w:t>
            </w:r>
          </w:p>
        </w:tc>
        <w:tc>
          <w:tcPr>
            <w:tcW w:w="833" w:type="pct"/>
            <w:tcBorders>
              <w:left w:val="single" w:sz="4" w:space="0" w:color="auto"/>
              <w:right w:val="single" w:sz="4" w:space="0" w:color="auto"/>
            </w:tcBorders>
            <w:shd w:val="clear" w:color="auto" w:fill="auto"/>
            <w:vAlign w:val="center"/>
          </w:tcPr>
          <w:p w:rsidR="009F5F09" w:rsidRPr="00BD1EC1" w:rsidRDefault="009F5F09" w:rsidP="00BD1EC1">
            <w:pPr>
              <w:spacing w:line="240" w:lineRule="exact"/>
              <w:jc w:val="center"/>
              <w:rPr>
                <w:sz w:val="18"/>
                <w:szCs w:val="18"/>
              </w:rPr>
            </w:pPr>
            <w:r w:rsidRPr="00BD1EC1">
              <w:rPr>
                <w:sz w:val="18"/>
                <w:szCs w:val="18"/>
              </w:rPr>
              <w:t>0.852</w:t>
            </w:r>
          </w:p>
        </w:tc>
        <w:tc>
          <w:tcPr>
            <w:tcW w:w="833" w:type="pct"/>
            <w:tcBorders>
              <w:left w:val="single" w:sz="4" w:space="0" w:color="auto"/>
              <w:right w:val="single" w:sz="4" w:space="0" w:color="auto"/>
            </w:tcBorders>
            <w:shd w:val="clear" w:color="auto" w:fill="auto"/>
            <w:vAlign w:val="center"/>
          </w:tcPr>
          <w:p w:rsidR="009F5F09" w:rsidRPr="00BD1EC1" w:rsidRDefault="009F5F09" w:rsidP="00BD1EC1">
            <w:pPr>
              <w:spacing w:line="240" w:lineRule="exact"/>
              <w:jc w:val="center"/>
              <w:rPr>
                <w:sz w:val="18"/>
                <w:szCs w:val="18"/>
              </w:rPr>
            </w:pPr>
            <w:r w:rsidRPr="00BD1EC1">
              <w:rPr>
                <w:sz w:val="18"/>
                <w:szCs w:val="18"/>
              </w:rPr>
              <w:t>1.648</w:t>
            </w:r>
          </w:p>
        </w:tc>
        <w:tc>
          <w:tcPr>
            <w:tcW w:w="835" w:type="pct"/>
            <w:tcBorders>
              <w:left w:val="single" w:sz="4" w:space="0" w:color="auto"/>
            </w:tcBorders>
            <w:shd w:val="clear" w:color="auto" w:fill="auto"/>
            <w:vAlign w:val="center"/>
          </w:tcPr>
          <w:p w:rsidR="009F5F09" w:rsidRPr="00BD1EC1" w:rsidRDefault="009F5F09" w:rsidP="00BD1EC1">
            <w:pPr>
              <w:spacing w:line="240" w:lineRule="exact"/>
              <w:jc w:val="center"/>
              <w:rPr>
                <w:sz w:val="18"/>
                <w:szCs w:val="18"/>
              </w:rPr>
            </w:pPr>
            <w:r w:rsidRPr="00BD1EC1">
              <w:rPr>
                <w:sz w:val="18"/>
                <w:szCs w:val="18"/>
              </w:rPr>
              <w:t>0.951</w:t>
            </w:r>
          </w:p>
        </w:tc>
      </w:tr>
      <w:tr w:rsidR="009F5F09" w:rsidRPr="00011EE7" w:rsidTr="006E4215">
        <w:trPr>
          <w:trHeight w:hRule="exact" w:val="232"/>
          <w:jc w:val="center"/>
        </w:trPr>
        <w:tc>
          <w:tcPr>
            <w:tcW w:w="833" w:type="pct"/>
            <w:tcBorders>
              <w:right w:val="double" w:sz="4" w:space="0" w:color="auto"/>
            </w:tcBorders>
            <w:shd w:val="clear" w:color="auto" w:fill="auto"/>
            <w:vAlign w:val="center"/>
          </w:tcPr>
          <w:p w:rsidR="009F5F09" w:rsidRPr="00BD1EC1" w:rsidRDefault="009F5F09" w:rsidP="00BD1EC1">
            <w:pPr>
              <w:pStyle w:val="ElsParagraph"/>
              <w:widowControl w:val="0"/>
              <w:adjustRightInd w:val="0"/>
              <w:spacing w:after="0" w:line="240" w:lineRule="exact"/>
              <w:ind w:firstLine="0"/>
              <w:jc w:val="center"/>
              <w:textAlignment w:val="baseline"/>
              <w:rPr>
                <w:sz w:val="18"/>
                <w:szCs w:val="18"/>
                <w:lang w:eastAsia="zh-TW"/>
              </w:rPr>
            </w:pPr>
            <w:r w:rsidRPr="00BD1EC1">
              <w:rPr>
                <w:sz w:val="18"/>
                <w:szCs w:val="18"/>
                <w:lang w:eastAsia="zh-TW"/>
              </w:rPr>
              <w:t>3</w:t>
            </w:r>
          </w:p>
        </w:tc>
        <w:tc>
          <w:tcPr>
            <w:tcW w:w="833" w:type="pct"/>
            <w:tcBorders>
              <w:left w:val="double" w:sz="4" w:space="0" w:color="auto"/>
              <w:right w:val="single" w:sz="4" w:space="0" w:color="auto"/>
            </w:tcBorders>
            <w:shd w:val="clear" w:color="auto" w:fill="auto"/>
            <w:vAlign w:val="center"/>
          </w:tcPr>
          <w:p w:rsidR="009F5F09" w:rsidRPr="00BD1EC1" w:rsidRDefault="009F5F09" w:rsidP="00BD1EC1">
            <w:pPr>
              <w:spacing w:line="240" w:lineRule="exact"/>
              <w:jc w:val="center"/>
              <w:rPr>
                <w:sz w:val="18"/>
                <w:szCs w:val="18"/>
              </w:rPr>
            </w:pPr>
            <w:r w:rsidRPr="00BD1EC1">
              <w:rPr>
                <w:sz w:val="18"/>
                <w:szCs w:val="18"/>
              </w:rPr>
              <w:t>0.910</w:t>
            </w:r>
          </w:p>
        </w:tc>
        <w:tc>
          <w:tcPr>
            <w:tcW w:w="833" w:type="pct"/>
            <w:tcBorders>
              <w:left w:val="single" w:sz="4" w:space="0" w:color="auto"/>
              <w:right w:val="single" w:sz="4" w:space="0" w:color="auto"/>
            </w:tcBorders>
            <w:shd w:val="clear" w:color="auto" w:fill="auto"/>
            <w:vAlign w:val="center"/>
          </w:tcPr>
          <w:p w:rsidR="009F5F09" w:rsidRPr="00BD1EC1" w:rsidRDefault="009F5F09" w:rsidP="00BD1EC1">
            <w:pPr>
              <w:spacing w:line="240" w:lineRule="exact"/>
              <w:jc w:val="center"/>
              <w:rPr>
                <w:sz w:val="18"/>
                <w:szCs w:val="18"/>
              </w:rPr>
            </w:pPr>
            <w:r w:rsidRPr="00BD1EC1">
              <w:rPr>
                <w:sz w:val="18"/>
                <w:szCs w:val="18"/>
              </w:rPr>
              <w:t>0.844</w:t>
            </w:r>
          </w:p>
        </w:tc>
        <w:tc>
          <w:tcPr>
            <w:tcW w:w="833" w:type="pct"/>
            <w:tcBorders>
              <w:left w:val="single" w:sz="4" w:space="0" w:color="auto"/>
              <w:right w:val="single" w:sz="4" w:space="0" w:color="auto"/>
            </w:tcBorders>
            <w:shd w:val="clear" w:color="auto" w:fill="auto"/>
            <w:vAlign w:val="center"/>
          </w:tcPr>
          <w:p w:rsidR="009F5F09" w:rsidRPr="00BD1EC1" w:rsidRDefault="009F5F09" w:rsidP="00BD1EC1">
            <w:pPr>
              <w:spacing w:line="240" w:lineRule="exact"/>
              <w:jc w:val="center"/>
              <w:rPr>
                <w:sz w:val="18"/>
                <w:szCs w:val="18"/>
              </w:rPr>
            </w:pPr>
            <w:r w:rsidRPr="00BD1EC1">
              <w:rPr>
                <w:sz w:val="18"/>
                <w:szCs w:val="18"/>
              </w:rPr>
              <w:t>0.805</w:t>
            </w:r>
          </w:p>
        </w:tc>
        <w:tc>
          <w:tcPr>
            <w:tcW w:w="833" w:type="pct"/>
            <w:tcBorders>
              <w:left w:val="single" w:sz="4" w:space="0" w:color="auto"/>
              <w:right w:val="single" w:sz="4" w:space="0" w:color="auto"/>
            </w:tcBorders>
            <w:shd w:val="clear" w:color="auto" w:fill="auto"/>
            <w:vAlign w:val="center"/>
          </w:tcPr>
          <w:p w:rsidR="009F5F09" w:rsidRPr="00BD1EC1" w:rsidRDefault="009F5F09" w:rsidP="00BD1EC1">
            <w:pPr>
              <w:spacing w:line="240" w:lineRule="exact"/>
              <w:jc w:val="center"/>
              <w:rPr>
                <w:sz w:val="18"/>
                <w:szCs w:val="18"/>
              </w:rPr>
            </w:pPr>
            <w:r w:rsidRPr="00BD1EC1">
              <w:rPr>
                <w:sz w:val="18"/>
                <w:szCs w:val="18"/>
              </w:rPr>
              <w:t>1.619</w:t>
            </w:r>
          </w:p>
        </w:tc>
        <w:tc>
          <w:tcPr>
            <w:tcW w:w="835" w:type="pct"/>
            <w:tcBorders>
              <w:left w:val="single" w:sz="4" w:space="0" w:color="auto"/>
            </w:tcBorders>
            <w:shd w:val="clear" w:color="auto" w:fill="auto"/>
            <w:vAlign w:val="center"/>
          </w:tcPr>
          <w:p w:rsidR="009F5F09" w:rsidRPr="00BD1EC1" w:rsidRDefault="009F5F09" w:rsidP="00BD1EC1">
            <w:pPr>
              <w:spacing w:line="240" w:lineRule="exact"/>
              <w:jc w:val="center"/>
              <w:rPr>
                <w:sz w:val="18"/>
                <w:szCs w:val="18"/>
              </w:rPr>
            </w:pPr>
            <w:r w:rsidRPr="00BD1EC1">
              <w:rPr>
                <w:sz w:val="18"/>
                <w:szCs w:val="18"/>
              </w:rPr>
              <w:t>0.813</w:t>
            </w:r>
          </w:p>
        </w:tc>
      </w:tr>
      <w:tr w:rsidR="009F5F09" w:rsidRPr="00011EE7" w:rsidTr="006E4215">
        <w:trPr>
          <w:trHeight w:hRule="exact" w:val="232"/>
          <w:jc w:val="center"/>
        </w:trPr>
        <w:tc>
          <w:tcPr>
            <w:tcW w:w="833" w:type="pct"/>
            <w:tcBorders>
              <w:right w:val="double" w:sz="4" w:space="0" w:color="auto"/>
            </w:tcBorders>
            <w:shd w:val="clear" w:color="auto" w:fill="auto"/>
            <w:vAlign w:val="center"/>
          </w:tcPr>
          <w:p w:rsidR="009F5F09" w:rsidRPr="00BD1EC1" w:rsidRDefault="009F5F09" w:rsidP="00BD1EC1">
            <w:pPr>
              <w:pStyle w:val="ElsParagraph"/>
              <w:widowControl w:val="0"/>
              <w:adjustRightInd w:val="0"/>
              <w:spacing w:after="0" w:line="240" w:lineRule="exact"/>
              <w:ind w:firstLine="0"/>
              <w:jc w:val="center"/>
              <w:textAlignment w:val="baseline"/>
              <w:rPr>
                <w:sz w:val="18"/>
                <w:szCs w:val="18"/>
                <w:lang w:eastAsia="zh-TW"/>
              </w:rPr>
            </w:pPr>
            <w:r w:rsidRPr="00BD1EC1">
              <w:rPr>
                <w:sz w:val="18"/>
                <w:szCs w:val="18"/>
                <w:lang w:eastAsia="zh-TW"/>
              </w:rPr>
              <w:t>4</w:t>
            </w:r>
          </w:p>
        </w:tc>
        <w:tc>
          <w:tcPr>
            <w:tcW w:w="833" w:type="pct"/>
            <w:tcBorders>
              <w:left w:val="double" w:sz="4" w:space="0" w:color="auto"/>
              <w:right w:val="single" w:sz="4" w:space="0" w:color="auto"/>
            </w:tcBorders>
            <w:shd w:val="clear" w:color="auto" w:fill="auto"/>
            <w:vAlign w:val="center"/>
          </w:tcPr>
          <w:p w:rsidR="009F5F09" w:rsidRPr="00BD1EC1" w:rsidRDefault="009F5F09" w:rsidP="00BD1EC1">
            <w:pPr>
              <w:spacing w:line="240" w:lineRule="exact"/>
              <w:jc w:val="center"/>
              <w:rPr>
                <w:sz w:val="18"/>
                <w:szCs w:val="18"/>
              </w:rPr>
            </w:pPr>
            <w:r w:rsidRPr="00BD1EC1">
              <w:rPr>
                <w:sz w:val="18"/>
                <w:szCs w:val="18"/>
              </w:rPr>
              <w:t>1.046</w:t>
            </w:r>
          </w:p>
        </w:tc>
        <w:tc>
          <w:tcPr>
            <w:tcW w:w="833" w:type="pct"/>
            <w:tcBorders>
              <w:left w:val="single" w:sz="4" w:space="0" w:color="auto"/>
              <w:right w:val="single" w:sz="4" w:space="0" w:color="auto"/>
            </w:tcBorders>
            <w:shd w:val="clear" w:color="auto" w:fill="auto"/>
            <w:vAlign w:val="center"/>
          </w:tcPr>
          <w:p w:rsidR="009F5F09" w:rsidRPr="00BD1EC1" w:rsidRDefault="009F5F09" w:rsidP="00BD1EC1">
            <w:pPr>
              <w:spacing w:line="240" w:lineRule="exact"/>
              <w:jc w:val="center"/>
              <w:rPr>
                <w:sz w:val="18"/>
                <w:szCs w:val="18"/>
              </w:rPr>
            </w:pPr>
            <w:r w:rsidRPr="00BD1EC1">
              <w:rPr>
                <w:sz w:val="18"/>
                <w:szCs w:val="18"/>
              </w:rPr>
              <w:t>0.823</w:t>
            </w:r>
          </w:p>
        </w:tc>
        <w:tc>
          <w:tcPr>
            <w:tcW w:w="833" w:type="pct"/>
            <w:tcBorders>
              <w:left w:val="single" w:sz="4" w:space="0" w:color="auto"/>
              <w:right w:val="single" w:sz="4" w:space="0" w:color="auto"/>
            </w:tcBorders>
            <w:shd w:val="clear" w:color="auto" w:fill="auto"/>
            <w:vAlign w:val="center"/>
          </w:tcPr>
          <w:p w:rsidR="009F5F09" w:rsidRPr="00BD1EC1" w:rsidRDefault="009F5F09" w:rsidP="00BD1EC1">
            <w:pPr>
              <w:spacing w:line="240" w:lineRule="exact"/>
              <w:jc w:val="center"/>
              <w:rPr>
                <w:sz w:val="18"/>
                <w:szCs w:val="18"/>
              </w:rPr>
            </w:pPr>
            <w:r w:rsidRPr="00BD1EC1">
              <w:rPr>
                <w:sz w:val="18"/>
                <w:szCs w:val="18"/>
              </w:rPr>
              <w:t>1.085</w:t>
            </w:r>
          </w:p>
        </w:tc>
        <w:tc>
          <w:tcPr>
            <w:tcW w:w="833" w:type="pct"/>
            <w:tcBorders>
              <w:left w:val="single" w:sz="4" w:space="0" w:color="auto"/>
              <w:right w:val="single" w:sz="4" w:space="0" w:color="auto"/>
            </w:tcBorders>
            <w:shd w:val="clear" w:color="auto" w:fill="auto"/>
            <w:vAlign w:val="center"/>
          </w:tcPr>
          <w:p w:rsidR="009F5F09" w:rsidRPr="00BD1EC1" w:rsidRDefault="009F5F09" w:rsidP="00BD1EC1">
            <w:pPr>
              <w:spacing w:line="240" w:lineRule="exact"/>
              <w:jc w:val="center"/>
              <w:rPr>
                <w:sz w:val="18"/>
                <w:szCs w:val="18"/>
              </w:rPr>
            </w:pPr>
            <w:r w:rsidRPr="00BD1EC1">
              <w:rPr>
                <w:sz w:val="18"/>
                <w:szCs w:val="18"/>
              </w:rPr>
              <w:t>1.780</w:t>
            </w:r>
          </w:p>
        </w:tc>
        <w:tc>
          <w:tcPr>
            <w:tcW w:w="835" w:type="pct"/>
            <w:tcBorders>
              <w:left w:val="single" w:sz="4" w:space="0" w:color="auto"/>
            </w:tcBorders>
            <w:shd w:val="clear" w:color="auto" w:fill="auto"/>
            <w:vAlign w:val="center"/>
          </w:tcPr>
          <w:p w:rsidR="009F5F09" w:rsidRPr="00BD1EC1" w:rsidRDefault="009F5F09" w:rsidP="00BD1EC1">
            <w:pPr>
              <w:spacing w:line="240" w:lineRule="exact"/>
              <w:jc w:val="center"/>
              <w:rPr>
                <w:sz w:val="18"/>
                <w:szCs w:val="18"/>
              </w:rPr>
            </w:pPr>
            <w:r w:rsidRPr="00BD1EC1">
              <w:rPr>
                <w:sz w:val="18"/>
                <w:szCs w:val="18"/>
              </w:rPr>
              <w:t>0.777</w:t>
            </w:r>
          </w:p>
        </w:tc>
      </w:tr>
      <w:tr w:rsidR="009F5F09" w:rsidRPr="00011EE7" w:rsidTr="006E4215">
        <w:trPr>
          <w:trHeight w:hRule="exact" w:val="232"/>
          <w:jc w:val="center"/>
        </w:trPr>
        <w:tc>
          <w:tcPr>
            <w:tcW w:w="833" w:type="pct"/>
            <w:tcBorders>
              <w:right w:val="double" w:sz="4" w:space="0" w:color="auto"/>
            </w:tcBorders>
            <w:shd w:val="clear" w:color="auto" w:fill="auto"/>
            <w:vAlign w:val="center"/>
          </w:tcPr>
          <w:p w:rsidR="009F5F09" w:rsidRPr="00BD1EC1" w:rsidRDefault="009F5F09" w:rsidP="00BD1EC1">
            <w:pPr>
              <w:pStyle w:val="ElsParagraph"/>
              <w:widowControl w:val="0"/>
              <w:adjustRightInd w:val="0"/>
              <w:spacing w:after="0" w:line="240" w:lineRule="exact"/>
              <w:ind w:firstLine="0"/>
              <w:jc w:val="center"/>
              <w:textAlignment w:val="baseline"/>
              <w:rPr>
                <w:sz w:val="18"/>
                <w:szCs w:val="18"/>
                <w:lang w:eastAsia="zh-TW"/>
              </w:rPr>
            </w:pPr>
            <w:r w:rsidRPr="00BD1EC1">
              <w:rPr>
                <w:sz w:val="18"/>
                <w:szCs w:val="18"/>
                <w:lang w:eastAsia="zh-TW"/>
              </w:rPr>
              <w:t>5</w:t>
            </w:r>
          </w:p>
        </w:tc>
        <w:tc>
          <w:tcPr>
            <w:tcW w:w="833" w:type="pct"/>
            <w:tcBorders>
              <w:left w:val="double" w:sz="4" w:space="0" w:color="auto"/>
              <w:right w:val="single" w:sz="4" w:space="0" w:color="auto"/>
            </w:tcBorders>
            <w:shd w:val="clear" w:color="auto" w:fill="auto"/>
            <w:vAlign w:val="center"/>
          </w:tcPr>
          <w:p w:rsidR="009F5F09" w:rsidRPr="00BD1EC1" w:rsidRDefault="009F5F09" w:rsidP="00BD1EC1">
            <w:pPr>
              <w:spacing w:line="240" w:lineRule="exact"/>
              <w:jc w:val="center"/>
              <w:rPr>
                <w:sz w:val="18"/>
                <w:szCs w:val="18"/>
              </w:rPr>
            </w:pPr>
            <w:r w:rsidRPr="00BD1EC1">
              <w:rPr>
                <w:sz w:val="18"/>
                <w:szCs w:val="18"/>
              </w:rPr>
              <w:t>1.068</w:t>
            </w:r>
          </w:p>
        </w:tc>
        <w:tc>
          <w:tcPr>
            <w:tcW w:w="833" w:type="pct"/>
            <w:tcBorders>
              <w:left w:val="single" w:sz="4" w:space="0" w:color="auto"/>
              <w:right w:val="single" w:sz="4" w:space="0" w:color="auto"/>
            </w:tcBorders>
            <w:shd w:val="clear" w:color="auto" w:fill="auto"/>
            <w:vAlign w:val="center"/>
          </w:tcPr>
          <w:p w:rsidR="009F5F09" w:rsidRPr="00BD1EC1" w:rsidRDefault="009F5F09" w:rsidP="00BD1EC1">
            <w:pPr>
              <w:spacing w:line="240" w:lineRule="exact"/>
              <w:jc w:val="center"/>
              <w:rPr>
                <w:sz w:val="18"/>
                <w:szCs w:val="18"/>
              </w:rPr>
            </w:pPr>
            <w:r w:rsidRPr="00BD1EC1">
              <w:rPr>
                <w:sz w:val="18"/>
                <w:szCs w:val="18"/>
              </w:rPr>
              <w:t>0.818</w:t>
            </w:r>
          </w:p>
        </w:tc>
        <w:tc>
          <w:tcPr>
            <w:tcW w:w="833" w:type="pct"/>
            <w:tcBorders>
              <w:left w:val="single" w:sz="4" w:space="0" w:color="auto"/>
              <w:right w:val="single" w:sz="4" w:space="0" w:color="auto"/>
            </w:tcBorders>
            <w:shd w:val="clear" w:color="auto" w:fill="auto"/>
            <w:vAlign w:val="center"/>
          </w:tcPr>
          <w:p w:rsidR="009F5F09" w:rsidRPr="00BD1EC1" w:rsidRDefault="009F5F09" w:rsidP="00BD1EC1">
            <w:pPr>
              <w:spacing w:line="240" w:lineRule="exact"/>
              <w:jc w:val="center"/>
              <w:rPr>
                <w:sz w:val="18"/>
                <w:szCs w:val="18"/>
              </w:rPr>
            </w:pPr>
            <w:r w:rsidRPr="00BD1EC1">
              <w:rPr>
                <w:sz w:val="18"/>
                <w:szCs w:val="18"/>
              </w:rPr>
              <w:t>0.825</w:t>
            </w:r>
          </w:p>
        </w:tc>
        <w:tc>
          <w:tcPr>
            <w:tcW w:w="833" w:type="pct"/>
            <w:tcBorders>
              <w:left w:val="single" w:sz="4" w:space="0" w:color="auto"/>
              <w:right w:val="single" w:sz="4" w:space="0" w:color="auto"/>
            </w:tcBorders>
            <w:shd w:val="clear" w:color="auto" w:fill="auto"/>
            <w:vAlign w:val="center"/>
          </w:tcPr>
          <w:p w:rsidR="009F5F09" w:rsidRPr="00BD1EC1" w:rsidRDefault="009F5F09" w:rsidP="00BD1EC1">
            <w:pPr>
              <w:spacing w:line="240" w:lineRule="exact"/>
              <w:jc w:val="center"/>
              <w:rPr>
                <w:sz w:val="18"/>
                <w:szCs w:val="18"/>
              </w:rPr>
            </w:pPr>
            <w:r w:rsidRPr="00BD1EC1">
              <w:rPr>
                <w:sz w:val="18"/>
                <w:szCs w:val="18"/>
              </w:rPr>
              <w:t>1.636</w:t>
            </w:r>
          </w:p>
        </w:tc>
        <w:tc>
          <w:tcPr>
            <w:tcW w:w="835" w:type="pct"/>
            <w:tcBorders>
              <w:left w:val="single" w:sz="4" w:space="0" w:color="auto"/>
            </w:tcBorders>
            <w:shd w:val="clear" w:color="auto" w:fill="auto"/>
            <w:vAlign w:val="center"/>
          </w:tcPr>
          <w:p w:rsidR="009F5F09" w:rsidRPr="00BD1EC1" w:rsidRDefault="009F5F09" w:rsidP="00BD1EC1">
            <w:pPr>
              <w:spacing w:line="240" w:lineRule="exact"/>
              <w:jc w:val="center"/>
              <w:rPr>
                <w:sz w:val="18"/>
                <w:szCs w:val="18"/>
              </w:rPr>
            </w:pPr>
            <w:r w:rsidRPr="00BD1EC1">
              <w:rPr>
                <w:sz w:val="18"/>
                <w:szCs w:val="18"/>
              </w:rPr>
              <w:t>0.752</w:t>
            </w:r>
          </w:p>
        </w:tc>
      </w:tr>
      <w:tr w:rsidR="009F5F09" w:rsidRPr="00011EE7" w:rsidTr="006E4215">
        <w:trPr>
          <w:trHeight w:hRule="exact" w:val="232"/>
          <w:jc w:val="center"/>
        </w:trPr>
        <w:tc>
          <w:tcPr>
            <w:tcW w:w="833" w:type="pct"/>
            <w:tcBorders>
              <w:bottom w:val="single" w:sz="4" w:space="0" w:color="auto"/>
              <w:right w:val="double" w:sz="4" w:space="0" w:color="auto"/>
            </w:tcBorders>
            <w:shd w:val="clear" w:color="auto" w:fill="auto"/>
            <w:vAlign w:val="center"/>
          </w:tcPr>
          <w:p w:rsidR="009F5F09" w:rsidRPr="00BD1EC1" w:rsidRDefault="009F5F09" w:rsidP="00BD1EC1">
            <w:pPr>
              <w:pStyle w:val="ElsParagraph"/>
              <w:widowControl w:val="0"/>
              <w:adjustRightInd w:val="0"/>
              <w:spacing w:after="0" w:line="240" w:lineRule="exact"/>
              <w:ind w:firstLine="0"/>
              <w:jc w:val="center"/>
              <w:textAlignment w:val="baseline"/>
              <w:rPr>
                <w:sz w:val="18"/>
                <w:szCs w:val="18"/>
                <w:lang w:eastAsia="zh-TW"/>
              </w:rPr>
            </w:pPr>
            <w:r w:rsidRPr="00BD1EC1">
              <w:rPr>
                <w:sz w:val="18"/>
                <w:szCs w:val="18"/>
                <w:lang w:eastAsia="zh-TW"/>
              </w:rPr>
              <w:t>Ave</w:t>
            </w:r>
          </w:p>
        </w:tc>
        <w:tc>
          <w:tcPr>
            <w:tcW w:w="833" w:type="pct"/>
            <w:tcBorders>
              <w:left w:val="double" w:sz="4" w:space="0" w:color="auto"/>
              <w:bottom w:val="single" w:sz="4" w:space="0" w:color="auto"/>
              <w:right w:val="single" w:sz="4" w:space="0" w:color="auto"/>
            </w:tcBorders>
            <w:shd w:val="clear" w:color="auto" w:fill="auto"/>
            <w:vAlign w:val="center"/>
          </w:tcPr>
          <w:p w:rsidR="009F5F09" w:rsidRPr="00BD1EC1" w:rsidRDefault="009F5F09" w:rsidP="00BD1EC1">
            <w:pPr>
              <w:spacing w:line="240" w:lineRule="exact"/>
              <w:jc w:val="center"/>
              <w:rPr>
                <w:sz w:val="18"/>
                <w:szCs w:val="18"/>
              </w:rPr>
            </w:pPr>
            <w:r w:rsidRPr="00BD1EC1">
              <w:rPr>
                <w:sz w:val="18"/>
                <w:szCs w:val="18"/>
              </w:rPr>
              <w:t>0.937</w:t>
            </w:r>
          </w:p>
        </w:tc>
        <w:tc>
          <w:tcPr>
            <w:tcW w:w="833" w:type="pct"/>
            <w:tcBorders>
              <w:left w:val="single" w:sz="4" w:space="0" w:color="auto"/>
              <w:bottom w:val="single" w:sz="4" w:space="0" w:color="auto"/>
              <w:right w:val="single" w:sz="4" w:space="0" w:color="auto"/>
            </w:tcBorders>
            <w:shd w:val="clear" w:color="auto" w:fill="auto"/>
            <w:vAlign w:val="center"/>
          </w:tcPr>
          <w:p w:rsidR="009F5F09" w:rsidRPr="00BD1EC1" w:rsidRDefault="009F5F09" w:rsidP="00BD1EC1">
            <w:pPr>
              <w:spacing w:line="240" w:lineRule="exact"/>
              <w:jc w:val="center"/>
              <w:rPr>
                <w:sz w:val="18"/>
                <w:szCs w:val="18"/>
              </w:rPr>
            </w:pPr>
            <w:r w:rsidRPr="00BD1EC1">
              <w:rPr>
                <w:sz w:val="18"/>
                <w:szCs w:val="18"/>
              </w:rPr>
              <w:t>0.923</w:t>
            </w:r>
          </w:p>
        </w:tc>
        <w:tc>
          <w:tcPr>
            <w:tcW w:w="833" w:type="pct"/>
            <w:tcBorders>
              <w:left w:val="single" w:sz="4" w:space="0" w:color="auto"/>
              <w:bottom w:val="single" w:sz="4" w:space="0" w:color="auto"/>
              <w:right w:val="single" w:sz="4" w:space="0" w:color="auto"/>
            </w:tcBorders>
            <w:shd w:val="clear" w:color="auto" w:fill="auto"/>
            <w:vAlign w:val="center"/>
          </w:tcPr>
          <w:p w:rsidR="009F5F09" w:rsidRPr="00BD1EC1" w:rsidRDefault="009F5F09" w:rsidP="00BD1EC1">
            <w:pPr>
              <w:spacing w:line="240" w:lineRule="exact"/>
              <w:jc w:val="center"/>
              <w:rPr>
                <w:sz w:val="18"/>
                <w:szCs w:val="18"/>
              </w:rPr>
            </w:pPr>
            <w:r w:rsidRPr="00BD1EC1">
              <w:rPr>
                <w:sz w:val="18"/>
                <w:szCs w:val="18"/>
              </w:rPr>
              <w:t>0.881</w:t>
            </w:r>
          </w:p>
        </w:tc>
        <w:tc>
          <w:tcPr>
            <w:tcW w:w="833" w:type="pct"/>
            <w:tcBorders>
              <w:left w:val="single" w:sz="4" w:space="0" w:color="auto"/>
              <w:bottom w:val="single" w:sz="4" w:space="0" w:color="auto"/>
              <w:right w:val="single" w:sz="4" w:space="0" w:color="auto"/>
            </w:tcBorders>
            <w:shd w:val="clear" w:color="auto" w:fill="auto"/>
            <w:vAlign w:val="center"/>
          </w:tcPr>
          <w:p w:rsidR="009F5F09" w:rsidRPr="00BD1EC1" w:rsidRDefault="009F5F09" w:rsidP="00BD1EC1">
            <w:pPr>
              <w:spacing w:line="240" w:lineRule="exact"/>
              <w:jc w:val="center"/>
              <w:rPr>
                <w:sz w:val="18"/>
                <w:szCs w:val="18"/>
              </w:rPr>
            </w:pPr>
            <w:r w:rsidRPr="00BD1EC1">
              <w:rPr>
                <w:sz w:val="18"/>
                <w:szCs w:val="18"/>
              </w:rPr>
              <w:t>1.694</w:t>
            </w:r>
          </w:p>
        </w:tc>
        <w:tc>
          <w:tcPr>
            <w:tcW w:w="835" w:type="pct"/>
            <w:tcBorders>
              <w:left w:val="single" w:sz="4" w:space="0" w:color="auto"/>
              <w:bottom w:val="single" w:sz="4" w:space="0" w:color="auto"/>
            </w:tcBorders>
            <w:shd w:val="clear" w:color="auto" w:fill="auto"/>
            <w:vAlign w:val="center"/>
          </w:tcPr>
          <w:p w:rsidR="009F5F09" w:rsidRPr="00BD1EC1" w:rsidRDefault="009F5F09" w:rsidP="00BD1EC1">
            <w:pPr>
              <w:spacing w:line="240" w:lineRule="exact"/>
              <w:jc w:val="center"/>
              <w:rPr>
                <w:sz w:val="18"/>
                <w:szCs w:val="18"/>
              </w:rPr>
            </w:pPr>
            <w:r w:rsidRPr="00BD1EC1">
              <w:rPr>
                <w:sz w:val="18"/>
                <w:szCs w:val="18"/>
              </w:rPr>
              <w:t>0.818</w:t>
            </w:r>
          </w:p>
        </w:tc>
      </w:tr>
    </w:tbl>
    <w:p w:rsidR="009F5F09" w:rsidRDefault="009F5F09" w:rsidP="00A71CA6">
      <w:pPr>
        <w:pStyle w:val="100"/>
        <w:spacing w:line="240" w:lineRule="auto"/>
        <w:rPr>
          <w:lang w:eastAsia="zh-TW"/>
        </w:rPr>
      </w:pPr>
      <w:r>
        <w:rPr>
          <w:lang w:eastAsia="zh-TW"/>
        </w:rPr>
        <w:lastRenderedPageBreak/>
        <w:t>Subsequently,</w:t>
      </w:r>
      <w:r w:rsidRPr="00432537">
        <w:rPr>
          <w:rFonts w:hint="eastAsia"/>
          <w:lang w:eastAsia="zh-TW"/>
        </w:rPr>
        <w:t xml:space="preserve"> </w:t>
      </w:r>
      <w:r w:rsidRPr="00432537">
        <w:rPr>
          <w:lang w:eastAsia="zh-TW"/>
        </w:rPr>
        <w:t>the simulation</w:t>
      </w:r>
      <w:r>
        <w:rPr>
          <w:lang w:eastAsia="zh-TW"/>
        </w:rPr>
        <w:t>s</w:t>
      </w:r>
      <w:r w:rsidRPr="00432537">
        <w:rPr>
          <w:lang w:eastAsia="zh-TW"/>
        </w:rPr>
        <w:t xml:space="preserve"> </w:t>
      </w:r>
      <w:r>
        <w:rPr>
          <w:lang w:eastAsia="zh-TW"/>
        </w:rPr>
        <w:t>were examined regarding</w:t>
      </w:r>
      <w:r w:rsidRPr="00432537">
        <w:rPr>
          <w:lang w:eastAsia="zh-TW"/>
        </w:rPr>
        <w:t xml:space="preserve"> </w:t>
      </w:r>
      <w:r>
        <w:rPr>
          <w:lang w:eastAsia="zh-TW"/>
        </w:rPr>
        <w:t>average</w:t>
      </w:r>
      <w:r w:rsidRPr="00432537">
        <w:rPr>
          <w:lang w:eastAsia="zh-TW"/>
        </w:rPr>
        <w:t xml:space="preserve"> localization errors versus the </w:t>
      </w:r>
      <w:r>
        <w:rPr>
          <w:lang w:eastAsia="zh-TW"/>
        </w:rPr>
        <w:t>transmission</w:t>
      </w:r>
      <w:r w:rsidRPr="00432537">
        <w:rPr>
          <w:lang w:eastAsia="zh-TW"/>
        </w:rPr>
        <w:t xml:space="preserve"> radius </w:t>
      </w:r>
      <w:r w:rsidRPr="00432537">
        <w:rPr>
          <w:i/>
          <w:lang w:eastAsia="zh-TW"/>
        </w:rPr>
        <w:t>r</w:t>
      </w:r>
      <w:r w:rsidRPr="00432537">
        <w:rPr>
          <w:lang w:eastAsia="zh-TW"/>
        </w:rPr>
        <w:t xml:space="preserve"> = 10, 15, 20, 25, and 30m</w:t>
      </w:r>
      <w:r w:rsidRPr="00432537">
        <w:rPr>
          <w:rFonts w:hint="eastAsia"/>
        </w:rPr>
        <w:t xml:space="preserve"> </w:t>
      </w:r>
      <w:r>
        <w:t>(</w:t>
      </w:r>
      <w:r w:rsidRPr="00432537">
        <w:rPr>
          <w:rFonts w:hint="eastAsia"/>
          <w:i/>
          <w:lang w:eastAsia="zh-TW"/>
        </w:rPr>
        <w:t>d</w:t>
      </w:r>
      <w:r w:rsidRPr="00432537">
        <w:t xml:space="preserve"> </w:t>
      </w:r>
      <w:r>
        <w:rPr>
          <w:lang w:eastAsia="zh-TW"/>
        </w:rPr>
        <w:t>=</w:t>
      </w:r>
      <w:r>
        <w:rPr>
          <w:rFonts w:ascii="Cambria Math" w:hAnsi="Cambria Math" w:cs="Cambria Math"/>
        </w:rPr>
        <w:t> </w:t>
      </w:r>
      <w:r w:rsidRPr="00432537">
        <w:rPr>
          <w:rFonts w:hint="eastAsia"/>
          <w:lang w:eastAsia="zh-TW"/>
        </w:rPr>
        <w:t>3</w:t>
      </w:r>
      <w:r w:rsidRPr="00432537">
        <w:t>m</w:t>
      </w:r>
      <w:r>
        <w:t>,</w:t>
      </w:r>
      <w:r w:rsidRPr="00432537">
        <w:t xml:space="preserve"> </w:t>
      </w:r>
      <w:r w:rsidRPr="00432537">
        <w:rPr>
          <w:rFonts w:hint="eastAsia"/>
        </w:rPr>
        <w:t xml:space="preserve">RWP </w:t>
      </w:r>
      <w:r>
        <w:t xml:space="preserve">was </w:t>
      </w:r>
      <w:r w:rsidRPr="00432537">
        <w:rPr>
          <w:rFonts w:hint="eastAsia"/>
        </w:rPr>
        <w:t xml:space="preserve">adopted </w:t>
      </w:r>
      <w:r w:rsidRPr="00432537">
        <w:rPr>
          <w:rFonts w:hint="eastAsia"/>
          <w:lang w:eastAsia="zh-TW"/>
        </w:rPr>
        <w:t xml:space="preserve">with </w:t>
      </w:r>
      <w:r>
        <w:rPr>
          <w:lang w:eastAsia="zh-TW"/>
        </w:rPr>
        <w:t xml:space="preserve">various </w:t>
      </w:r>
      <w:r w:rsidRPr="00432537">
        <w:rPr>
          <w:rFonts w:hint="eastAsia"/>
          <w:lang w:eastAsia="zh-TW"/>
        </w:rPr>
        <w:t>DOI</w:t>
      </w:r>
      <w:r w:rsidRPr="00432537">
        <w:t xml:space="preserve"> </w:t>
      </w:r>
      <w:r>
        <w:t xml:space="preserve">values; </w:t>
      </w:r>
      <w:r w:rsidRPr="00432537">
        <w:t xml:space="preserve">Fig. </w:t>
      </w:r>
      <w:r>
        <w:rPr>
          <w:rFonts w:hint="eastAsia"/>
          <w:lang w:eastAsia="zh-TW"/>
        </w:rPr>
        <w:t>7</w:t>
      </w:r>
      <w:r w:rsidR="00A71CA6">
        <w:rPr>
          <w:rFonts w:hint="eastAsia"/>
          <w:lang w:eastAsia="zh-TW"/>
        </w:rPr>
        <w:t xml:space="preserve"> </w:t>
      </w:r>
      <w:r w:rsidRPr="00432537">
        <w:t>(</w:t>
      </w:r>
      <w:r w:rsidRPr="00432537">
        <w:rPr>
          <w:rFonts w:hint="eastAsia"/>
          <w:lang w:eastAsia="zh-TW"/>
        </w:rPr>
        <w:t>b</w:t>
      </w:r>
      <w:r w:rsidRPr="00432537">
        <w:t>)</w:t>
      </w:r>
      <w:r>
        <w:t>)</w:t>
      </w:r>
      <w:r w:rsidRPr="00432537">
        <w:t>.</w:t>
      </w:r>
      <w:r w:rsidRPr="00432537">
        <w:rPr>
          <w:lang w:eastAsia="zh-TW"/>
        </w:rPr>
        <w:t xml:space="preserve"> </w:t>
      </w:r>
      <w:r w:rsidRPr="00432537">
        <w:rPr>
          <w:rFonts w:hint="eastAsia"/>
          <w:lang w:eastAsia="zh-TW"/>
        </w:rPr>
        <w:t>The result</w:t>
      </w:r>
      <w:r>
        <w:rPr>
          <w:lang w:eastAsia="zh-TW"/>
        </w:rPr>
        <w:t>s</w:t>
      </w:r>
      <w:r w:rsidRPr="00432537">
        <w:rPr>
          <w:rFonts w:hint="eastAsia"/>
          <w:lang w:eastAsia="zh-TW"/>
        </w:rPr>
        <w:t xml:space="preserve"> </w:t>
      </w:r>
      <w:r>
        <w:rPr>
          <w:lang w:eastAsia="zh-TW"/>
        </w:rPr>
        <w:t xml:space="preserve">showed that </w:t>
      </w:r>
      <w:r w:rsidRPr="00432537">
        <w:rPr>
          <w:rFonts w:hint="eastAsia"/>
          <w:lang w:eastAsia="zh-TW"/>
        </w:rPr>
        <w:t xml:space="preserve">the </w:t>
      </w:r>
      <w:r>
        <w:rPr>
          <w:lang w:eastAsia="zh-TW"/>
        </w:rPr>
        <w:t>average</w:t>
      </w:r>
      <w:r w:rsidRPr="00432537">
        <w:rPr>
          <w:lang w:eastAsia="zh-TW"/>
        </w:rPr>
        <w:t xml:space="preserve"> localization error</w:t>
      </w:r>
      <w:r w:rsidRPr="00432537">
        <w:rPr>
          <w:rFonts w:hint="eastAsia"/>
          <w:lang w:eastAsia="zh-TW"/>
        </w:rPr>
        <w:t xml:space="preserve"> gradually </w:t>
      </w:r>
      <w:r w:rsidRPr="00432537">
        <w:rPr>
          <w:lang w:eastAsia="zh-TW"/>
        </w:rPr>
        <w:t>increas</w:t>
      </w:r>
      <w:r>
        <w:rPr>
          <w:lang w:eastAsia="zh-TW"/>
        </w:rPr>
        <w:t xml:space="preserve">ed in conjunction with </w:t>
      </w:r>
      <w:r w:rsidRPr="00432537">
        <w:rPr>
          <w:rFonts w:hint="eastAsia"/>
          <w:i/>
          <w:lang w:eastAsia="zh-TW"/>
        </w:rPr>
        <w:t>r</w:t>
      </w:r>
      <w:r w:rsidRPr="00432537">
        <w:rPr>
          <w:rFonts w:hint="eastAsia"/>
          <w:lang w:eastAsia="zh-TW"/>
        </w:rPr>
        <w:t xml:space="preserve">. </w:t>
      </w:r>
      <w:r>
        <w:rPr>
          <w:lang w:eastAsia="zh-TW"/>
        </w:rPr>
        <w:t xml:space="preserve">This shows that increasing </w:t>
      </w:r>
      <w:r>
        <w:rPr>
          <w:rFonts w:hint="eastAsia"/>
          <w:lang w:eastAsia="zh-TW"/>
        </w:rPr>
        <w:t xml:space="preserve">the </w:t>
      </w:r>
      <w:r>
        <w:rPr>
          <w:lang w:eastAsia="zh-TW"/>
        </w:rPr>
        <w:t xml:space="preserve">transmission </w:t>
      </w:r>
      <w:r w:rsidRPr="00432537">
        <w:rPr>
          <w:rFonts w:hint="eastAsia"/>
          <w:lang w:eastAsia="zh-TW"/>
        </w:rPr>
        <w:t xml:space="preserve">radius </w:t>
      </w:r>
      <w:r>
        <w:rPr>
          <w:lang w:eastAsia="zh-TW"/>
        </w:rPr>
        <w:t xml:space="preserve">to the cover maximal area </w:t>
      </w:r>
      <w:r w:rsidRPr="00432537">
        <w:rPr>
          <w:rFonts w:hint="eastAsia"/>
          <w:lang w:eastAsia="zh-TW"/>
        </w:rPr>
        <w:t>in</w:t>
      </w:r>
      <w:r w:rsidRPr="00432537">
        <w:rPr>
          <w:lang w:eastAsia="zh-TW"/>
        </w:rPr>
        <w:t>crease</w:t>
      </w:r>
      <w:r>
        <w:rPr>
          <w:lang w:eastAsia="zh-TW"/>
        </w:rPr>
        <w:t>s</w:t>
      </w:r>
      <w:r w:rsidRPr="00432537">
        <w:rPr>
          <w:lang w:eastAsia="zh-TW"/>
        </w:rPr>
        <w:t xml:space="preserve"> </w:t>
      </w:r>
      <w:r w:rsidRPr="00432537">
        <w:rPr>
          <w:rFonts w:hint="eastAsia"/>
          <w:lang w:eastAsia="zh-TW"/>
        </w:rPr>
        <w:t xml:space="preserve">the </w:t>
      </w:r>
      <w:r>
        <w:rPr>
          <w:lang w:eastAsia="zh-TW"/>
        </w:rPr>
        <w:t xml:space="preserve">probability of </w:t>
      </w:r>
      <w:r w:rsidRPr="00432537">
        <w:rPr>
          <w:rFonts w:hint="eastAsia"/>
          <w:lang w:eastAsia="zh-TW"/>
        </w:rPr>
        <w:t xml:space="preserve">RSSI </w:t>
      </w:r>
      <w:r>
        <w:rPr>
          <w:rFonts w:hint="eastAsia"/>
          <w:lang w:eastAsia="zh-TW"/>
        </w:rPr>
        <w:t>error</w:t>
      </w:r>
      <w:r>
        <w:rPr>
          <w:lang w:eastAsia="zh-TW"/>
        </w:rPr>
        <w:t>s,</w:t>
      </w:r>
      <w:r w:rsidRPr="00432537">
        <w:rPr>
          <w:rFonts w:hint="eastAsia"/>
          <w:lang w:eastAsia="zh-TW"/>
        </w:rPr>
        <w:t xml:space="preserve"> </w:t>
      </w:r>
      <w:r>
        <w:rPr>
          <w:lang w:eastAsia="zh-TW"/>
        </w:rPr>
        <w:t xml:space="preserve">thereby </w:t>
      </w:r>
      <w:r w:rsidRPr="00432537">
        <w:rPr>
          <w:rFonts w:hint="eastAsia"/>
          <w:lang w:eastAsia="zh-TW"/>
        </w:rPr>
        <w:t>reduc</w:t>
      </w:r>
      <w:r>
        <w:rPr>
          <w:lang w:eastAsia="zh-TW"/>
        </w:rPr>
        <w:t>ing</w:t>
      </w:r>
      <w:r w:rsidRPr="00432537">
        <w:rPr>
          <w:rFonts w:hint="eastAsia"/>
          <w:lang w:eastAsia="zh-TW"/>
        </w:rPr>
        <w:t xml:space="preserve"> </w:t>
      </w:r>
      <w:r w:rsidRPr="00432537">
        <w:rPr>
          <w:lang w:eastAsia="zh-TW"/>
        </w:rPr>
        <w:t xml:space="preserve">the </w:t>
      </w:r>
      <w:r w:rsidRPr="00432537">
        <w:rPr>
          <w:rFonts w:hint="eastAsia"/>
          <w:lang w:eastAsia="zh-TW"/>
        </w:rPr>
        <w:t xml:space="preserve">localization </w:t>
      </w:r>
      <w:r w:rsidRPr="00432537">
        <w:rPr>
          <w:lang w:eastAsia="zh-TW"/>
        </w:rPr>
        <w:t>accuracy</w:t>
      </w:r>
      <w:r w:rsidRPr="00432537">
        <w:rPr>
          <w:rFonts w:hint="eastAsia"/>
          <w:lang w:eastAsia="zh-TW"/>
        </w:rPr>
        <w:t xml:space="preserve">. </w:t>
      </w:r>
    </w:p>
    <w:p w:rsidR="009F5F09" w:rsidRDefault="009F5F09" w:rsidP="00A71CA6">
      <w:pPr>
        <w:pStyle w:val="100"/>
        <w:spacing w:line="240" w:lineRule="auto"/>
        <w:rPr>
          <w:lang w:eastAsia="zh-TW"/>
        </w:rPr>
      </w:pPr>
      <w:r w:rsidRPr="00432537">
        <w:rPr>
          <w:rFonts w:hint="eastAsia"/>
          <w:lang w:eastAsia="zh-TW"/>
        </w:rPr>
        <w:t>Finally</w:t>
      </w:r>
      <w:r>
        <w:rPr>
          <w:lang w:eastAsia="zh-TW"/>
        </w:rPr>
        <w:t>,</w:t>
      </w:r>
      <w:r w:rsidRPr="00432537">
        <w:rPr>
          <w:rFonts w:hint="eastAsia"/>
          <w:lang w:eastAsia="zh-TW"/>
        </w:rPr>
        <w:t xml:space="preserve"> </w:t>
      </w:r>
      <w:r w:rsidRPr="00432537">
        <w:rPr>
          <w:lang w:eastAsia="zh-TW"/>
        </w:rPr>
        <w:t xml:space="preserve">the simulation results </w:t>
      </w:r>
      <w:r>
        <w:rPr>
          <w:lang w:eastAsia="zh-TW"/>
        </w:rPr>
        <w:t>for</w:t>
      </w:r>
      <w:r w:rsidRPr="00432537">
        <w:rPr>
          <w:rFonts w:hint="eastAsia"/>
          <w:lang w:eastAsia="zh-TW"/>
        </w:rPr>
        <w:t xml:space="preserve"> </w:t>
      </w:r>
      <w:r>
        <w:rPr>
          <w:lang w:eastAsia="zh-TW"/>
        </w:rPr>
        <w:t xml:space="preserve">the </w:t>
      </w:r>
      <w:r w:rsidRPr="00432537">
        <w:rPr>
          <w:rFonts w:hint="eastAsia"/>
          <w:lang w:eastAsia="zh-TW"/>
        </w:rPr>
        <w:t>path</w:t>
      </w:r>
      <w:r>
        <w:rPr>
          <w:lang w:eastAsia="zh-TW"/>
        </w:rPr>
        <w:t>-</w:t>
      </w:r>
      <w:r w:rsidRPr="00432537">
        <w:rPr>
          <w:rFonts w:hint="eastAsia"/>
          <w:lang w:eastAsia="zh-TW"/>
        </w:rPr>
        <w:t>planning</w:t>
      </w:r>
      <w:r>
        <w:rPr>
          <w:lang w:eastAsia="zh-TW"/>
        </w:rPr>
        <w:t xml:space="preserve"> schemes were observed</w:t>
      </w:r>
      <w:r w:rsidRPr="00432537">
        <w:rPr>
          <w:rFonts w:hint="eastAsia"/>
          <w:lang w:eastAsia="zh-TW"/>
        </w:rPr>
        <w:t xml:space="preserve">. </w:t>
      </w:r>
      <w:r>
        <w:rPr>
          <w:lang w:eastAsia="zh-TW"/>
        </w:rPr>
        <w:t>T</w:t>
      </w:r>
      <w:r w:rsidRPr="00432537">
        <w:rPr>
          <w:lang w:eastAsia="zh-TW"/>
        </w:rPr>
        <w:t xml:space="preserve">he simulation </w:t>
      </w:r>
      <w:r>
        <w:rPr>
          <w:lang w:eastAsia="zh-TW"/>
        </w:rPr>
        <w:t>was run to test the average</w:t>
      </w:r>
      <w:r w:rsidRPr="00432537">
        <w:rPr>
          <w:lang w:eastAsia="zh-TW"/>
        </w:rPr>
        <w:t xml:space="preserve"> localization error versus the </w:t>
      </w:r>
      <w:r w:rsidRPr="00432537">
        <w:rPr>
          <w:rFonts w:hint="eastAsia"/>
          <w:lang w:eastAsia="zh-TW"/>
        </w:rPr>
        <w:t xml:space="preserve">traversing </w:t>
      </w:r>
      <w:r w:rsidRPr="00432537">
        <w:rPr>
          <w:lang w:eastAsia="zh-TW"/>
        </w:rPr>
        <w:t>trajector</w:t>
      </w:r>
      <w:r>
        <w:rPr>
          <w:lang w:eastAsia="zh-TW"/>
        </w:rPr>
        <w:t>ies</w:t>
      </w:r>
      <w:r w:rsidRPr="00432537">
        <w:rPr>
          <w:rFonts w:hint="eastAsia"/>
          <w:lang w:eastAsia="zh-TW"/>
        </w:rPr>
        <w:t xml:space="preserve"> </w:t>
      </w:r>
      <w:r>
        <w:rPr>
          <w:rFonts w:hint="eastAsia"/>
          <w:lang w:eastAsia="zh-TW"/>
        </w:rPr>
        <w:t>H</w:t>
      </w:r>
      <w:r w:rsidRPr="00432537">
        <w:rPr>
          <w:rFonts w:hint="eastAsia"/>
          <w:lang w:eastAsia="zh-TW"/>
        </w:rPr>
        <w:t xml:space="preserve">-SCAN, </w:t>
      </w:r>
      <w:r>
        <w:rPr>
          <w:rFonts w:hint="eastAsia"/>
          <w:lang w:eastAsia="zh-TW"/>
        </w:rPr>
        <w:t>V</w:t>
      </w:r>
      <w:r w:rsidRPr="00432537">
        <w:rPr>
          <w:rFonts w:hint="eastAsia"/>
          <w:lang w:eastAsia="zh-TW"/>
        </w:rPr>
        <w:t>-SCAN, DOUBLE SCAN, TRIANGLE</w:t>
      </w:r>
      <w:r>
        <w:rPr>
          <w:lang w:eastAsia="zh-TW"/>
        </w:rPr>
        <w:t>,</w:t>
      </w:r>
      <w:r w:rsidRPr="00432537">
        <w:rPr>
          <w:rFonts w:hint="eastAsia"/>
          <w:lang w:eastAsia="zh-TW"/>
        </w:rPr>
        <w:t xml:space="preserve"> and RWP </w:t>
      </w:r>
      <w:r>
        <w:t>(</w:t>
      </w:r>
      <w:r w:rsidRPr="00432537">
        <w:rPr>
          <w:rFonts w:hint="eastAsia"/>
          <w:i/>
          <w:lang w:eastAsia="zh-TW"/>
        </w:rPr>
        <w:t>r</w:t>
      </w:r>
      <w:r>
        <w:rPr>
          <w:rFonts w:ascii="Cambria Math" w:hAnsi="Cambria Math" w:cs="Cambria Math"/>
        </w:rPr>
        <w:t> </w:t>
      </w:r>
      <w:r>
        <w:rPr>
          <w:lang w:eastAsia="zh-TW"/>
        </w:rPr>
        <w:t>=</w:t>
      </w:r>
      <w:r>
        <w:rPr>
          <w:rFonts w:ascii="Cambria Math" w:hAnsi="Cambria Math" w:cs="Cambria Math"/>
        </w:rPr>
        <w:t> </w:t>
      </w:r>
      <w:r w:rsidRPr="00432537">
        <w:rPr>
          <w:rFonts w:hint="eastAsia"/>
          <w:lang w:eastAsia="zh-TW"/>
        </w:rPr>
        <w:t>15</w:t>
      </w:r>
      <w:r w:rsidRPr="00432537">
        <w:t>m</w:t>
      </w:r>
      <w:r>
        <w:t>,</w:t>
      </w:r>
      <w:r w:rsidRPr="00432537">
        <w:t xml:space="preserve"> </w:t>
      </w:r>
      <w:r w:rsidRPr="00432537">
        <w:rPr>
          <w:rFonts w:hint="eastAsia"/>
          <w:i/>
          <w:lang w:eastAsia="zh-TW"/>
        </w:rPr>
        <w:t>d</w:t>
      </w:r>
      <w:r w:rsidR="003B0B3C">
        <w:rPr>
          <w:rFonts w:hint="eastAsia"/>
          <w:lang w:eastAsia="zh-TW"/>
        </w:rPr>
        <w:t xml:space="preserve"> = </w:t>
      </w:r>
      <w:r w:rsidRPr="00432537">
        <w:rPr>
          <w:rFonts w:hint="eastAsia"/>
          <w:lang w:eastAsia="zh-TW"/>
        </w:rPr>
        <w:t>3</w:t>
      </w:r>
      <w:r w:rsidRPr="00432537">
        <w:t>m</w:t>
      </w:r>
      <w:r>
        <w:t>,</w:t>
      </w:r>
      <w:r w:rsidRPr="00432537">
        <w:rPr>
          <w:rFonts w:hint="eastAsia"/>
        </w:rPr>
        <w:t xml:space="preserve"> </w:t>
      </w:r>
      <w:r>
        <w:rPr>
          <w:lang w:eastAsia="zh-TW"/>
        </w:rPr>
        <w:t xml:space="preserve">various </w:t>
      </w:r>
      <w:r w:rsidRPr="00432537">
        <w:rPr>
          <w:rFonts w:hint="eastAsia"/>
          <w:lang w:eastAsia="zh-TW"/>
        </w:rPr>
        <w:t>DOI</w:t>
      </w:r>
      <w:r w:rsidRPr="00432537">
        <w:t xml:space="preserve"> </w:t>
      </w:r>
      <w:r>
        <w:t xml:space="preserve">values </w:t>
      </w:r>
      <w:r w:rsidRPr="00432537">
        <w:t xml:space="preserve">as shown in Fig. </w:t>
      </w:r>
      <w:r>
        <w:rPr>
          <w:rFonts w:hint="eastAsia"/>
          <w:lang w:eastAsia="zh-TW"/>
        </w:rPr>
        <w:t>7</w:t>
      </w:r>
      <w:r w:rsidR="003B0B3C">
        <w:rPr>
          <w:rFonts w:hint="eastAsia"/>
          <w:lang w:eastAsia="zh-TW"/>
        </w:rPr>
        <w:t xml:space="preserve"> </w:t>
      </w:r>
      <w:r w:rsidRPr="00432537">
        <w:t>(</w:t>
      </w:r>
      <w:r w:rsidRPr="00432537">
        <w:rPr>
          <w:rFonts w:hint="eastAsia"/>
          <w:lang w:eastAsia="zh-TW"/>
        </w:rPr>
        <w:t>c</w:t>
      </w:r>
      <w:r w:rsidRPr="00432537">
        <w:t>).</w:t>
      </w:r>
      <w:r w:rsidRPr="00432537">
        <w:rPr>
          <w:lang w:eastAsia="zh-TW"/>
        </w:rPr>
        <w:t xml:space="preserve"> </w:t>
      </w:r>
      <w:r w:rsidRPr="00432537">
        <w:rPr>
          <w:rFonts w:hint="eastAsia"/>
          <w:lang w:eastAsia="zh-TW"/>
        </w:rPr>
        <w:t>The result reveal</w:t>
      </w:r>
      <w:r>
        <w:rPr>
          <w:lang w:eastAsia="zh-TW"/>
        </w:rPr>
        <w:t>ed that</w:t>
      </w:r>
      <w:r w:rsidRPr="00432537">
        <w:rPr>
          <w:rFonts w:hint="eastAsia"/>
          <w:lang w:eastAsia="zh-TW"/>
        </w:rPr>
        <w:t xml:space="preserve"> the TRIANGLE </w:t>
      </w:r>
      <w:r w:rsidRPr="00432537">
        <w:rPr>
          <w:lang w:eastAsia="zh-TW"/>
        </w:rPr>
        <w:t>trajectory</w:t>
      </w:r>
      <w:r w:rsidRPr="00432537">
        <w:rPr>
          <w:rFonts w:hint="eastAsia"/>
          <w:lang w:eastAsia="zh-TW"/>
        </w:rPr>
        <w:t xml:space="preserve"> </w:t>
      </w:r>
      <w:r>
        <w:rPr>
          <w:lang w:eastAsia="zh-TW"/>
        </w:rPr>
        <w:t>wa</w:t>
      </w:r>
      <w:r w:rsidRPr="00432537">
        <w:rPr>
          <w:rFonts w:hint="eastAsia"/>
          <w:lang w:eastAsia="zh-TW"/>
        </w:rPr>
        <w:t xml:space="preserve">s less accurate than </w:t>
      </w:r>
      <w:r>
        <w:rPr>
          <w:lang w:eastAsia="zh-TW"/>
        </w:rPr>
        <w:t xml:space="preserve">the </w:t>
      </w:r>
      <w:r w:rsidRPr="00432537">
        <w:rPr>
          <w:rFonts w:hint="eastAsia"/>
          <w:lang w:eastAsia="zh-TW"/>
        </w:rPr>
        <w:t xml:space="preserve">others. The reason is the probability of the sensor nodes receiving the packets from </w:t>
      </w:r>
      <w:r>
        <w:rPr>
          <w:lang w:eastAsia="zh-TW"/>
        </w:rPr>
        <w:t xml:space="preserve">the </w:t>
      </w:r>
      <w:r w:rsidRPr="00432537">
        <w:rPr>
          <w:rFonts w:hint="eastAsia"/>
          <w:lang w:eastAsia="zh-TW"/>
        </w:rPr>
        <w:t>beacon decrea</w:t>
      </w:r>
      <w:r>
        <w:rPr>
          <w:lang w:eastAsia="zh-TW"/>
        </w:rPr>
        <w:t>sing</w:t>
      </w:r>
      <w:r w:rsidRPr="00432537">
        <w:rPr>
          <w:rFonts w:hint="eastAsia"/>
          <w:lang w:eastAsia="zh-TW"/>
        </w:rPr>
        <w:t xml:space="preserve"> </w:t>
      </w:r>
      <w:r>
        <w:rPr>
          <w:lang w:eastAsia="zh-TW"/>
        </w:rPr>
        <w:t xml:space="preserve">when the </w:t>
      </w:r>
      <w:r w:rsidRPr="00432537">
        <w:rPr>
          <w:rFonts w:hint="eastAsia"/>
          <w:lang w:eastAsia="zh-TW"/>
        </w:rPr>
        <w:t xml:space="preserve">TRIANGLE </w:t>
      </w:r>
      <w:r w:rsidRPr="00432537">
        <w:rPr>
          <w:lang w:eastAsia="zh-TW"/>
        </w:rPr>
        <w:t>trajectory</w:t>
      </w:r>
      <w:r>
        <w:rPr>
          <w:rFonts w:hint="eastAsia"/>
          <w:lang w:eastAsia="zh-TW"/>
        </w:rPr>
        <w:t xml:space="preserve"> </w:t>
      </w:r>
      <w:r>
        <w:rPr>
          <w:lang w:eastAsia="zh-TW"/>
        </w:rPr>
        <w:t>is applied</w:t>
      </w:r>
      <w:r w:rsidRPr="00432537">
        <w:rPr>
          <w:rFonts w:hint="eastAsia"/>
          <w:lang w:eastAsia="zh-TW"/>
        </w:rPr>
        <w:t xml:space="preserve">. </w:t>
      </w:r>
    </w:p>
    <w:p w:rsidR="00A71CA6" w:rsidRDefault="00A71CA6" w:rsidP="006E4215">
      <w:pPr>
        <w:pStyle w:val="100"/>
        <w:rPr>
          <w:lang w:eastAsia="zh-TW"/>
        </w:rPr>
      </w:pPr>
    </w:p>
    <w:p w:rsidR="009F5F09" w:rsidRPr="002C7469" w:rsidRDefault="002C7469" w:rsidP="00A71CA6">
      <w:pPr>
        <w:pStyle w:val="ElsParagraph"/>
        <w:spacing w:after="0" w:line="240" w:lineRule="auto"/>
        <w:ind w:firstLine="0"/>
        <w:rPr>
          <w:sz w:val="20"/>
          <w:lang w:eastAsia="zh-TW"/>
        </w:rPr>
      </w:pPr>
      <w:r>
        <w:rPr>
          <w:rFonts w:hint="eastAsia"/>
          <w:sz w:val="20"/>
          <w:lang w:eastAsia="zh-TW"/>
        </w:rPr>
        <w:t>(C)</w:t>
      </w:r>
      <w:r w:rsidR="009F5F09" w:rsidRPr="002C7469">
        <w:rPr>
          <w:rFonts w:hint="eastAsia"/>
          <w:sz w:val="20"/>
          <w:lang w:eastAsia="zh-TW"/>
        </w:rPr>
        <w:t xml:space="preserve"> DOI affection </w:t>
      </w:r>
    </w:p>
    <w:p w:rsidR="009F5F09" w:rsidRDefault="009F5F09" w:rsidP="00A71CA6">
      <w:pPr>
        <w:pStyle w:val="100"/>
        <w:spacing w:line="240" w:lineRule="auto"/>
      </w:pPr>
      <w:r w:rsidRPr="00E46AA7">
        <w:t xml:space="preserve">Section </w:t>
      </w:r>
      <w:r w:rsidRPr="00E46AA7">
        <w:rPr>
          <w:rFonts w:hint="eastAsia"/>
        </w:rPr>
        <w:t xml:space="preserve">4.1 </w:t>
      </w:r>
      <w:r w:rsidRPr="00E46AA7">
        <w:t xml:space="preserve">shows that the </w:t>
      </w:r>
      <w:r w:rsidRPr="00E46AA7">
        <w:rPr>
          <w:rFonts w:hint="eastAsia"/>
        </w:rPr>
        <w:t xml:space="preserve">DOI model </w:t>
      </w:r>
      <w:r w:rsidRPr="00E46AA7">
        <w:t>was practical.</w:t>
      </w:r>
      <w:r w:rsidRPr="00E46AA7">
        <w:rPr>
          <w:rFonts w:hint="eastAsia"/>
        </w:rPr>
        <w:t xml:space="preserve"> </w:t>
      </w:r>
      <w:r w:rsidRPr="00E46AA7">
        <w:t xml:space="preserve">The simulations were performed for the average localization error versus the </w:t>
      </w:r>
      <w:r w:rsidRPr="00E46AA7">
        <w:rPr>
          <w:rFonts w:hint="eastAsia"/>
        </w:rPr>
        <w:t>parameters and traversing trajector</w:t>
      </w:r>
      <w:r w:rsidRPr="00E46AA7">
        <w:t xml:space="preserve">ies, where DOI = </w:t>
      </w:r>
      <w:r w:rsidRPr="00E46AA7">
        <w:rPr>
          <w:rFonts w:hint="eastAsia"/>
        </w:rPr>
        <w:t>0</w:t>
      </w:r>
      <w:r w:rsidRPr="00E46AA7">
        <w:t>.0</w:t>
      </w:r>
      <w:r w:rsidRPr="00E46AA7">
        <w:rPr>
          <w:rFonts w:hint="eastAsia"/>
        </w:rPr>
        <w:t xml:space="preserve">, </w:t>
      </w:r>
      <w:r w:rsidRPr="00E46AA7">
        <w:t>0.2, 0.4, 0.6, and 0.8 (Figs.</w:t>
      </w:r>
      <w:r w:rsidRPr="00E46AA7">
        <w:rPr>
          <w:rFonts w:hint="eastAsia"/>
        </w:rPr>
        <w:t xml:space="preserve"> 7</w:t>
      </w:r>
      <w:r w:rsidR="00A71CA6">
        <w:rPr>
          <w:rFonts w:hint="eastAsia"/>
          <w:lang w:eastAsia="zh-TW"/>
        </w:rPr>
        <w:t xml:space="preserve"> </w:t>
      </w:r>
      <w:r w:rsidRPr="00E46AA7">
        <w:t>(a)</w:t>
      </w:r>
      <w:r w:rsidR="00A71CA6">
        <w:rPr>
          <w:rFonts w:hint="eastAsia"/>
          <w:lang w:eastAsia="zh-TW"/>
        </w:rPr>
        <w:t>-</w:t>
      </w:r>
      <w:r w:rsidRPr="00E46AA7">
        <w:rPr>
          <w:rFonts w:hint="eastAsia"/>
        </w:rPr>
        <w:t>(c)</w:t>
      </w:r>
      <w:r w:rsidRPr="00E46AA7">
        <w:t xml:space="preserve">). No obvious difference was observed among the various DOI values. This occurred because the </w:t>
      </w:r>
      <w:r w:rsidRPr="00E46AA7">
        <w:rPr>
          <w:rFonts w:hint="eastAsia"/>
        </w:rPr>
        <w:t xml:space="preserve">RSSI </w:t>
      </w:r>
      <w:r w:rsidRPr="00E46AA7">
        <w:t xml:space="preserve">in the </w:t>
      </w:r>
      <w:r w:rsidRPr="00E46AA7">
        <w:rPr>
          <w:rFonts w:hint="eastAsia"/>
        </w:rPr>
        <w:t>ir</w:t>
      </w:r>
      <w:r w:rsidRPr="00E46AA7">
        <w:t>regular region was</w:t>
      </w:r>
      <w:r w:rsidRPr="00E46AA7">
        <w:rPr>
          <w:rFonts w:hint="eastAsia"/>
        </w:rPr>
        <w:t xml:space="preserve"> </w:t>
      </w:r>
      <w:r w:rsidRPr="00E46AA7">
        <w:t>temporarily</w:t>
      </w:r>
      <w:r w:rsidRPr="00E46AA7">
        <w:rPr>
          <w:rFonts w:hint="eastAsia"/>
        </w:rPr>
        <w:t xml:space="preserve"> missing</w:t>
      </w:r>
      <w:r w:rsidRPr="00E46AA7">
        <w:t>,</w:t>
      </w:r>
      <w:r w:rsidRPr="00E46AA7">
        <w:rPr>
          <w:rFonts w:hint="eastAsia"/>
        </w:rPr>
        <w:t xml:space="preserve"> </w:t>
      </w:r>
      <w:r w:rsidRPr="00E46AA7">
        <w:t>although a refer</w:t>
      </w:r>
      <w:r w:rsidRPr="00E46AA7">
        <w:rPr>
          <w:rFonts w:hint="eastAsia"/>
        </w:rPr>
        <w:t>able</w:t>
      </w:r>
      <w:r w:rsidRPr="00E46AA7">
        <w:t xml:space="preserve"> RSSI could be acquired if the signals fell into the regular region. Therefore, the DOI is incremental, and the ME is not obviously greater</w:t>
      </w:r>
      <w:r w:rsidRPr="00E46AA7">
        <w:rPr>
          <w:rFonts w:hint="eastAsia"/>
        </w:rPr>
        <w:t>.</w:t>
      </w:r>
    </w:p>
    <w:p w:rsidR="0087692E" w:rsidRPr="00E46AA7" w:rsidRDefault="0087692E" w:rsidP="00A71CA6">
      <w:pPr>
        <w:pStyle w:val="100"/>
        <w:spacing w:line="240" w:lineRule="auto"/>
      </w:pPr>
    </w:p>
    <w:p w:rsidR="00D422C0" w:rsidRDefault="00AD14A3" w:rsidP="00D422C0">
      <w:pPr>
        <w:pStyle w:val="ElsParagraph"/>
        <w:spacing w:after="0" w:line="240" w:lineRule="atLeast"/>
        <w:ind w:leftChars="-150" w:left="-360" w:rightChars="-150" w:right="-360" w:firstLine="0"/>
        <w:jc w:val="center"/>
        <w:rPr>
          <w:noProof/>
          <w:sz w:val="18"/>
          <w:szCs w:val="18"/>
          <w:lang w:eastAsia="zh-TW"/>
        </w:rPr>
      </w:pPr>
      <w:r w:rsidRPr="009F5F09">
        <w:rPr>
          <w:noProof/>
          <w:sz w:val="18"/>
          <w:szCs w:val="18"/>
          <w:lang w:eastAsia="zh-TW"/>
        </w:rPr>
        <w:drawing>
          <wp:inline distT="0" distB="0" distL="0" distR="0">
            <wp:extent cx="4914900" cy="2844800"/>
            <wp:effectExtent l="0" t="0" r="0" b="0"/>
            <wp:docPr id="10"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7"/>
                    <pic:cNvPicPr>
                      <a:picLocks noChangeAspect="1" noChangeArrowheads="1"/>
                    </pic:cNvPicPr>
                  </pic:nvPicPr>
                  <pic:blipFill rotWithShape="1">
                    <a:blip r:embed="rId24">
                      <a:extLst>
                        <a:ext uri="{28A0092B-C50C-407E-A947-70E740481C1C}">
                          <a14:useLocalDpi xmlns:a14="http://schemas.microsoft.com/office/drawing/2010/main" val="0"/>
                        </a:ext>
                      </a:extLst>
                    </a:blip>
                    <a:srcRect t="3660" b="1"/>
                    <a:stretch/>
                  </pic:blipFill>
                  <pic:spPr bwMode="auto">
                    <a:xfrm>
                      <a:off x="0" y="0"/>
                      <a:ext cx="4914900" cy="2844800"/>
                    </a:xfrm>
                    <a:prstGeom prst="rect">
                      <a:avLst/>
                    </a:prstGeom>
                    <a:noFill/>
                    <a:ln>
                      <a:noFill/>
                    </a:ln>
                    <a:extLst>
                      <a:ext uri="{53640926-AAD7-44D8-BBD7-CCE9431645EC}">
                        <a14:shadowObscured xmlns:a14="http://schemas.microsoft.com/office/drawing/2010/main"/>
                      </a:ext>
                    </a:extLst>
                  </pic:spPr>
                </pic:pic>
              </a:graphicData>
            </a:graphic>
          </wp:inline>
        </w:drawing>
      </w:r>
    </w:p>
    <w:p w:rsidR="009F5F09" w:rsidRPr="00432537" w:rsidRDefault="009F5F09" w:rsidP="00D422C0">
      <w:pPr>
        <w:pStyle w:val="ElsParagraph"/>
        <w:spacing w:after="0" w:line="240" w:lineRule="auto"/>
        <w:ind w:left="495" w:hangingChars="275" w:hanging="495"/>
        <w:rPr>
          <w:lang w:eastAsia="zh-TW"/>
        </w:rPr>
      </w:pPr>
      <w:r w:rsidRPr="00E46AA7">
        <w:rPr>
          <w:rFonts w:hint="eastAsia"/>
          <w:sz w:val="18"/>
          <w:szCs w:val="18"/>
        </w:rPr>
        <w:t>F</w:t>
      </w:r>
      <w:r>
        <w:rPr>
          <w:rFonts w:hint="eastAsia"/>
          <w:sz w:val="18"/>
          <w:szCs w:val="18"/>
          <w:lang w:eastAsia="zh-TW"/>
        </w:rPr>
        <w:t>ig. 7.</w:t>
      </w:r>
      <w:r w:rsidRPr="00E46AA7">
        <w:rPr>
          <w:sz w:val="18"/>
          <w:szCs w:val="18"/>
        </w:rPr>
        <w:t xml:space="preserve"> </w:t>
      </w:r>
      <w:r w:rsidRPr="00E46AA7">
        <w:rPr>
          <w:rFonts w:hint="eastAsia"/>
          <w:sz w:val="18"/>
          <w:szCs w:val="18"/>
        </w:rPr>
        <w:t>Average l</w:t>
      </w:r>
      <w:r w:rsidRPr="00E46AA7">
        <w:rPr>
          <w:sz w:val="18"/>
          <w:szCs w:val="18"/>
        </w:rPr>
        <w:t xml:space="preserve">ocation error versus </w:t>
      </w:r>
      <w:r w:rsidRPr="00E46AA7">
        <w:rPr>
          <w:rFonts w:hint="eastAsia"/>
          <w:sz w:val="18"/>
          <w:szCs w:val="18"/>
        </w:rPr>
        <w:t xml:space="preserve">metrics </w:t>
      </w:r>
      <w:r w:rsidRPr="00E46AA7">
        <w:rPr>
          <w:sz w:val="18"/>
          <w:szCs w:val="18"/>
        </w:rPr>
        <w:t>with different DOI</w:t>
      </w:r>
      <w:r>
        <w:rPr>
          <w:rFonts w:hint="eastAsia"/>
          <w:sz w:val="18"/>
          <w:szCs w:val="18"/>
          <w:lang w:eastAsia="zh-TW"/>
        </w:rPr>
        <w:t xml:space="preserve"> (a)</w:t>
      </w:r>
      <w:r w:rsidR="00D422C0">
        <w:rPr>
          <w:rFonts w:hint="eastAsia"/>
          <w:sz w:val="18"/>
          <w:szCs w:val="18"/>
          <w:lang w:eastAsia="zh-TW"/>
        </w:rPr>
        <w:t xml:space="preserve"> </w:t>
      </w:r>
      <w:r w:rsidRPr="00E46AA7">
        <w:rPr>
          <w:rFonts w:hint="eastAsia"/>
          <w:sz w:val="18"/>
          <w:szCs w:val="18"/>
        </w:rPr>
        <w:t xml:space="preserve">moving distance </w:t>
      </w:r>
      <w:r w:rsidRPr="00403DC8">
        <w:rPr>
          <w:rFonts w:hint="eastAsia"/>
          <w:i/>
          <w:sz w:val="18"/>
          <w:szCs w:val="18"/>
        </w:rPr>
        <w:t>d</w:t>
      </w:r>
      <w:r w:rsidR="00D422C0">
        <w:rPr>
          <w:rFonts w:hint="eastAsia"/>
          <w:sz w:val="18"/>
          <w:szCs w:val="18"/>
          <w:lang w:eastAsia="zh-TW"/>
        </w:rPr>
        <w:t xml:space="preserve">; </w:t>
      </w:r>
      <w:r w:rsidRPr="00E46AA7">
        <w:rPr>
          <w:rFonts w:hint="eastAsia"/>
          <w:sz w:val="18"/>
          <w:szCs w:val="18"/>
        </w:rPr>
        <w:t>(b)</w:t>
      </w:r>
      <w:r w:rsidR="00D422C0">
        <w:rPr>
          <w:rFonts w:hint="eastAsia"/>
          <w:sz w:val="18"/>
          <w:szCs w:val="18"/>
          <w:lang w:eastAsia="zh-TW"/>
        </w:rPr>
        <w:t xml:space="preserve"> </w:t>
      </w:r>
      <w:r w:rsidRPr="00E46AA7">
        <w:rPr>
          <w:sz w:val="18"/>
          <w:szCs w:val="18"/>
        </w:rPr>
        <w:t xml:space="preserve">radius </w:t>
      </w:r>
      <w:r w:rsidRPr="00403DC8">
        <w:rPr>
          <w:i/>
          <w:sz w:val="18"/>
          <w:szCs w:val="18"/>
        </w:rPr>
        <w:t>r</w:t>
      </w:r>
      <w:r w:rsidR="00D422C0">
        <w:rPr>
          <w:rFonts w:hint="eastAsia"/>
          <w:sz w:val="18"/>
          <w:szCs w:val="18"/>
          <w:lang w:eastAsia="zh-TW"/>
        </w:rPr>
        <w:t>;</w:t>
      </w:r>
      <w:r w:rsidRPr="00E46AA7">
        <w:rPr>
          <w:rFonts w:hint="eastAsia"/>
          <w:sz w:val="18"/>
          <w:szCs w:val="18"/>
        </w:rPr>
        <w:t xml:space="preserve"> </w:t>
      </w:r>
      <w:r w:rsidRPr="00E46AA7">
        <w:rPr>
          <w:sz w:val="18"/>
          <w:szCs w:val="18"/>
        </w:rPr>
        <w:t>(</w:t>
      </w:r>
      <w:r w:rsidRPr="00E46AA7">
        <w:rPr>
          <w:rFonts w:hint="eastAsia"/>
          <w:sz w:val="18"/>
          <w:szCs w:val="18"/>
        </w:rPr>
        <w:t>c</w:t>
      </w:r>
      <w:r w:rsidRPr="00E46AA7">
        <w:rPr>
          <w:sz w:val="18"/>
          <w:szCs w:val="18"/>
        </w:rPr>
        <w:t>)</w:t>
      </w:r>
      <w:r w:rsidR="00D422C0">
        <w:rPr>
          <w:rFonts w:hint="eastAsia"/>
          <w:sz w:val="18"/>
          <w:szCs w:val="18"/>
          <w:lang w:eastAsia="zh-TW"/>
        </w:rPr>
        <w:t xml:space="preserve"> </w:t>
      </w:r>
      <w:r w:rsidRPr="00E46AA7">
        <w:rPr>
          <w:rFonts w:hint="eastAsia"/>
          <w:sz w:val="18"/>
          <w:szCs w:val="18"/>
        </w:rPr>
        <w:t>traversing trajectory</w:t>
      </w:r>
      <w:r w:rsidRPr="00E46AA7">
        <w:rPr>
          <w:sz w:val="18"/>
          <w:szCs w:val="18"/>
        </w:rPr>
        <w:t>.</w:t>
      </w:r>
    </w:p>
    <w:p w:rsidR="009F5F09" w:rsidRDefault="009F5F09" w:rsidP="00D422C0">
      <w:pPr>
        <w:pStyle w:val="ElsParagraph"/>
        <w:spacing w:afterLines="50" w:line="240" w:lineRule="exact"/>
        <w:ind w:firstLineChars="200" w:firstLine="400"/>
        <w:rPr>
          <w:sz w:val="20"/>
          <w:lang w:eastAsia="zh-TW"/>
        </w:rPr>
      </w:pPr>
    </w:p>
    <w:p w:rsidR="009F5F09" w:rsidRPr="00F65A37" w:rsidRDefault="009F5F09" w:rsidP="009F5F09">
      <w:pPr>
        <w:spacing w:line="240" w:lineRule="exact"/>
        <w:jc w:val="both"/>
        <w:outlineLvl w:val="1"/>
        <w:rPr>
          <w:b/>
          <w:sz w:val="20"/>
        </w:rPr>
      </w:pPr>
      <w:r>
        <w:rPr>
          <w:rFonts w:hint="eastAsia"/>
          <w:b/>
          <w:sz w:val="20"/>
        </w:rPr>
        <w:t>4</w:t>
      </w:r>
      <w:r w:rsidRPr="00F65A37">
        <w:rPr>
          <w:b/>
          <w:sz w:val="20"/>
        </w:rPr>
        <w:t>.</w:t>
      </w:r>
      <w:r>
        <w:rPr>
          <w:rFonts w:hint="eastAsia"/>
          <w:b/>
          <w:sz w:val="20"/>
        </w:rPr>
        <w:t>5</w:t>
      </w:r>
      <w:r w:rsidRPr="00F65A37">
        <w:rPr>
          <w:b/>
          <w:sz w:val="20"/>
        </w:rPr>
        <w:t xml:space="preserve"> </w:t>
      </w:r>
      <w:r w:rsidRPr="00BF095B">
        <w:rPr>
          <w:b/>
          <w:sz w:val="20"/>
        </w:rPr>
        <w:t>Scheme Evaluation and Comparison</w:t>
      </w:r>
    </w:p>
    <w:p w:rsidR="009F5F09" w:rsidRPr="00BF095B" w:rsidRDefault="009F5F09" w:rsidP="009F5F09">
      <w:pPr>
        <w:pStyle w:val="ElsParagraph"/>
        <w:spacing w:after="0" w:line="240" w:lineRule="exact"/>
        <w:ind w:firstLine="0"/>
        <w:rPr>
          <w:sz w:val="20"/>
          <w:lang w:eastAsia="zh-TW"/>
        </w:rPr>
      </w:pPr>
    </w:p>
    <w:p w:rsidR="009F5F09" w:rsidRDefault="009F5F09" w:rsidP="00D422C0">
      <w:pPr>
        <w:pStyle w:val="100"/>
        <w:rPr>
          <w:lang w:eastAsia="zh-TW"/>
        </w:rPr>
      </w:pPr>
      <w:r w:rsidRPr="00432537">
        <w:rPr>
          <w:rFonts w:hint="eastAsia"/>
        </w:rPr>
        <w:t xml:space="preserve">In this section, the </w:t>
      </w:r>
      <w:r w:rsidRPr="00432537">
        <w:t xml:space="preserve">performance </w:t>
      </w:r>
      <w:r>
        <w:t xml:space="preserve">is evaluated, </w:t>
      </w:r>
      <w:r w:rsidRPr="00432537">
        <w:t xml:space="preserve">and </w:t>
      </w:r>
      <w:r>
        <w:t xml:space="preserve">the proposed </w:t>
      </w:r>
      <w:r w:rsidRPr="00432537">
        <w:rPr>
          <w:rFonts w:hint="eastAsia"/>
        </w:rPr>
        <w:t xml:space="preserve">RGL </w:t>
      </w:r>
      <w:r w:rsidRPr="00432537">
        <w:t xml:space="preserve">scheme </w:t>
      </w:r>
      <w:r>
        <w:t xml:space="preserve">is compared </w:t>
      </w:r>
      <w:r w:rsidRPr="00432537">
        <w:t xml:space="preserve">with </w:t>
      </w:r>
      <w:r>
        <w:t>several</w:t>
      </w:r>
      <w:r w:rsidRPr="00432537">
        <w:t xml:space="preserve"> </w:t>
      </w:r>
      <w:r w:rsidRPr="00432537">
        <w:rPr>
          <w:rFonts w:hint="eastAsia"/>
        </w:rPr>
        <w:t xml:space="preserve">well-known RSSI-based </w:t>
      </w:r>
      <w:r w:rsidRPr="00432537">
        <w:t>schemes</w:t>
      </w:r>
      <w:r w:rsidRPr="00432537">
        <w:rPr>
          <w:rFonts w:hint="eastAsia"/>
        </w:rPr>
        <w:t xml:space="preserve"> </w:t>
      </w:r>
      <w:r>
        <w:t xml:space="preserve">that </w:t>
      </w:r>
      <w:r w:rsidRPr="00432537">
        <w:t>ha</w:t>
      </w:r>
      <w:r w:rsidRPr="00432537">
        <w:rPr>
          <w:rFonts w:hint="eastAsia"/>
        </w:rPr>
        <w:t>ve</w:t>
      </w:r>
      <w:r w:rsidRPr="00432537">
        <w:t xml:space="preserve"> been cited </w:t>
      </w:r>
      <w:r>
        <w:t>frequently</w:t>
      </w:r>
      <w:r w:rsidR="0087692E">
        <w:t>.</w:t>
      </w:r>
      <w:r>
        <w:t xml:space="preserve"> </w:t>
      </w:r>
      <w:r w:rsidRPr="00432537">
        <w:t xml:space="preserve">In </w:t>
      </w:r>
      <w:r w:rsidRPr="00432537">
        <w:lastRenderedPageBreak/>
        <w:t>TR</w:t>
      </w:r>
      <w:r>
        <w:rPr>
          <w:rFonts w:hint="eastAsia"/>
        </w:rPr>
        <w:t>I</w:t>
      </w:r>
      <w:r w:rsidRPr="00432537">
        <w:t xml:space="preserve"> </w:t>
      </w:r>
      <w:r>
        <w:t>[7]</w:t>
      </w:r>
      <w:r w:rsidRPr="00432537">
        <w:t xml:space="preserve">, </w:t>
      </w:r>
      <w:r w:rsidRPr="00432537">
        <w:rPr>
          <w:rFonts w:hint="eastAsia"/>
        </w:rPr>
        <w:t>the beacon information fr</w:t>
      </w:r>
      <w:r w:rsidRPr="00432537">
        <w:t>om the three vertices of the</w:t>
      </w:r>
      <w:r w:rsidRPr="00432537">
        <w:rPr>
          <w:rFonts w:hint="eastAsia"/>
        </w:rPr>
        <w:t xml:space="preserve"> </w:t>
      </w:r>
      <w:r w:rsidRPr="00432537">
        <w:t xml:space="preserve">locating </w:t>
      </w:r>
      <w:r w:rsidRPr="00432537">
        <w:rPr>
          <w:rFonts w:hint="eastAsia"/>
        </w:rPr>
        <w:t xml:space="preserve">virtual </w:t>
      </w:r>
      <w:r w:rsidRPr="00432537">
        <w:t>triangle</w:t>
      </w:r>
      <w:r w:rsidRPr="00432537">
        <w:rPr>
          <w:rFonts w:hint="eastAsia"/>
        </w:rPr>
        <w:t xml:space="preserve"> </w:t>
      </w:r>
      <w:r>
        <w:t xml:space="preserve">in which </w:t>
      </w:r>
      <w:r w:rsidRPr="00432537">
        <w:t xml:space="preserve">the node resides </w:t>
      </w:r>
      <w:r>
        <w:t>was</w:t>
      </w:r>
      <w:r w:rsidRPr="00432537">
        <w:t xml:space="preserve"> used to calculate </w:t>
      </w:r>
      <w:r>
        <w:t xml:space="preserve">the </w:t>
      </w:r>
      <w:r w:rsidRPr="00432537">
        <w:t xml:space="preserve">location. </w:t>
      </w:r>
      <w:r w:rsidRPr="00432537">
        <w:rPr>
          <w:rFonts w:hint="eastAsia"/>
        </w:rPr>
        <w:t xml:space="preserve">A </w:t>
      </w:r>
      <w:r w:rsidRPr="00432537">
        <w:t>maximum-</w:t>
      </w:r>
      <w:proofErr w:type="spellStart"/>
      <w:r w:rsidRPr="00432537">
        <w:t>likeli</w:t>
      </w:r>
      <w:proofErr w:type="spellEnd"/>
      <w:r w:rsidR="00D422C0">
        <w:rPr>
          <w:rFonts w:hint="eastAsia"/>
          <w:lang w:eastAsia="zh-TW"/>
        </w:rPr>
        <w:t xml:space="preserve">- </w:t>
      </w:r>
      <w:r w:rsidRPr="00432537">
        <w:t xml:space="preserve">hood (ML) estimation </w:t>
      </w:r>
      <w:r>
        <w:t xml:space="preserve">method was applied to </w:t>
      </w:r>
      <w:r w:rsidRPr="00432537">
        <w:rPr>
          <w:rFonts w:hint="eastAsia"/>
        </w:rPr>
        <w:t xml:space="preserve">calculate </w:t>
      </w:r>
      <w:r w:rsidRPr="00432537">
        <w:t>the position of a target by minimizing the differences between</w:t>
      </w:r>
      <w:r w:rsidRPr="00432537">
        <w:rPr>
          <w:rFonts w:hint="eastAsia"/>
        </w:rPr>
        <w:t xml:space="preserve"> </w:t>
      </w:r>
      <w:r w:rsidRPr="00432537">
        <w:t>the measured and estimated distances.</w:t>
      </w:r>
      <w:r w:rsidRPr="00432537">
        <w:rPr>
          <w:rFonts w:hint="eastAsia"/>
        </w:rPr>
        <w:t xml:space="preserve"> </w:t>
      </w:r>
      <w:r w:rsidRPr="00432537">
        <w:t>ML estimation</w:t>
      </w:r>
      <w:r w:rsidRPr="00432537">
        <w:rPr>
          <w:rFonts w:hint="eastAsia"/>
        </w:rPr>
        <w:t xml:space="preserve"> </w:t>
      </w:r>
      <w:r w:rsidRPr="00432537">
        <w:t xml:space="preserve">of a target’s position can be obtained using the </w:t>
      </w:r>
      <w:r>
        <w:t>minimal</w:t>
      </w:r>
      <w:r w:rsidRPr="00432537">
        <w:rPr>
          <w:rFonts w:hint="eastAsia"/>
        </w:rPr>
        <w:t xml:space="preserve"> </w:t>
      </w:r>
      <w:r>
        <w:t>average</w:t>
      </w:r>
      <w:r w:rsidRPr="00432537">
        <w:t xml:space="preserve"> square error (MMSE) </w:t>
      </w:r>
      <w:r>
        <w:t>[1</w:t>
      </w:r>
      <w:r>
        <w:rPr>
          <w:rFonts w:hint="eastAsia"/>
          <w:lang w:eastAsia="zh-TW"/>
        </w:rPr>
        <w:t>5</w:t>
      </w:r>
      <w:r>
        <w:t>]</w:t>
      </w:r>
      <w:r w:rsidRPr="00432537">
        <w:t xml:space="preserve">, which </w:t>
      </w:r>
      <w:r>
        <w:t xml:space="preserve">requires </w:t>
      </w:r>
      <w:r w:rsidRPr="00432537">
        <w:t xml:space="preserve">three or more sensor nodes to </w:t>
      </w:r>
      <w:r>
        <w:t>determine</w:t>
      </w:r>
      <w:r w:rsidRPr="00432537">
        <w:t xml:space="preserve"> </w:t>
      </w:r>
      <w:r>
        <w:t>the</w:t>
      </w:r>
      <w:r w:rsidRPr="00432537">
        <w:t xml:space="preserve"> target’s position.</w:t>
      </w:r>
      <w:r w:rsidRPr="00432537">
        <w:rPr>
          <w:rFonts w:hint="eastAsia"/>
        </w:rPr>
        <w:t xml:space="preserve"> Guo</w:t>
      </w:r>
      <w:r w:rsidRPr="00432537">
        <w:t xml:space="preserve"> proposed a </w:t>
      </w:r>
      <w:r w:rsidRPr="00432537">
        <w:rPr>
          <w:rFonts w:hint="eastAsia"/>
        </w:rPr>
        <w:t xml:space="preserve">scheme </w:t>
      </w:r>
      <w:r>
        <w:t>for</w:t>
      </w:r>
      <w:r w:rsidRPr="00432537">
        <w:rPr>
          <w:rFonts w:hint="eastAsia"/>
        </w:rPr>
        <w:t xml:space="preserve"> estimat</w:t>
      </w:r>
      <w:r>
        <w:t>ing</w:t>
      </w:r>
      <w:r w:rsidRPr="00432537">
        <w:rPr>
          <w:rFonts w:hint="eastAsia"/>
        </w:rPr>
        <w:t xml:space="preserve"> </w:t>
      </w:r>
      <w:r>
        <w:t xml:space="preserve">the </w:t>
      </w:r>
      <w:r w:rsidRPr="00432537">
        <w:rPr>
          <w:rFonts w:hint="eastAsia"/>
        </w:rPr>
        <w:t>position</w:t>
      </w:r>
      <w:r>
        <w:t xml:space="preserve"> of a target</w:t>
      </w:r>
      <w:r w:rsidRPr="00432537">
        <w:rPr>
          <w:rFonts w:hint="eastAsia"/>
        </w:rPr>
        <w:t xml:space="preserve"> b</w:t>
      </w:r>
      <w:r w:rsidRPr="00432537">
        <w:t>y comparing the RSSI</w:t>
      </w:r>
      <w:r w:rsidRPr="00432537">
        <w:rPr>
          <w:rFonts w:hint="eastAsia"/>
        </w:rPr>
        <w:t xml:space="preserve"> </w:t>
      </w:r>
      <w:r w:rsidRPr="00432537">
        <w:t>values on a sensor node,</w:t>
      </w:r>
      <w:r w:rsidRPr="00432537">
        <w:rPr>
          <w:rFonts w:hint="eastAsia"/>
        </w:rPr>
        <w:t xml:space="preserve"> </w:t>
      </w:r>
      <w:r>
        <w:t xml:space="preserve">and </w:t>
      </w:r>
      <w:r w:rsidRPr="00432537">
        <w:t>exploit</w:t>
      </w:r>
      <w:r>
        <w:t>ing</w:t>
      </w:r>
      <w:r w:rsidRPr="00432537">
        <w:t xml:space="preserve"> the geometric relationship</w:t>
      </w:r>
      <w:r w:rsidRPr="00432537">
        <w:rPr>
          <w:rFonts w:hint="eastAsia"/>
        </w:rPr>
        <w:t xml:space="preserve"> </w:t>
      </w:r>
      <w:r w:rsidRPr="00432537">
        <w:t>between the node and the trajectory of the mobile beacon</w:t>
      </w:r>
      <w:r w:rsidRPr="00432537">
        <w:rPr>
          <w:rFonts w:hint="eastAsia"/>
        </w:rPr>
        <w:t xml:space="preserve">. All three schemes </w:t>
      </w:r>
      <w:r>
        <w:t xml:space="preserve">employed </w:t>
      </w:r>
      <w:r w:rsidRPr="00432537">
        <w:t>a mobile-assisted localization approach</w:t>
      </w:r>
      <w:r w:rsidRPr="00432537">
        <w:rPr>
          <w:rFonts w:hint="eastAsia"/>
        </w:rPr>
        <w:t xml:space="preserve">. </w:t>
      </w:r>
    </w:p>
    <w:p w:rsidR="00D422C0" w:rsidRDefault="00D422C0" w:rsidP="00D422C0">
      <w:pPr>
        <w:pStyle w:val="100"/>
        <w:rPr>
          <w:lang w:eastAsia="zh-TW"/>
        </w:rPr>
      </w:pPr>
    </w:p>
    <w:p w:rsidR="009F5F09" w:rsidRPr="005417C6" w:rsidRDefault="005417C6" w:rsidP="00D422C0">
      <w:pPr>
        <w:pStyle w:val="ElsParagraph"/>
        <w:tabs>
          <w:tab w:val="left" w:pos="2268"/>
        </w:tabs>
        <w:spacing w:after="0" w:line="240" w:lineRule="exact"/>
        <w:ind w:firstLine="0"/>
        <w:rPr>
          <w:sz w:val="20"/>
          <w:lang w:eastAsia="zh-TW"/>
        </w:rPr>
      </w:pPr>
      <w:r>
        <w:rPr>
          <w:rFonts w:hint="eastAsia"/>
          <w:sz w:val="20"/>
          <w:lang w:eastAsia="zh-TW"/>
        </w:rPr>
        <w:t>(</w:t>
      </w:r>
      <w:r w:rsidR="009F5F09" w:rsidRPr="005417C6">
        <w:rPr>
          <w:rFonts w:hint="eastAsia"/>
          <w:sz w:val="20"/>
          <w:lang w:eastAsia="zh-TW"/>
        </w:rPr>
        <w:t>A</w:t>
      </w:r>
      <w:r>
        <w:rPr>
          <w:rFonts w:hint="eastAsia"/>
          <w:sz w:val="20"/>
          <w:lang w:eastAsia="zh-TW"/>
        </w:rPr>
        <w:t>)</w:t>
      </w:r>
      <w:r w:rsidR="009F5F09" w:rsidRPr="005417C6">
        <w:rPr>
          <w:rFonts w:hint="eastAsia"/>
          <w:sz w:val="20"/>
          <w:lang w:eastAsia="zh-TW"/>
        </w:rPr>
        <w:t xml:space="preserve"> </w:t>
      </w:r>
      <w:r w:rsidR="009F5F09" w:rsidRPr="005417C6">
        <w:rPr>
          <w:sz w:val="20"/>
          <w:lang w:eastAsia="zh-TW"/>
        </w:rPr>
        <w:t>Effect</w:t>
      </w:r>
      <w:r w:rsidR="009F5F09" w:rsidRPr="005417C6">
        <w:rPr>
          <w:rFonts w:hint="eastAsia"/>
          <w:sz w:val="20"/>
          <w:lang w:eastAsia="zh-TW"/>
        </w:rPr>
        <w:t xml:space="preserve"> of the </w:t>
      </w:r>
      <w:r w:rsidR="009F5F09" w:rsidRPr="005417C6">
        <w:rPr>
          <w:sz w:val="20"/>
          <w:lang w:eastAsia="zh-TW"/>
        </w:rPr>
        <w:t xml:space="preserve">average </w:t>
      </w:r>
      <w:r w:rsidR="009F5F09" w:rsidRPr="005417C6">
        <w:rPr>
          <w:rFonts w:hint="eastAsia"/>
          <w:sz w:val="20"/>
          <w:lang w:eastAsia="zh-TW"/>
        </w:rPr>
        <w:t>localization error</w:t>
      </w:r>
    </w:p>
    <w:p w:rsidR="0087692E" w:rsidRDefault="009F5F09" w:rsidP="0087692E">
      <w:pPr>
        <w:pStyle w:val="100"/>
      </w:pPr>
      <w:r w:rsidRPr="00340606">
        <w:t xml:space="preserve">The simulation results </w:t>
      </w:r>
      <w:r w:rsidRPr="00340606">
        <w:rPr>
          <w:rFonts w:hint="eastAsia"/>
        </w:rPr>
        <w:t xml:space="preserve">in these schemes </w:t>
      </w:r>
      <w:r w:rsidRPr="00340606">
        <w:t xml:space="preserve">were evaluated based on the </w:t>
      </w:r>
      <w:r w:rsidRPr="00340606">
        <w:rPr>
          <w:rFonts w:hint="eastAsia"/>
        </w:rPr>
        <w:t xml:space="preserve">four metrics </w:t>
      </w:r>
      <w:r w:rsidRPr="00340606">
        <w:t xml:space="preserve">discussed </w:t>
      </w:r>
      <w:r w:rsidRPr="00340606">
        <w:rPr>
          <w:rFonts w:hint="eastAsia"/>
        </w:rPr>
        <w:t>in Section 4.</w:t>
      </w:r>
      <w:r>
        <w:rPr>
          <w:rFonts w:hint="eastAsia"/>
        </w:rPr>
        <w:t>3</w:t>
      </w:r>
      <w:r w:rsidRPr="00340606">
        <w:t xml:space="preserve">, and then compared with various </w:t>
      </w:r>
      <w:r w:rsidRPr="00340606">
        <w:rPr>
          <w:rFonts w:hint="eastAsia"/>
        </w:rPr>
        <w:t xml:space="preserve">parameters </w:t>
      </w:r>
      <w:r w:rsidRPr="00340606">
        <w:t xml:space="preserve">discussed </w:t>
      </w:r>
      <w:r w:rsidRPr="00340606">
        <w:rPr>
          <w:rFonts w:hint="eastAsia"/>
        </w:rPr>
        <w:t>in Section 4.</w:t>
      </w:r>
      <w:r>
        <w:rPr>
          <w:rFonts w:hint="eastAsia"/>
        </w:rPr>
        <w:t>4</w:t>
      </w:r>
      <w:r w:rsidRPr="00340606">
        <w:rPr>
          <w:rFonts w:hint="eastAsia"/>
        </w:rPr>
        <w:t xml:space="preserve">. Table </w:t>
      </w:r>
      <w:r>
        <w:rPr>
          <w:rFonts w:hint="eastAsia"/>
          <w:lang w:eastAsia="zh-TW"/>
        </w:rPr>
        <w:t>2</w:t>
      </w:r>
      <w:r w:rsidRPr="00340606">
        <w:rPr>
          <w:rFonts w:hint="eastAsia"/>
        </w:rPr>
        <w:t xml:space="preserve"> </w:t>
      </w:r>
      <w:r w:rsidRPr="00340606">
        <w:t xml:space="preserve">shows </w:t>
      </w:r>
      <w:r w:rsidRPr="00340606">
        <w:rPr>
          <w:rFonts w:hint="eastAsia"/>
        </w:rPr>
        <w:t xml:space="preserve">the </w:t>
      </w:r>
      <w:r w:rsidRPr="00340606">
        <w:t xml:space="preserve">effect </w:t>
      </w:r>
      <w:r w:rsidRPr="00340606">
        <w:rPr>
          <w:rFonts w:hint="eastAsia"/>
        </w:rPr>
        <w:t xml:space="preserve">of </w:t>
      </w:r>
      <w:r w:rsidRPr="00340606">
        <w:t xml:space="preserve">the </w:t>
      </w:r>
      <w:r w:rsidRPr="00340606">
        <w:rPr>
          <w:rFonts w:hint="eastAsia"/>
        </w:rPr>
        <w:t xml:space="preserve">metrics </w:t>
      </w:r>
      <w:r w:rsidRPr="00340606">
        <w:t xml:space="preserve">where </w:t>
      </w:r>
      <w:r w:rsidRPr="00340606">
        <w:rPr>
          <w:i/>
        </w:rPr>
        <w:t>d</w:t>
      </w:r>
      <w:r w:rsidRPr="00340606">
        <w:rPr>
          <w:rFonts w:ascii="Cambria Math" w:hAnsi="Cambria Math" w:cs="Cambria Math"/>
        </w:rPr>
        <w:t> </w:t>
      </w:r>
      <w:r w:rsidRPr="00340606">
        <w:t>=</w:t>
      </w:r>
      <w:r w:rsidRPr="00340606">
        <w:rPr>
          <w:rFonts w:ascii="Cambria Math" w:hAnsi="Cambria Math" w:cs="Cambria Math"/>
        </w:rPr>
        <w:t> </w:t>
      </w:r>
      <w:r w:rsidRPr="00340606">
        <w:rPr>
          <w:rFonts w:hint="eastAsia"/>
        </w:rPr>
        <w:t>3, 6, 9, 12, and 15</w:t>
      </w:r>
      <w:r w:rsidRPr="00340606">
        <w:t xml:space="preserve"> </w:t>
      </w:r>
      <w:r w:rsidRPr="00340606">
        <w:rPr>
          <w:rFonts w:hint="eastAsia"/>
        </w:rPr>
        <w:t xml:space="preserve">m </w:t>
      </w:r>
      <w:r w:rsidRPr="00340606">
        <w:t>(</w:t>
      </w:r>
      <w:r w:rsidRPr="00340606">
        <w:rPr>
          <w:i/>
        </w:rPr>
        <w:t>r</w:t>
      </w:r>
      <w:r w:rsidRPr="00340606">
        <w:rPr>
          <w:rFonts w:ascii="Cambria Math" w:hAnsi="Cambria Math" w:cs="Cambria Math"/>
        </w:rPr>
        <w:t> </w:t>
      </w:r>
      <w:r w:rsidRPr="00340606">
        <w:t>=</w:t>
      </w:r>
      <w:r w:rsidR="00F91196" w:rsidRPr="00F41B48">
        <w:rPr>
          <w:rFonts w:ascii="MS Mincho" w:hAnsi="MS Mincho" w:cs="MS Mincho" w:hint="eastAsia"/>
          <w:lang w:eastAsia="zh-TW"/>
        </w:rPr>
        <w:t xml:space="preserve"> </w:t>
      </w:r>
      <w:r w:rsidR="00F91196">
        <w:t>15</w:t>
      </w:r>
      <w:r w:rsidRPr="00340606">
        <w:t xml:space="preserve">m, </w:t>
      </w:r>
      <w:r w:rsidRPr="00340606">
        <w:rPr>
          <w:rFonts w:hint="eastAsia"/>
        </w:rPr>
        <w:t xml:space="preserve">RWP </w:t>
      </w:r>
      <w:r w:rsidRPr="00340606">
        <w:t xml:space="preserve">was </w:t>
      </w:r>
      <w:r w:rsidRPr="00340606">
        <w:rPr>
          <w:rFonts w:hint="eastAsia"/>
        </w:rPr>
        <w:t xml:space="preserve">adopted </w:t>
      </w:r>
      <w:r w:rsidRPr="00340606">
        <w:t>where</w:t>
      </w:r>
      <w:r w:rsidRPr="00340606">
        <w:rPr>
          <w:rFonts w:hint="eastAsia"/>
        </w:rPr>
        <w:t xml:space="preserve"> DOI</w:t>
      </w:r>
      <w:r w:rsidR="00F91196" w:rsidRPr="00F41B48">
        <w:rPr>
          <w:rFonts w:ascii="MS Mincho" w:hAnsi="MS Mincho" w:cs="MS Mincho" w:hint="eastAsia"/>
          <w:lang w:eastAsia="zh-TW"/>
        </w:rPr>
        <w:t xml:space="preserve"> </w:t>
      </w:r>
      <w:r w:rsidRPr="00340606">
        <w:rPr>
          <w:rFonts w:hint="eastAsia"/>
        </w:rPr>
        <w:t>=</w:t>
      </w:r>
      <w:r w:rsidR="00F91196">
        <w:rPr>
          <w:rFonts w:hint="eastAsia"/>
          <w:lang w:eastAsia="zh-TW"/>
        </w:rPr>
        <w:t xml:space="preserve"> </w:t>
      </w:r>
      <w:r w:rsidRPr="00340606">
        <w:rPr>
          <w:rFonts w:hint="eastAsia"/>
        </w:rPr>
        <w:t>0</w:t>
      </w:r>
      <w:r w:rsidRPr="00340606">
        <w:t>)</w:t>
      </w:r>
      <w:r w:rsidRPr="00340606">
        <w:rPr>
          <w:rFonts w:hint="eastAsia"/>
        </w:rPr>
        <w:t xml:space="preserve">. Table </w:t>
      </w:r>
      <w:r>
        <w:rPr>
          <w:rFonts w:hint="eastAsia"/>
          <w:lang w:eastAsia="zh-TW"/>
        </w:rPr>
        <w:t>3</w:t>
      </w:r>
      <w:r w:rsidRPr="00340606">
        <w:rPr>
          <w:rFonts w:hint="eastAsia"/>
        </w:rPr>
        <w:t xml:space="preserve"> </w:t>
      </w:r>
      <w:r w:rsidRPr="00340606">
        <w:t xml:space="preserve">shows </w:t>
      </w:r>
      <w:r w:rsidRPr="00340606">
        <w:rPr>
          <w:rFonts w:hint="eastAsia"/>
        </w:rPr>
        <w:t xml:space="preserve">the </w:t>
      </w:r>
      <w:r w:rsidRPr="00340606">
        <w:t xml:space="preserve">effect </w:t>
      </w:r>
      <w:r w:rsidRPr="00340606">
        <w:rPr>
          <w:rFonts w:hint="eastAsia"/>
        </w:rPr>
        <w:t xml:space="preserve">of </w:t>
      </w:r>
      <w:r w:rsidRPr="00340606">
        <w:t xml:space="preserve">the </w:t>
      </w:r>
      <w:r w:rsidRPr="00340606">
        <w:rPr>
          <w:rFonts w:hint="eastAsia"/>
        </w:rPr>
        <w:t xml:space="preserve">metrics </w:t>
      </w:r>
      <w:r w:rsidRPr="00340606">
        <w:t>when</w:t>
      </w:r>
      <w:r w:rsidRPr="00340606">
        <w:rPr>
          <w:rFonts w:hint="eastAsia"/>
        </w:rPr>
        <w:t xml:space="preserve"> </w:t>
      </w:r>
      <w:r w:rsidRPr="00340606">
        <w:rPr>
          <w:rFonts w:hint="eastAsia"/>
          <w:i/>
        </w:rPr>
        <w:t>r</w:t>
      </w:r>
      <w:r w:rsidRPr="00340606">
        <w:rPr>
          <w:rFonts w:ascii="Cambria Math" w:hAnsi="Cambria Math" w:cs="Cambria Math"/>
        </w:rPr>
        <w:t> </w:t>
      </w:r>
      <w:r w:rsidRPr="00340606">
        <w:t>=</w:t>
      </w:r>
      <w:r w:rsidRPr="00340606">
        <w:rPr>
          <w:rFonts w:ascii="Cambria Math" w:hAnsi="Cambria Math" w:cs="Cambria Math"/>
        </w:rPr>
        <w:t> </w:t>
      </w:r>
      <w:r w:rsidRPr="00340606">
        <w:rPr>
          <w:rFonts w:hint="eastAsia"/>
        </w:rPr>
        <w:t xml:space="preserve">10, 15, 20, 25, and 30m </w:t>
      </w:r>
      <w:r w:rsidRPr="00340606">
        <w:t>(</w:t>
      </w:r>
      <w:r w:rsidRPr="00340606">
        <w:rPr>
          <w:rFonts w:hint="eastAsia"/>
          <w:i/>
        </w:rPr>
        <w:t>d</w:t>
      </w:r>
      <w:r w:rsidRPr="00340606">
        <w:rPr>
          <w:rFonts w:ascii="Cambria Math" w:hAnsi="Cambria Math" w:cs="Cambria Math"/>
        </w:rPr>
        <w:t> </w:t>
      </w:r>
      <w:r w:rsidRPr="00340606">
        <w:t>=</w:t>
      </w:r>
      <w:r w:rsidRPr="00340606">
        <w:rPr>
          <w:rFonts w:ascii="Cambria Math" w:hAnsi="Cambria Math" w:cs="Cambria Math"/>
        </w:rPr>
        <w:t> </w:t>
      </w:r>
      <w:r w:rsidRPr="00340606">
        <w:rPr>
          <w:rFonts w:hint="eastAsia"/>
        </w:rPr>
        <w:t>3</w:t>
      </w:r>
      <w:r w:rsidRPr="00340606">
        <w:t>m,</w:t>
      </w:r>
      <w:r w:rsidRPr="00340606">
        <w:rPr>
          <w:rFonts w:hint="eastAsia"/>
        </w:rPr>
        <w:t xml:space="preserve"> RWP </w:t>
      </w:r>
      <w:r w:rsidRPr="00340606">
        <w:t xml:space="preserve">was </w:t>
      </w:r>
      <w:r w:rsidRPr="00340606">
        <w:rPr>
          <w:rFonts w:hint="eastAsia"/>
        </w:rPr>
        <w:t xml:space="preserve">adopted </w:t>
      </w:r>
      <w:r w:rsidRPr="00340606">
        <w:t>when</w:t>
      </w:r>
      <w:r w:rsidRPr="00340606">
        <w:rPr>
          <w:rFonts w:hint="eastAsia"/>
        </w:rPr>
        <w:t xml:space="preserve"> DOI</w:t>
      </w:r>
      <w:r w:rsidR="00F91196">
        <w:rPr>
          <w:rFonts w:hint="eastAsia"/>
          <w:lang w:eastAsia="zh-TW"/>
        </w:rPr>
        <w:t xml:space="preserve"> </w:t>
      </w:r>
      <w:r w:rsidRPr="00340606">
        <w:rPr>
          <w:rFonts w:hint="eastAsia"/>
        </w:rPr>
        <w:t>=</w:t>
      </w:r>
      <w:r w:rsidR="00F91196">
        <w:rPr>
          <w:rFonts w:hint="eastAsia"/>
          <w:lang w:eastAsia="zh-TW"/>
        </w:rPr>
        <w:t xml:space="preserve"> </w:t>
      </w:r>
      <w:r w:rsidRPr="00340606">
        <w:rPr>
          <w:rFonts w:hint="eastAsia"/>
        </w:rPr>
        <w:t>0</w:t>
      </w:r>
      <w:r w:rsidRPr="00340606">
        <w:t>)</w:t>
      </w:r>
      <w:r w:rsidRPr="00340606">
        <w:rPr>
          <w:rFonts w:hint="eastAsia"/>
        </w:rPr>
        <w:t xml:space="preserve">. Table </w:t>
      </w:r>
      <w:r>
        <w:rPr>
          <w:rFonts w:hint="eastAsia"/>
          <w:lang w:eastAsia="zh-TW"/>
        </w:rPr>
        <w:t>4</w:t>
      </w:r>
      <w:r w:rsidRPr="00340606">
        <w:rPr>
          <w:rFonts w:hint="eastAsia"/>
        </w:rPr>
        <w:t xml:space="preserve"> </w:t>
      </w:r>
      <w:r w:rsidRPr="00340606">
        <w:t>shows t</w:t>
      </w:r>
      <w:r w:rsidRPr="00340606">
        <w:rPr>
          <w:rFonts w:hint="eastAsia"/>
        </w:rPr>
        <w:t xml:space="preserve">he </w:t>
      </w:r>
      <w:r w:rsidRPr="00340606">
        <w:t>effect</w:t>
      </w:r>
      <w:r w:rsidRPr="00340606">
        <w:rPr>
          <w:rFonts w:hint="eastAsia"/>
        </w:rPr>
        <w:t xml:space="preserve"> of metrics </w:t>
      </w:r>
      <w:r w:rsidRPr="00340606">
        <w:t xml:space="preserve">on </w:t>
      </w:r>
      <w:r w:rsidRPr="00340606">
        <w:rPr>
          <w:rFonts w:hint="eastAsia"/>
        </w:rPr>
        <w:t>the traverse</w:t>
      </w:r>
      <w:r w:rsidRPr="00340606">
        <w:t>d</w:t>
      </w:r>
      <w:r w:rsidRPr="00340606">
        <w:rPr>
          <w:rFonts w:hint="eastAsia"/>
        </w:rPr>
        <w:t xml:space="preserve"> trajectories SCAN, DOUBLE SCAN, TRIANGLE</w:t>
      </w:r>
      <w:r w:rsidRPr="00340606">
        <w:t>,</w:t>
      </w:r>
      <w:r w:rsidRPr="00340606">
        <w:rPr>
          <w:rFonts w:hint="eastAsia"/>
        </w:rPr>
        <w:t xml:space="preserve"> and RWP</w:t>
      </w:r>
      <w:r w:rsidRPr="00340606">
        <w:t>)</w:t>
      </w:r>
      <w:r w:rsidRPr="00340606">
        <w:rPr>
          <w:rFonts w:hint="eastAsia"/>
        </w:rPr>
        <w:t>. Guo</w:t>
      </w:r>
      <w:r w:rsidRPr="00340606">
        <w:t>’</w:t>
      </w:r>
      <w:r w:rsidRPr="00340606">
        <w:rPr>
          <w:rFonts w:hint="eastAsia"/>
        </w:rPr>
        <w:t xml:space="preserve">s scheme </w:t>
      </w:r>
      <w:r w:rsidRPr="00340606">
        <w:t xml:space="preserve">adopted </w:t>
      </w:r>
      <w:r w:rsidRPr="00340606">
        <w:rPr>
          <w:rFonts w:hint="eastAsia"/>
        </w:rPr>
        <w:t>the TRIANGLE</w:t>
      </w:r>
      <w:r w:rsidRPr="00340606">
        <w:t xml:space="preserve"> only</w:t>
      </w:r>
      <w:r w:rsidRPr="00340606">
        <w:rPr>
          <w:rFonts w:hint="eastAsia"/>
        </w:rPr>
        <w:t>.</w:t>
      </w:r>
    </w:p>
    <w:p w:rsidR="0087692E" w:rsidRDefault="0087692E" w:rsidP="0087692E">
      <w:pPr>
        <w:pStyle w:val="100"/>
        <w:spacing w:afterLines="50" w:after="120"/>
        <w:rPr>
          <w:b/>
          <w:szCs w:val="19"/>
        </w:rPr>
      </w:pPr>
    </w:p>
    <w:p w:rsidR="009F5F09" w:rsidRPr="003247EF" w:rsidRDefault="009F5F09" w:rsidP="0087692E">
      <w:pPr>
        <w:pStyle w:val="100"/>
        <w:rPr>
          <w:b/>
          <w:szCs w:val="19"/>
          <w:lang w:eastAsia="zh-TW"/>
        </w:rPr>
      </w:pPr>
      <w:r w:rsidRPr="003247EF">
        <w:rPr>
          <w:rFonts w:hint="eastAsia"/>
          <w:b/>
          <w:szCs w:val="19"/>
        </w:rPr>
        <w:t xml:space="preserve">Table </w:t>
      </w:r>
      <w:r w:rsidRPr="003247EF">
        <w:rPr>
          <w:rFonts w:hint="eastAsia"/>
          <w:b/>
          <w:szCs w:val="19"/>
          <w:lang w:eastAsia="zh-TW"/>
        </w:rPr>
        <w:t>2.</w:t>
      </w:r>
      <w:r w:rsidRPr="003247EF">
        <w:rPr>
          <w:rFonts w:hint="eastAsia"/>
          <w:b/>
          <w:szCs w:val="19"/>
        </w:rPr>
        <w:t xml:space="preserve"> </w:t>
      </w:r>
      <w:r w:rsidRPr="003247EF">
        <w:rPr>
          <w:rFonts w:hint="eastAsia"/>
          <w:b/>
          <w:szCs w:val="19"/>
          <w:lang w:eastAsia="zh-TW"/>
        </w:rPr>
        <w:t xml:space="preserve">Performance for different moving speed </w:t>
      </w:r>
      <w:proofErr w:type="gramStart"/>
      <w:r w:rsidRPr="003247EF">
        <w:rPr>
          <w:rFonts w:hint="eastAsia"/>
          <w:b/>
          <w:szCs w:val="19"/>
          <w:lang w:eastAsia="zh-TW"/>
        </w:rPr>
        <w:t xml:space="preserve">( </w:t>
      </w:r>
      <w:r w:rsidRPr="003247EF">
        <w:rPr>
          <w:rFonts w:hint="eastAsia"/>
          <w:b/>
          <w:i/>
          <w:szCs w:val="19"/>
          <w:lang w:eastAsia="zh-TW"/>
        </w:rPr>
        <w:t>r</w:t>
      </w:r>
      <w:proofErr w:type="gramEnd"/>
      <w:r w:rsidRPr="003247EF">
        <w:rPr>
          <w:rFonts w:hint="eastAsia"/>
          <w:b/>
          <w:szCs w:val="19"/>
          <w:lang w:eastAsia="zh-TW"/>
        </w:rPr>
        <w:t xml:space="preserve"> = 15m, RWP and DOI</w:t>
      </w:r>
      <w:r w:rsidR="00F97218">
        <w:rPr>
          <w:rFonts w:hint="eastAsia"/>
          <w:b/>
          <w:szCs w:val="19"/>
          <w:lang w:eastAsia="zh-TW"/>
        </w:rPr>
        <w:t xml:space="preserve"> </w:t>
      </w:r>
      <w:r w:rsidRPr="003247EF">
        <w:rPr>
          <w:rFonts w:hint="eastAsia"/>
          <w:b/>
          <w:szCs w:val="19"/>
          <w:lang w:eastAsia="zh-TW"/>
        </w:rPr>
        <w:t>=</w:t>
      </w:r>
      <w:r w:rsidR="00F97218">
        <w:rPr>
          <w:rFonts w:hint="eastAsia"/>
          <w:b/>
          <w:szCs w:val="19"/>
          <w:lang w:eastAsia="zh-TW"/>
        </w:rPr>
        <w:t xml:space="preserve"> </w:t>
      </w:r>
      <w:r w:rsidRPr="003247EF">
        <w:rPr>
          <w:rFonts w:hint="eastAsia"/>
          <w:b/>
          <w:szCs w:val="19"/>
          <w:lang w:eastAsia="zh-TW"/>
        </w:rPr>
        <w:t>0).</w:t>
      </w:r>
    </w:p>
    <w:tbl>
      <w:tblPr>
        <w:tblW w:w="5000" w:type="pct"/>
        <w:jc w:val="center"/>
        <w:tblCellMar>
          <w:left w:w="0" w:type="dxa"/>
          <w:right w:w="0" w:type="dxa"/>
        </w:tblCellMar>
        <w:tblLook w:val="04A0" w:firstRow="1" w:lastRow="0" w:firstColumn="1" w:lastColumn="0" w:noHBand="0" w:noVBand="1"/>
      </w:tblPr>
      <w:tblGrid>
        <w:gridCol w:w="1250"/>
        <w:gridCol w:w="715"/>
        <w:gridCol w:w="1044"/>
        <w:gridCol w:w="1044"/>
        <w:gridCol w:w="1044"/>
        <w:gridCol w:w="1044"/>
        <w:gridCol w:w="1038"/>
      </w:tblGrid>
      <w:tr w:rsidR="009F5F09" w:rsidRPr="00011EE7" w:rsidTr="002E4978">
        <w:trPr>
          <w:trHeight w:hRule="exact" w:val="227"/>
          <w:jc w:val="center"/>
        </w:trPr>
        <w:tc>
          <w:tcPr>
            <w:tcW w:w="1369" w:type="pct"/>
            <w:gridSpan w:val="2"/>
            <w:tcBorders>
              <w:top w:val="single" w:sz="4" w:space="0" w:color="auto"/>
              <w:bottom w:val="single" w:sz="4" w:space="0" w:color="auto"/>
              <w:right w:val="doub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 xml:space="preserve">Moving speed (m/sec) </w:t>
            </w:r>
          </w:p>
        </w:tc>
        <w:tc>
          <w:tcPr>
            <w:tcW w:w="727"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3</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6</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9</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12</w:t>
            </w:r>
          </w:p>
        </w:tc>
        <w:tc>
          <w:tcPr>
            <w:tcW w:w="723" w:type="pct"/>
            <w:tcBorders>
              <w:top w:val="single" w:sz="4" w:space="0" w:color="auto"/>
              <w:left w:val="single" w:sz="4" w:space="0" w:color="auto"/>
              <w:bottom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15</w:t>
            </w:r>
          </w:p>
        </w:tc>
      </w:tr>
      <w:tr w:rsidR="009F5F09" w:rsidRPr="00011EE7" w:rsidTr="002E4978">
        <w:trPr>
          <w:trHeight w:hRule="exact" w:val="227"/>
          <w:jc w:val="center"/>
        </w:trPr>
        <w:tc>
          <w:tcPr>
            <w:tcW w:w="1369" w:type="pct"/>
            <w:gridSpan w:val="2"/>
            <w:tcBorders>
              <w:top w:val="single" w:sz="4" w:space="0" w:color="auto"/>
              <w:bottom w:val="single" w:sz="4" w:space="0" w:color="auto"/>
              <w:right w:val="doub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 xml:space="preserve">Beacon interval (sec) </w:t>
            </w:r>
          </w:p>
        </w:tc>
        <w:tc>
          <w:tcPr>
            <w:tcW w:w="727"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1</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1</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1</w:t>
            </w:r>
          </w:p>
        </w:tc>
        <w:tc>
          <w:tcPr>
            <w:tcW w:w="7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1</w:t>
            </w:r>
          </w:p>
        </w:tc>
        <w:tc>
          <w:tcPr>
            <w:tcW w:w="723" w:type="pct"/>
            <w:tcBorders>
              <w:top w:val="single" w:sz="4" w:space="0" w:color="auto"/>
              <w:left w:val="single" w:sz="4" w:space="0" w:color="auto"/>
              <w:bottom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1</w:t>
            </w:r>
          </w:p>
        </w:tc>
      </w:tr>
      <w:tr w:rsidR="009F5F09" w:rsidRPr="00011EE7" w:rsidTr="002E4978">
        <w:trPr>
          <w:trHeight w:hRule="exact" w:val="227"/>
          <w:jc w:val="center"/>
        </w:trPr>
        <w:tc>
          <w:tcPr>
            <w:tcW w:w="871" w:type="pct"/>
            <w:vMerge w:val="restart"/>
            <w:tcBorders>
              <w:top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ind w:leftChars="15" w:left="36"/>
              <w:jc w:val="center"/>
              <w:rPr>
                <w:sz w:val="18"/>
                <w:szCs w:val="18"/>
              </w:rPr>
            </w:pPr>
            <w:r w:rsidRPr="002E4978">
              <w:rPr>
                <w:sz w:val="18"/>
                <w:szCs w:val="18"/>
              </w:rPr>
              <w:t>Average</w:t>
            </w:r>
          </w:p>
          <w:p w:rsidR="009F5F09" w:rsidRPr="002E4978" w:rsidRDefault="009F5F09" w:rsidP="002E4978">
            <w:pPr>
              <w:widowControl/>
              <w:snapToGrid w:val="0"/>
              <w:spacing w:before="20" w:after="20" w:line="200" w:lineRule="exact"/>
              <w:ind w:leftChars="15" w:left="36"/>
              <w:jc w:val="center"/>
              <w:rPr>
                <w:sz w:val="18"/>
                <w:szCs w:val="18"/>
              </w:rPr>
            </w:pPr>
            <w:r w:rsidRPr="002E4978">
              <w:rPr>
                <w:sz w:val="18"/>
                <w:szCs w:val="18"/>
              </w:rPr>
              <w:t>location</w:t>
            </w:r>
          </w:p>
          <w:p w:rsidR="009F5F09" w:rsidRPr="002E4978" w:rsidRDefault="009F5F09" w:rsidP="002E4978">
            <w:pPr>
              <w:snapToGrid w:val="0"/>
              <w:spacing w:before="20" w:after="20" w:line="200" w:lineRule="exact"/>
              <w:ind w:leftChars="15" w:left="36"/>
              <w:jc w:val="center"/>
              <w:rPr>
                <w:sz w:val="18"/>
                <w:szCs w:val="18"/>
              </w:rPr>
            </w:pPr>
            <w:r w:rsidRPr="002E4978">
              <w:rPr>
                <w:sz w:val="18"/>
                <w:szCs w:val="18"/>
              </w:rPr>
              <w:t>error (m)</w:t>
            </w:r>
          </w:p>
        </w:tc>
        <w:tc>
          <w:tcPr>
            <w:tcW w:w="498" w:type="pct"/>
            <w:tcBorders>
              <w:top w:val="single" w:sz="4" w:space="0" w:color="auto"/>
              <w:left w:val="single" w:sz="4" w:space="0" w:color="auto"/>
              <w:right w:val="doub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TRI</w:t>
            </w:r>
          </w:p>
        </w:tc>
        <w:tc>
          <w:tcPr>
            <w:tcW w:w="727" w:type="pct"/>
            <w:tcBorders>
              <w:top w:val="single" w:sz="4" w:space="0" w:color="auto"/>
              <w:left w:val="doub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1.71</w:t>
            </w:r>
          </w:p>
        </w:tc>
        <w:tc>
          <w:tcPr>
            <w:tcW w:w="727" w:type="pct"/>
            <w:tcBorders>
              <w:top w:val="single" w:sz="4" w:space="0" w:color="auto"/>
              <w:left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1.92</w:t>
            </w:r>
          </w:p>
        </w:tc>
        <w:tc>
          <w:tcPr>
            <w:tcW w:w="727" w:type="pct"/>
            <w:tcBorders>
              <w:top w:val="single" w:sz="4" w:space="0" w:color="auto"/>
              <w:left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1.95</w:t>
            </w:r>
          </w:p>
        </w:tc>
        <w:tc>
          <w:tcPr>
            <w:tcW w:w="727" w:type="pct"/>
            <w:tcBorders>
              <w:top w:val="single" w:sz="4" w:space="0" w:color="auto"/>
              <w:left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2.06</w:t>
            </w:r>
          </w:p>
        </w:tc>
        <w:tc>
          <w:tcPr>
            <w:tcW w:w="723" w:type="pct"/>
            <w:tcBorders>
              <w:top w:val="single" w:sz="4" w:space="0" w:color="auto"/>
              <w:lef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2.27</w:t>
            </w:r>
          </w:p>
        </w:tc>
      </w:tr>
      <w:tr w:rsidR="009F5F09" w:rsidRPr="00011EE7" w:rsidTr="002E4978">
        <w:trPr>
          <w:trHeight w:hRule="exact" w:val="227"/>
          <w:jc w:val="center"/>
        </w:trPr>
        <w:tc>
          <w:tcPr>
            <w:tcW w:w="871" w:type="pct"/>
            <w:vMerge/>
            <w:tcBorders>
              <w:right w:val="single" w:sz="4" w:space="0" w:color="auto"/>
            </w:tcBorders>
            <w:shd w:val="clear" w:color="auto" w:fill="auto"/>
            <w:noWrap/>
            <w:vAlign w:val="center"/>
            <w:hideMark/>
          </w:tcPr>
          <w:p w:rsidR="009F5F09" w:rsidRPr="002E4978" w:rsidRDefault="009F5F09" w:rsidP="002E4978">
            <w:pPr>
              <w:snapToGrid w:val="0"/>
              <w:spacing w:before="20" w:after="20" w:line="200" w:lineRule="exact"/>
              <w:ind w:leftChars="15" w:left="36"/>
              <w:jc w:val="center"/>
              <w:rPr>
                <w:sz w:val="18"/>
                <w:szCs w:val="18"/>
              </w:rPr>
            </w:pPr>
          </w:p>
        </w:tc>
        <w:tc>
          <w:tcPr>
            <w:tcW w:w="498" w:type="pct"/>
            <w:tcBorders>
              <w:left w:val="single" w:sz="4" w:space="0" w:color="auto"/>
              <w:right w:val="doub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ML</w:t>
            </w:r>
          </w:p>
        </w:tc>
        <w:tc>
          <w:tcPr>
            <w:tcW w:w="727" w:type="pct"/>
            <w:tcBorders>
              <w:left w:val="doub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1.13</w:t>
            </w:r>
          </w:p>
        </w:tc>
        <w:tc>
          <w:tcPr>
            <w:tcW w:w="727" w:type="pct"/>
            <w:tcBorders>
              <w:left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1.47</w:t>
            </w:r>
          </w:p>
        </w:tc>
        <w:tc>
          <w:tcPr>
            <w:tcW w:w="727" w:type="pct"/>
            <w:tcBorders>
              <w:left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1.75</w:t>
            </w:r>
          </w:p>
        </w:tc>
        <w:tc>
          <w:tcPr>
            <w:tcW w:w="727" w:type="pct"/>
            <w:tcBorders>
              <w:left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*1.82</w:t>
            </w:r>
          </w:p>
        </w:tc>
        <w:tc>
          <w:tcPr>
            <w:tcW w:w="723" w:type="pct"/>
            <w:tcBorders>
              <w:lef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*2.04</w:t>
            </w:r>
          </w:p>
        </w:tc>
      </w:tr>
      <w:tr w:rsidR="009F5F09" w:rsidRPr="00011EE7" w:rsidTr="002E4978">
        <w:trPr>
          <w:trHeight w:hRule="exact" w:val="227"/>
          <w:jc w:val="center"/>
        </w:trPr>
        <w:tc>
          <w:tcPr>
            <w:tcW w:w="871" w:type="pct"/>
            <w:vMerge/>
            <w:tcBorders>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ind w:leftChars="15" w:left="36"/>
              <w:jc w:val="center"/>
              <w:rPr>
                <w:sz w:val="18"/>
                <w:szCs w:val="18"/>
              </w:rPr>
            </w:pPr>
          </w:p>
        </w:tc>
        <w:tc>
          <w:tcPr>
            <w:tcW w:w="498" w:type="pct"/>
            <w:tcBorders>
              <w:left w:val="single" w:sz="4" w:space="0" w:color="auto"/>
              <w:right w:val="doub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Guo</w:t>
            </w:r>
          </w:p>
        </w:tc>
        <w:tc>
          <w:tcPr>
            <w:tcW w:w="727" w:type="pct"/>
            <w:tcBorders>
              <w:left w:val="doub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1.54</w:t>
            </w:r>
          </w:p>
        </w:tc>
        <w:tc>
          <w:tcPr>
            <w:tcW w:w="727" w:type="pct"/>
            <w:tcBorders>
              <w:left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2.53</w:t>
            </w:r>
          </w:p>
        </w:tc>
        <w:tc>
          <w:tcPr>
            <w:tcW w:w="727" w:type="pct"/>
            <w:tcBorders>
              <w:left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3.82</w:t>
            </w:r>
          </w:p>
        </w:tc>
        <w:tc>
          <w:tcPr>
            <w:tcW w:w="727" w:type="pct"/>
            <w:tcBorders>
              <w:left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8.56</w:t>
            </w:r>
          </w:p>
        </w:tc>
        <w:tc>
          <w:tcPr>
            <w:tcW w:w="723" w:type="pct"/>
            <w:tcBorders>
              <w:lef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10.25</w:t>
            </w:r>
          </w:p>
        </w:tc>
      </w:tr>
      <w:tr w:rsidR="009F5F09" w:rsidRPr="00011EE7" w:rsidTr="002E4978">
        <w:trPr>
          <w:trHeight w:hRule="exact" w:val="227"/>
          <w:jc w:val="center"/>
        </w:trPr>
        <w:tc>
          <w:tcPr>
            <w:tcW w:w="871" w:type="pct"/>
            <w:vMerge/>
            <w:tcBorders>
              <w:bottom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ind w:leftChars="15" w:left="36"/>
              <w:jc w:val="center"/>
              <w:rPr>
                <w:sz w:val="18"/>
                <w:szCs w:val="18"/>
              </w:rPr>
            </w:pPr>
          </w:p>
        </w:tc>
        <w:tc>
          <w:tcPr>
            <w:tcW w:w="498" w:type="pct"/>
            <w:tcBorders>
              <w:left w:val="single" w:sz="4" w:space="0" w:color="auto"/>
              <w:bottom w:val="single" w:sz="4" w:space="0" w:color="auto"/>
              <w:right w:val="doub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RGL</w:t>
            </w:r>
          </w:p>
        </w:tc>
        <w:tc>
          <w:tcPr>
            <w:tcW w:w="727" w:type="pct"/>
            <w:tcBorders>
              <w:left w:val="double" w:sz="4" w:space="0" w:color="auto"/>
              <w:bottom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*0.82</w:t>
            </w:r>
          </w:p>
        </w:tc>
        <w:tc>
          <w:tcPr>
            <w:tcW w:w="727" w:type="pct"/>
            <w:tcBorders>
              <w:left w:val="single" w:sz="4" w:space="0" w:color="auto"/>
              <w:bottom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*0.96</w:t>
            </w:r>
          </w:p>
        </w:tc>
        <w:tc>
          <w:tcPr>
            <w:tcW w:w="727" w:type="pct"/>
            <w:tcBorders>
              <w:left w:val="single" w:sz="4" w:space="0" w:color="auto"/>
              <w:bottom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*1.74</w:t>
            </w:r>
          </w:p>
        </w:tc>
        <w:tc>
          <w:tcPr>
            <w:tcW w:w="727" w:type="pct"/>
            <w:tcBorders>
              <w:left w:val="single" w:sz="4" w:space="0" w:color="auto"/>
              <w:bottom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2.32</w:t>
            </w:r>
          </w:p>
        </w:tc>
        <w:tc>
          <w:tcPr>
            <w:tcW w:w="723" w:type="pct"/>
            <w:tcBorders>
              <w:left w:val="single" w:sz="4" w:space="0" w:color="auto"/>
              <w:bottom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3.65</w:t>
            </w:r>
          </w:p>
        </w:tc>
      </w:tr>
      <w:tr w:rsidR="009F5F09" w:rsidRPr="00011EE7" w:rsidTr="002E4978">
        <w:trPr>
          <w:trHeight w:hRule="exact" w:val="227"/>
          <w:jc w:val="center"/>
        </w:trPr>
        <w:tc>
          <w:tcPr>
            <w:tcW w:w="871" w:type="pct"/>
            <w:vMerge w:val="restart"/>
            <w:tcBorders>
              <w:top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ind w:leftChars="15" w:left="36"/>
              <w:jc w:val="center"/>
              <w:rPr>
                <w:sz w:val="18"/>
                <w:szCs w:val="18"/>
              </w:rPr>
            </w:pPr>
            <w:r w:rsidRPr="002E4978">
              <w:rPr>
                <w:sz w:val="18"/>
                <w:szCs w:val="18"/>
              </w:rPr>
              <w:t>Average</w:t>
            </w:r>
          </w:p>
          <w:p w:rsidR="009F5F09" w:rsidRPr="002E4978" w:rsidRDefault="009F5F09" w:rsidP="002E4978">
            <w:pPr>
              <w:widowControl/>
              <w:snapToGrid w:val="0"/>
              <w:spacing w:before="20" w:after="20" w:line="200" w:lineRule="exact"/>
              <w:ind w:leftChars="15" w:left="36"/>
              <w:jc w:val="center"/>
              <w:rPr>
                <w:sz w:val="18"/>
                <w:szCs w:val="18"/>
              </w:rPr>
            </w:pPr>
            <w:r w:rsidRPr="002E4978">
              <w:rPr>
                <w:sz w:val="18"/>
                <w:szCs w:val="18"/>
              </w:rPr>
              <w:t>execution</w:t>
            </w:r>
          </w:p>
          <w:p w:rsidR="009F5F09" w:rsidRPr="002E4978" w:rsidRDefault="009F5F09" w:rsidP="002E4978">
            <w:pPr>
              <w:snapToGrid w:val="0"/>
              <w:spacing w:before="20" w:after="20" w:line="200" w:lineRule="exact"/>
              <w:ind w:leftChars="15" w:left="36"/>
              <w:jc w:val="center"/>
              <w:rPr>
                <w:sz w:val="18"/>
                <w:szCs w:val="18"/>
              </w:rPr>
            </w:pPr>
            <w:r w:rsidRPr="002E4978">
              <w:rPr>
                <w:sz w:val="18"/>
                <w:szCs w:val="18"/>
              </w:rPr>
              <w:t>time (sec)</w:t>
            </w:r>
          </w:p>
        </w:tc>
        <w:tc>
          <w:tcPr>
            <w:tcW w:w="498" w:type="pct"/>
            <w:tcBorders>
              <w:top w:val="single" w:sz="4" w:space="0" w:color="auto"/>
              <w:left w:val="single" w:sz="4" w:space="0" w:color="auto"/>
              <w:right w:val="doub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TRI</w:t>
            </w:r>
          </w:p>
        </w:tc>
        <w:tc>
          <w:tcPr>
            <w:tcW w:w="727" w:type="pct"/>
            <w:tcBorders>
              <w:top w:val="single" w:sz="4" w:space="0" w:color="auto"/>
              <w:left w:val="doub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7871</w:t>
            </w:r>
          </w:p>
        </w:tc>
        <w:tc>
          <w:tcPr>
            <w:tcW w:w="727" w:type="pct"/>
            <w:tcBorders>
              <w:top w:val="single" w:sz="4" w:space="0" w:color="auto"/>
              <w:left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4384</w:t>
            </w:r>
          </w:p>
        </w:tc>
        <w:tc>
          <w:tcPr>
            <w:tcW w:w="727" w:type="pct"/>
            <w:tcBorders>
              <w:top w:val="single" w:sz="4" w:space="0" w:color="auto"/>
              <w:left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3493</w:t>
            </w:r>
          </w:p>
        </w:tc>
        <w:tc>
          <w:tcPr>
            <w:tcW w:w="727" w:type="pct"/>
            <w:tcBorders>
              <w:top w:val="single" w:sz="4" w:space="0" w:color="auto"/>
              <w:left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3214</w:t>
            </w:r>
          </w:p>
        </w:tc>
        <w:tc>
          <w:tcPr>
            <w:tcW w:w="723" w:type="pct"/>
            <w:tcBorders>
              <w:top w:val="single" w:sz="4" w:space="0" w:color="auto"/>
              <w:lef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2734</w:t>
            </w:r>
          </w:p>
        </w:tc>
      </w:tr>
      <w:tr w:rsidR="009F5F09" w:rsidRPr="00011EE7" w:rsidTr="002E4978">
        <w:trPr>
          <w:trHeight w:hRule="exact" w:val="227"/>
          <w:jc w:val="center"/>
        </w:trPr>
        <w:tc>
          <w:tcPr>
            <w:tcW w:w="871" w:type="pct"/>
            <w:vMerge/>
            <w:tcBorders>
              <w:right w:val="single" w:sz="4" w:space="0" w:color="auto"/>
            </w:tcBorders>
            <w:shd w:val="clear" w:color="auto" w:fill="auto"/>
            <w:noWrap/>
            <w:vAlign w:val="center"/>
            <w:hideMark/>
          </w:tcPr>
          <w:p w:rsidR="009F5F09" w:rsidRPr="002E4978" w:rsidRDefault="009F5F09" w:rsidP="002E4978">
            <w:pPr>
              <w:snapToGrid w:val="0"/>
              <w:spacing w:before="20" w:after="20" w:line="200" w:lineRule="exact"/>
              <w:ind w:leftChars="15" w:left="36"/>
              <w:jc w:val="center"/>
              <w:rPr>
                <w:sz w:val="18"/>
                <w:szCs w:val="18"/>
              </w:rPr>
            </w:pPr>
          </w:p>
        </w:tc>
        <w:tc>
          <w:tcPr>
            <w:tcW w:w="498" w:type="pct"/>
            <w:tcBorders>
              <w:left w:val="single" w:sz="4" w:space="0" w:color="auto"/>
              <w:right w:val="doub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ML</w:t>
            </w:r>
          </w:p>
        </w:tc>
        <w:tc>
          <w:tcPr>
            <w:tcW w:w="727" w:type="pct"/>
            <w:tcBorders>
              <w:left w:val="doub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7788</w:t>
            </w:r>
          </w:p>
        </w:tc>
        <w:tc>
          <w:tcPr>
            <w:tcW w:w="727" w:type="pct"/>
            <w:tcBorders>
              <w:left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4291</w:t>
            </w:r>
          </w:p>
        </w:tc>
        <w:tc>
          <w:tcPr>
            <w:tcW w:w="727" w:type="pct"/>
            <w:tcBorders>
              <w:left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3292</w:t>
            </w:r>
          </w:p>
        </w:tc>
        <w:tc>
          <w:tcPr>
            <w:tcW w:w="727" w:type="pct"/>
            <w:tcBorders>
              <w:left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2323</w:t>
            </w:r>
          </w:p>
        </w:tc>
        <w:tc>
          <w:tcPr>
            <w:tcW w:w="723" w:type="pct"/>
            <w:tcBorders>
              <w:lef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2278</w:t>
            </w:r>
          </w:p>
        </w:tc>
      </w:tr>
      <w:tr w:rsidR="009F5F09" w:rsidRPr="00011EE7" w:rsidTr="002E4978">
        <w:trPr>
          <w:trHeight w:hRule="exact" w:val="227"/>
          <w:jc w:val="center"/>
        </w:trPr>
        <w:tc>
          <w:tcPr>
            <w:tcW w:w="871" w:type="pct"/>
            <w:vMerge/>
            <w:tcBorders>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ind w:leftChars="15" w:left="36"/>
              <w:jc w:val="center"/>
              <w:rPr>
                <w:sz w:val="18"/>
                <w:szCs w:val="18"/>
              </w:rPr>
            </w:pPr>
          </w:p>
        </w:tc>
        <w:tc>
          <w:tcPr>
            <w:tcW w:w="498" w:type="pct"/>
            <w:tcBorders>
              <w:left w:val="single" w:sz="4" w:space="0" w:color="auto"/>
              <w:right w:val="doub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Guo</w:t>
            </w:r>
          </w:p>
        </w:tc>
        <w:tc>
          <w:tcPr>
            <w:tcW w:w="727" w:type="pct"/>
            <w:tcBorders>
              <w:left w:val="doub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*5067</w:t>
            </w:r>
          </w:p>
        </w:tc>
        <w:tc>
          <w:tcPr>
            <w:tcW w:w="727" w:type="pct"/>
            <w:tcBorders>
              <w:left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*3048</w:t>
            </w:r>
          </w:p>
        </w:tc>
        <w:tc>
          <w:tcPr>
            <w:tcW w:w="727" w:type="pct"/>
            <w:tcBorders>
              <w:left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*2040</w:t>
            </w:r>
          </w:p>
        </w:tc>
        <w:tc>
          <w:tcPr>
            <w:tcW w:w="727" w:type="pct"/>
            <w:tcBorders>
              <w:left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*2040</w:t>
            </w:r>
          </w:p>
        </w:tc>
        <w:tc>
          <w:tcPr>
            <w:tcW w:w="723" w:type="pct"/>
            <w:tcBorders>
              <w:lef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*1032</w:t>
            </w:r>
          </w:p>
        </w:tc>
      </w:tr>
      <w:tr w:rsidR="009F5F09" w:rsidRPr="00011EE7" w:rsidTr="002E4978">
        <w:trPr>
          <w:trHeight w:hRule="exact" w:val="227"/>
          <w:jc w:val="center"/>
        </w:trPr>
        <w:tc>
          <w:tcPr>
            <w:tcW w:w="871" w:type="pct"/>
            <w:vMerge/>
            <w:tcBorders>
              <w:bottom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ind w:leftChars="15" w:left="36"/>
              <w:jc w:val="center"/>
              <w:rPr>
                <w:sz w:val="18"/>
                <w:szCs w:val="18"/>
              </w:rPr>
            </w:pPr>
          </w:p>
        </w:tc>
        <w:tc>
          <w:tcPr>
            <w:tcW w:w="498" w:type="pct"/>
            <w:tcBorders>
              <w:left w:val="single" w:sz="4" w:space="0" w:color="auto"/>
              <w:bottom w:val="single" w:sz="4" w:space="0" w:color="auto"/>
              <w:right w:val="doub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RGL</w:t>
            </w:r>
          </w:p>
        </w:tc>
        <w:tc>
          <w:tcPr>
            <w:tcW w:w="727" w:type="pct"/>
            <w:tcBorders>
              <w:left w:val="double" w:sz="4" w:space="0" w:color="auto"/>
              <w:bottom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7460</w:t>
            </w:r>
          </w:p>
        </w:tc>
        <w:tc>
          <w:tcPr>
            <w:tcW w:w="727" w:type="pct"/>
            <w:tcBorders>
              <w:left w:val="single" w:sz="4" w:space="0" w:color="auto"/>
              <w:bottom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4290</w:t>
            </w:r>
          </w:p>
        </w:tc>
        <w:tc>
          <w:tcPr>
            <w:tcW w:w="727" w:type="pct"/>
            <w:tcBorders>
              <w:left w:val="single" w:sz="4" w:space="0" w:color="auto"/>
              <w:bottom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3756</w:t>
            </w:r>
          </w:p>
        </w:tc>
        <w:tc>
          <w:tcPr>
            <w:tcW w:w="727" w:type="pct"/>
            <w:tcBorders>
              <w:left w:val="single" w:sz="4" w:space="0" w:color="auto"/>
              <w:bottom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4405</w:t>
            </w:r>
          </w:p>
        </w:tc>
        <w:tc>
          <w:tcPr>
            <w:tcW w:w="723" w:type="pct"/>
            <w:tcBorders>
              <w:left w:val="single" w:sz="4" w:space="0" w:color="auto"/>
              <w:bottom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5416</w:t>
            </w:r>
          </w:p>
        </w:tc>
      </w:tr>
      <w:tr w:rsidR="009F5F09" w:rsidRPr="00011EE7" w:rsidTr="002E4978">
        <w:trPr>
          <w:trHeight w:hRule="exact" w:val="227"/>
          <w:jc w:val="center"/>
        </w:trPr>
        <w:tc>
          <w:tcPr>
            <w:tcW w:w="871" w:type="pct"/>
            <w:vMerge w:val="restart"/>
            <w:tcBorders>
              <w:top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ind w:leftChars="15" w:left="36"/>
              <w:jc w:val="center"/>
              <w:rPr>
                <w:sz w:val="18"/>
                <w:szCs w:val="18"/>
              </w:rPr>
            </w:pPr>
            <w:r w:rsidRPr="002E4978">
              <w:rPr>
                <w:sz w:val="18"/>
                <w:szCs w:val="18"/>
              </w:rPr>
              <w:t>Average</w:t>
            </w:r>
          </w:p>
          <w:p w:rsidR="009F5F09" w:rsidRPr="002E4978" w:rsidRDefault="009F5F09" w:rsidP="002E4978">
            <w:pPr>
              <w:snapToGrid w:val="0"/>
              <w:spacing w:before="20" w:after="20" w:line="200" w:lineRule="exact"/>
              <w:ind w:leftChars="15" w:left="36"/>
              <w:jc w:val="center"/>
              <w:rPr>
                <w:sz w:val="18"/>
                <w:szCs w:val="18"/>
              </w:rPr>
            </w:pPr>
            <w:r w:rsidRPr="002E4978">
              <w:rPr>
                <w:sz w:val="18"/>
                <w:szCs w:val="18"/>
              </w:rPr>
              <w:t>throughput</w:t>
            </w:r>
          </w:p>
        </w:tc>
        <w:tc>
          <w:tcPr>
            <w:tcW w:w="498" w:type="pct"/>
            <w:tcBorders>
              <w:top w:val="single" w:sz="4" w:space="0" w:color="auto"/>
              <w:left w:val="single" w:sz="4" w:space="0" w:color="auto"/>
              <w:right w:val="doub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TRI</w:t>
            </w:r>
          </w:p>
        </w:tc>
        <w:tc>
          <w:tcPr>
            <w:tcW w:w="727" w:type="pct"/>
            <w:tcBorders>
              <w:top w:val="single" w:sz="4" w:space="0" w:color="auto"/>
              <w:left w:val="doub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47.21</w:t>
            </w:r>
          </w:p>
        </w:tc>
        <w:tc>
          <w:tcPr>
            <w:tcW w:w="727" w:type="pct"/>
            <w:tcBorders>
              <w:top w:val="single" w:sz="4" w:space="0" w:color="auto"/>
              <w:left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23.73</w:t>
            </w:r>
          </w:p>
        </w:tc>
        <w:tc>
          <w:tcPr>
            <w:tcW w:w="727" w:type="pct"/>
            <w:tcBorders>
              <w:top w:val="single" w:sz="4" w:space="0" w:color="auto"/>
              <w:left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21.86</w:t>
            </w:r>
          </w:p>
        </w:tc>
        <w:tc>
          <w:tcPr>
            <w:tcW w:w="727" w:type="pct"/>
            <w:tcBorders>
              <w:top w:val="single" w:sz="4" w:space="0" w:color="auto"/>
              <w:left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20.32</w:t>
            </w:r>
          </w:p>
        </w:tc>
        <w:tc>
          <w:tcPr>
            <w:tcW w:w="723" w:type="pct"/>
            <w:tcBorders>
              <w:top w:val="single" w:sz="4" w:space="0" w:color="auto"/>
              <w:lef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17.26</w:t>
            </w:r>
          </w:p>
        </w:tc>
      </w:tr>
      <w:tr w:rsidR="009F5F09" w:rsidRPr="00011EE7" w:rsidTr="002E4978">
        <w:trPr>
          <w:trHeight w:hRule="exact" w:val="227"/>
          <w:jc w:val="center"/>
        </w:trPr>
        <w:tc>
          <w:tcPr>
            <w:tcW w:w="871" w:type="pct"/>
            <w:vMerge/>
            <w:tcBorders>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ind w:leftChars="15" w:left="36"/>
              <w:jc w:val="center"/>
              <w:rPr>
                <w:sz w:val="18"/>
                <w:szCs w:val="18"/>
              </w:rPr>
            </w:pPr>
          </w:p>
        </w:tc>
        <w:tc>
          <w:tcPr>
            <w:tcW w:w="498" w:type="pct"/>
            <w:tcBorders>
              <w:left w:val="single" w:sz="4" w:space="0" w:color="auto"/>
              <w:right w:val="doub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ML</w:t>
            </w:r>
          </w:p>
        </w:tc>
        <w:tc>
          <w:tcPr>
            <w:tcW w:w="727" w:type="pct"/>
            <w:tcBorders>
              <w:left w:val="doub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50.73</w:t>
            </w:r>
          </w:p>
        </w:tc>
        <w:tc>
          <w:tcPr>
            <w:tcW w:w="727" w:type="pct"/>
            <w:tcBorders>
              <w:left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24.95</w:t>
            </w:r>
          </w:p>
        </w:tc>
        <w:tc>
          <w:tcPr>
            <w:tcW w:w="727" w:type="pct"/>
            <w:tcBorders>
              <w:left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20.03</w:t>
            </w:r>
          </w:p>
        </w:tc>
        <w:tc>
          <w:tcPr>
            <w:tcW w:w="727" w:type="pct"/>
            <w:tcBorders>
              <w:left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16.52</w:t>
            </w:r>
          </w:p>
        </w:tc>
        <w:tc>
          <w:tcPr>
            <w:tcW w:w="723" w:type="pct"/>
            <w:tcBorders>
              <w:lef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15.86</w:t>
            </w:r>
          </w:p>
        </w:tc>
      </w:tr>
      <w:tr w:rsidR="009F5F09" w:rsidRPr="00011EE7" w:rsidTr="002E4978">
        <w:trPr>
          <w:trHeight w:hRule="exact" w:val="227"/>
          <w:jc w:val="center"/>
        </w:trPr>
        <w:tc>
          <w:tcPr>
            <w:tcW w:w="871" w:type="pct"/>
            <w:vMerge/>
            <w:tcBorders>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ind w:leftChars="15" w:left="36"/>
              <w:jc w:val="center"/>
              <w:rPr>
                <w:sz w:val="18"/>
                <w:szCs w:val="18"/>
              </w:rPr>
            </w:pPr>
          </w:p>
        </w:tc>
        <w:tc>
          <w:tcPr>
            <w:tcW w:w="498" w:type="pct"/>
            <w:tcBorders>
              <w:left w:val="single" w:sz="4" w:space="0" w:color="auto"/>
              <w:right w:val="doub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Guo</w:t>
            </w:r>
          </w:p>
        </w:tc>
        <w:tc>
          <w:tcPr>
            <w:tcW w:w="727" w:type="pct"/>
            <w:tcBorders>
              <w:left w:val="doub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*17.92</w:t>
            </w:r>
          </w:p>
        </w:tc>
        <w:tc>
          <w:tcPr>
            <w:tcW w:w="727" w:type="pct"/>
            <w:tcBorders>
              <w:left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*10.46</w:t>
            </w:r>
          </w:p>
        </w:tc>
        <w:tc>
          <w:tcPr>
            <w:tcW w:w="727" w:type="pct"/>
            <w:tcBorders>
              <w:left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*6.97</w:t>
            </w:r>
          </w:p>
        </w:tc>
        <w:tc>
          <w:tcPr>
            <w:tcW w:w="727" w:type="pct"/>
            <w:tcBorders>
              <w:left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*6.92</w:t>
            </w:r>
          </w:p>
        </w:tc>
        <w:tc>
          <w:tcPr>
            <w:tcW w:w="723" w:type="pct"/>
            <w:tcBorders>
              <w:lef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*3.21</w:t>
            </w:r>
          </w:p>
        </w:tc>
      </w:tr>
      <w:tr w:rsidR="009F5F09" w:rsidRPr="00011EE7" w:rsidTr="002E4978">
        <w:trPr>
          <w:trHeight w:hRule="exact" w:val="227"/>
          <w:jc w:val="center"/>
        </w:trPr>
        <w:tc>
          <w:tcPr>
            <w:tcW w:w="871" w:type="pct"/>
            <w:vMerge/>
            <w:tcBorders>
              <w:bottom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ind w:leftChars="15" w:left="36"/>
              <w:jc w:val="center"/>
              <w:rPr>
                <w:sz w:val="18"/>
                <w:szCs w:val="18"/>
              </w:rPr>
            </w:pPr>
          </w:p>
        </w:tc>
        <w:tc>
          <w:tcPr>
            <w:tcW w:w="498" w:type="pct"/>
            <w:tcBorders>
              <w:left w:val="single" w:sz="4" w:space="0" w:color="auto"/>
              <w:bottom w:val="single" w:sz="4" w:space="0" w:color="auto"/>
              <w:right w:val="doub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RGL</w:t>
            </w:r>
          </w:p>
        </w:tc>
        <w:tc>
          <w:tcPr>
            <w:tcW w:w="727" w:type="pct"/>
            <w:tcBorders>
              <w:left w:val="double" w:sz="4" w:space="0" w:color="auto"/>
              <w:bottom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46.93</w:t>
            </w:r>
          </w:p>
        </w:tc>
        <w:tc>
          <w:tcPr>
            <w:tcW w:w="727" w:type="pct"/>
            <w:tcBorders>
              <w:left w:val="single" w:sz="4" w:space="0" w:color="auto"/>
              <w:bottom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22.85</w:t>
            </w:r>
          </w:p>
        </w:tc>
        <w:tc>
          <w:tcPr>
            <w:tcW w:w="727" w:type="pct"/>
            <w:tcBorders>
              <w:left w:val="single" w:sz="4" w:space="0" w:color="auto"/>
              <w:bottom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21.72</w:t>
            </w:r>
          </w:p>
        </w:tc>
        <w:tc>
          <w:tcPr>
            <w:tcW w:w="727" w:type="pct"/>
            <w:tcBorders>
              <w:left w:val="single" w:sz="4" w:space="0" w:color="auto"/>
              <w:bottom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27.53</w:t>
            </w:r>
          </w:p>
        </w:tc>
        <w:tc>
          <w:tcPr>
            <w:tcW w:w="723" w:type="pct"/>
            <w:tcBorders>
              <w:left w:val="single" w:sz="4" w:space="0" w:color="auto"/>
              <w:bottom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30.44</w:t>
            </w:r>
          </w:p>
        </w:tc>
      </w:tr>
      <w:tr w:rsidR="009F5F09" w:rsidRPr="00011EE7" w:rsidTr="002E4978">
        <w:trPr>
          <w:trHeight w:hRule="exact" w:val="227"/>
          <w:jc w:val="center"/>
        </w:trPr>
        <w:tc>
          <w:tcPr>
            <w:tcW w:w="871" w:type="pct"/>
            <w:vMerge w:val="restart"/>
            <w:tcBorders>
              <w:top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ind w:leftChars="15" w:left="36"/>
              <w:jc w:val="center"/>
              <w:rPr>
                <w:sz w:val="18"/>
                <w:szCs w:val="18"/>
              </w:rPr>
            </w:pPr>
            <w:r w:rsidRPr="002E4978">
              <w:rPr>
                <w:sz w:val="18"/>
                <w:szCs w:val="18"/>
              </w:rPr>
              <w:t>Average</w:t>
            </w:r>
          </w:p>
          <w:p w:rsidR="009F5F09" w:rsidRPr="002E4978" w:rsidRDefault="009F5F09" w:rsidP="002E4978">
            <w:pPr>
              <w:widowControl/>
              <w:snapToGrid w:val="0"/>
              <w:spacing w:before="20" w:after="20" w:line="200" w:lineRule="exact"/>
              <w:ind w:leftChars="15" w:left="36"/>
              <w:jc w:val="center"/>
              <w:rPr>
                <w:sz w:val="18"/>
                <w:szCs w:val="18"/>
              </w:rPr>
            </w:pPr>
            <w:r w:rsidRPr="002E4978">
              <w:rPr>
                <w:sz w:val="18"/>
                <w:szCs w:val="18"/>
              </w:rPr>
              <w:t>energy</w:t>
            </w:r>
          </w:p>
          <w:p w:rsidR="009F5F09" w:rsidRPr="002E4978" w:rsidRDefault="009F5F09" w:rsidP="002E4978">
            <w:pPr>
              <w:snapToGrid w:val="0"/>
              <w:spacing w:before="20" w:after="20" w:line="200" w:lineRule="exact"/>
              <w:ind w:leftChars="15" w:left="36"/>
              <w:jc w:val="center"/>
              <w:rPr>
                <w:sz w:val="18"/>
                <w:szCs w:val="18"/>
              </w:rPr>
            </w:pPr>
            <w:r w:rsidRPr="002E4978">
              <w:rPr>
                <w:sz w:val="18"/>
                <w:szCs w:val="18"/>
              </w:rPr>
              <w:t>consumption</w:t>
            </w:r>
          </w:p>
        </w:tc>
        <w:tc>
          <w:tcPr>
            <w:tcW w:w="498" w:type="pct"/>
            <w:tcBorders>
              <w:top w:val="single" w:sz="4" w:space="0" w:color="auto"/>
              <w:left w:val="single" w:sz="4" w:space="0" w:color="auto"/>
              <w:right w:val="doub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TRI</w:t>
            </w:r>
          </w:p>
        </w:tc>
        <w:tc>
          <w:tcPr>
            <w:tcW w:w="727" w:type="pct"/>
            <w:tcBorders>
              <w:top w:val="single" w:sz="4" w:space="0" w:color="auto"/>
              <w:left w:val="doub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15.84</w:t>
            </w:r>
          </w:p>
        </w:tc>
        <w:tc>
          <w:tcPr>
            <w:tcW w:w="727" w:type="pct"/>
            <w:tcBorders>
              <w:top w:val="single" w:sz="4" w:space="0" w:color="auto"/>
              <w:left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16.53</w:t>
            </w:r>
          </w:p>
        </w:tc>
        <w:tc>
          <w:tcPr>
            <w:tcW w:w="727" w:type="pct"/>
            <w:tcBorders>
              <w:top w:val="single" w:sz="4" w:space="0" w:color="auto"/>
              <w:left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12.12</w:t>
            </w:r>
          </w:p>
        </w:tc>
        <w:tc>
          <w:tcPr>
            <w:tcW w:w="727" w:type="pct"/>
            <w:tcBorders>
              <w:top w:val="single" w:sz="4" w:space="0" w:color="auto"/>
              <w:left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11.55</w:t>
            </w:r>
          </w:p>
        </w:tc>
        <w:tc>
          <w:tcPr>
            <w:tcW w:w="723" w:type="pct"/>
            <w:tcBorders>
              <w:top w:val="single" w:sz="4" w:space="0" w:color="auto"/>
              <w:lef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11.76</w:t>
            </w:r>
          </w:p>
        </w:tc>
      </w:tr>
      <w:tr w:rsidR="009F5F09" w:rsidRPr="00011EE7" w:rsidTr="002E4978">
        <w:trPr>
          <w:trHeight w:hRule="exact" w:val="227"/>
          <w:jc w:val="center"/>
        </w:trPr>
        <w:tc>
          <w:tcPr>
            <w:tcW w:w="871" w:type="pct"/>
            <w:vMerge/>
            <w:tcBorders>
              <w:right w:val="single" w:sz="4" w:space="0" w:color="auto"/>
            </w:tcBorders>
            <w:shd w:val="clear" w:color="auto" w:fill="auto"/>
            <w:noWrap/>
            <w:vAlign w:val="center"/>
            <w:hideMark/>
          </w:tcPr>
          <w:p w:rsidR="009F5F09" w:rsidRPr="002E4978" w:rsidRDefault="009F5F09" w:rsidP="002E4978">
            <w:pPr>
              <w:snapToGrid w:val="0"/>
              <w:spacing w:before="20" w:after="20" w:line="200" w:lineRule="exact"/>
              <w:ind w:leftChars="71" w:left="170"/>
              <w:rPr>
                <w:sz w:val="18"/>
                <w:szCs w:val="18"/>
              </w:rPr>
            </w:pPr>
          </w:p>
        </w:tc>
        <w:tc>
          <w:tcPr>
            <w:tcW w:w="498" w:type="pct"/>
            <w:tcBorders>
              <w:left w:val="single" w:sz="4" w:space="0" w:color="auto"/>
              <w:right w:val="doub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ML</w:t>
            </w:r>
          </w:p>
        </w:tc>
        <w:tc>
          <w:tcPr>
            <w:tcW w:w="727" w:type="pct"/>
            <w:tcBorders>
              <w:left w:val="doub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12.46</w:t>
            </w:r>
          </w:p>
        </w:tc>
        <w:tc>
          <w:tcPr>
            <w:tcW w:w="727" w:type="pct"/>
            <w:tcBorders>
              <w:left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12.84</w:t>
            </w:r>
          </w:p>
        </w:tc>
        <w:tc>
          <w:tcPr>
            <w:tcW w:w="727" w:type="pct"/>
            <w:tcBorders>
              <w:left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12.44</w:t>
            </w:r>
          </w:p>
        </w:tc>
        <w:tc>
          <w:tcPr>
            <w:tcW w:w="727" w:type="pct"/>
            <w:tcBorders>
              <w:left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10.96</w:t>
            </w:r>
          </w:p>
        </w:tc>
        <w:tc>
          <w:tcPr>
            <w:tcW w:w="723" w:type="pct"/>
            <w:tcBorders>
              <w:lef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10.64</w:t>
            </w:r>
          </w:p>
        </w:tc>
      </w:tr>
      <w:tr w:rsidR="009F5F09" w:rsidRPr="00011EE7" w:rsidTr="002E4978">
        <w:trPr>
          <w:trHeight w:hRule="exact" w:val="227"/>
          <w:jc w:val="center"/>
        </w:trPr>
        <w:tc>
          <w:tcPr>
            <w:tcW w:w="871" w:type="pct"/>
            <w:vMerge/>
            <w:tcBorders>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ind w:leftChars="71" w:left="170"/>
              <w:rPr>
                <w:sz w:val="18"/>
                <w:szCs w:val="18"/>
              </w:rPr>
            </w:pPr>
          </w:p>
        </w:tc>
        <w:tc>
          <w:tcPr>
            <w:tcW w:w="498" w:type="pct"/>
            <w:tcBorders>
              <w:left w:val="single" w:sz="4" w:space="0" w:color="auto"/>
              <w:right w:val="doub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Guo</w:t>
            </w:r>
          </w:p>
        </w:tc>
        <w:tc>
          <w:tcPr>
            <w:tcW w:w="727" w:type="pct"/>
            <w:tcBorders>
              <w:left w:val="doub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*6.72</w:t>
            </w:r>
          </w:p>
        </w:tc>
        <w:tc>
          <w:tcPr>
            <w:tcW w:w="727" w:type="pct"/>
            <w:tcBorders>
              <w:left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*6.29</w:t>
            </w:r>
          </w:p>
        </w:tc>
        <w:tc>
          <w:tcPr>
            <w:tcW w:w="727" w:type="pct"/>
            <w:tcBorders>
              <w:left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*6.39</w:t>
            </w:r>
          </w:p>
        </w:tc>
        <w:tc>
          <w:tcPr>
            <w:tcW w:w="727" w:type="pct"/>
            <w:tcBorders>
              <w:left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*6.45</w:t>
            </w:r>
          </w:p>
        </w:tc>
        <w:tc>
          <w:tcPr>
            <w:tcW w:w="723" w:type="pct"/>
            <w:tcBorders>
              <w:lef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*6.28</w:t>
            </w:r>
          </w:p>
        </w:tc>
      </w:tr>
      <w:tr w:rsidR="009F5F09" w:rsidRPr="00011EE7" w:rsidTr="002E4978">
        <w:trPr>
          <w:trHeight w:hRule="exact" w:val="227"/>
          <w:jc w:val="center"/>
        </w:trPr>
        <w:tc>
          <w:tcPr>
            <w:tcW w:w="871" w:type="pct"/>
            <w:tcBorders>
              <w:bottom w:val="single" w:sz="4" w:space="0" w:color="auto"/>
              <w:right w:val="single" w:sz="4" w:space="0" w:color="auto"/>
            </w:tcBorders>
            <w:shd w:val="clear" w:color="auto" w:fill="auto"/>
            <w:noWrap/>
            <w:vAlign w:val="center"/>
            <w:hideMark/>
          </w:tcPr>
          <w:p w:rsidR="009F5F09" w:rsidRPr="002E4978" w:rsidRDefault="009F5F09" w:rsidP="002E4978">
            <w:pPr>
              <w:widowControl/>
              <w:adjustRightInd/>
              <w:snapToGrid w:val="0"/>
              <w:spacing w:before="20" w:after="20" w:line="200" w:lineRule="exact"/>
              <w:textAlignment w:val="auto"/>
              <w:rPr>
                <w:sz w:val="18"/>
                <w:szCs w:val="18"/>
              </w:rPr>
            </w:pPr>
          </w:p>
        </w:tc>
        <w:tc>
          <w:tcPr>
            <w:tcW w:w="498" w:type="pct"/>
            <w:tcBorders>
              <w:left w:val="single" w:sz="4" w:space="0" w:color="auto"/>
              <w:bottom w:val="single" w:sz="4" w:space="0" w:color="auto"/>
              <w:right w:val="doub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RGL</w:t>
            </w:r>
          </w:p>
        </w:tc>
        <w:tc>
          <w:tcPr>
            <w:tcW w:w="727" w:type="pct"/>
            <w:tcBorders>
              <w:left w:val="double" w:sz="4" w:space="0" w:color="auto"/>
              <w:bottom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9.48</w:t>
            </w:r>
          </w:p>
        </w:tc>
        <w:tc>
          <w:tcPr>
            <w:tcW w:w="727" w:type="pct"/>
            <w:tcBorders>
              <w:left w:val="single" w:sz="4" w:space="0" w:color="auto"/>
              <w:bottom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11.72</w:t>
            </w:r>
          </w:p>
        </w:tc>
        <w:tc>
          <w:tcPr>
            <w:tcW w:w="727" w:type="pct"/>
            <w:tcBorders>
              <w:left w:val="single" w:sz="4" w:space="0" w:color="auto"/>
              <w:bottom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13.11</w:t>
            </w:r>
          </w:p>
        </w:tc>
        <w:tc>
          <w:tcPr>
            <w:tcW w:w="727" w:type="pct"/>
            <w:tcBorders>
              <w:left w:val="single" w:sz="4" w:space="0" w:color="auto"/>
              <w:bottom w:val="single" w:sz="4" w:space="0" w:color="auto"/>
              <w:right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14.24</w:t>
            </w:r>
          </w:p>
        </w:tc>
        <w:tc>
          <w:tcPr>
            <w:tcW w:w="723" w:type="pct"/>
            <w:tcBorders>
              <w:left w:val="single" w:sz="4" w:space="0" w:color="auto"/>
              <w:bottom w:val="single" w:sz="4" w:space="0" w:color="auto"/>
            </w:tcBorders>
            <w:shd w:val="clear" w:color="auto" w:fill="auto"/>
            <w:noWrap/>
            <w:vAlign w:val="center"/>
            <w:hideMark/>
          </w:tcPr>
          <w:p w:rsidR="009F5F09" w:rsidRPr="002E4978" w:rsidRDefault="009F5F09" w:rsidP="002E4978">
            <w:pPr>
              <w:widowControl/>
              <w:snapToGrid w:val="0"/>
              <w:spacing w:before="20" w:after="20" w:line="200" w:lineRule="exact"/>
              <w:jc w:val="center"/>
              <w:rPr>
                <w:sz w:val="18"/>
                <w:szCs w:val="18"/>
              </w:rPr>
            </w:pPr>
            <w:r w:rsidRPr="002E4978">
              <w:rPr>
                <w:sz w:val="18"/>
                <w:szCs w:val="18"/>
              </w:rPr>
              <w:t>15.36</w:t>
            </w:r>
          </w:p>
        </w:tc>
      </w:tr>
    </w:tbl>
    <w:p w:rsidR="009F5F09" w:rsidRPr="00F91196" w:rsidRDefault="009F5F09" w:rsidP="00F91196">
      <w:pPr>
        <w:pStyle w:val="ElsParagraph"/>
        <w:spacing w:after="0" w:line="240" w:lineRule="auto"/>
        <w:ind w:firstLine="0"/>
        <w:jc w:val="left"/>
        <w:rPr>
          <w:sz w:val="16"/>
          <w:szCs w:val="16"/>
          <w:lang w:eastAsia="zh-TW"/>
        </w:rPr>
      </w:pPr>
      <w:r w:rsidRPr="00F91196">
        <w:rPr>
          <w:rFonts w:hint="eastAsia"/>
          <w:sz w:val="16"/>
          <w:szCs w:val="16"/>
          <w:lang w:eastAsia="zh-TW"/>
        </w:rPr>
        <w:t>* is the best value</w:t>
      </w:r>
    </w:p>
    <w:p w:rsidR="00F91196" w:rsidRDefault="00F91196" w:rsidP="00F91196">
      <w:pPr>
        <w:pStyle w:val="100"/>
        <w:spacing w:beforeLines="50" w:before="120"/>
        <w:rPr>
          <w:lang w:eastAsia="zh-TW"/>
        </w:rPr>
      </w:pPr>
    </w:p>
    <w:p w:rsidR="009F5F09" w:rsidRDefault="009F5F09" w:rsidP="002E4978">
      <w:pPr>
        <w:pStyle w:val="100"/>
      </w:pPr>
      <w:r>
        <w:t>T</w:t>
      </w:r>
      <w:r w:rsidRPr="00432537">
        <w:t>he simulation</w:t>
      </w:r>
      <w:r>
        <w:rPr>
          <w:rFonts w:hint="eastAsia"/>
        </w:rPr>
        <w:t>s</w:t>
      </w:r>
      <w:r w:rsidRPr="00432537">
        <w:t xml:space="preserve"> </w:t>
      </w:r>
      <w:r>
        <w:t xml:space="preserve">were performed for </w:t>
      </w:r>
      <w:r w:rsidRPr="00432537">
        <w:rPr>
          <w:rFonts w:hint="eastAsia"/>
        </w:rPr>
        <w:t xml:space="preserve">these schemes </w:t>
      </w:r>
      <w:r>
        <w:t>to determine the average</w:t>
      </w:r>
      <w:r w:rsidRPr="00432537">
        <w:t xml:space="preserve"> localization errors </w:t>
      </w:r>
      <w:r>
        <w:t>(</w:t>
      </w:r>
      <w:r>
        <w:rPr>
          <w:rFonts w:hint="eastAsia"/>
        </w:rPr>
        <w:t>Table</w:t>
      </w:r>
      <w:r>
        <w:t>s</w:t>
      </w:r>
      <w:r>
        <w:rPr>
          <w:rFonts w:hint="eastAsia"/>
        </w:rPr>
        <w:t xml:space="preserve"> </w:t>
      </w:r>
      <w:r>
        <w:rPr>
          <w:rFonts w:hint="eastAsia"/>
          <w:lang w:eastAsia="zh-TW"/>
        </w:rPr>
        <w:t>2</w:t>
      </w:r>
      <w:r>
        <w:rPr>
          <w:rFonts w:hint="eastAsia"/>
        </w:rPr>
        <w:t xml:space="preserve">, </w:t>
      </w:r>
      <w:r>
        <w:rPr>
          <w:rFonts w:hint="eastAsia"/>
          <w:lang w:eastAsia="zh-TW"/>
        </w:rPr>
        <w:t>3</w:t>
      </w:r>
      <w:r>
        <w:t>,</w:t>
      </w:r>
      <w:r>
        <w:rPr>
          <w:rFonts w:hint="eastAsia"/>
        </w:rPr>
        <w:t xml:space="preserve"> and </w:t>
      </w:r>
      <w:r>
        <w:rPr>
          <w:rFonts w:hint="eastAsia"/>
          <w:lang w:eastAsia="zh-TW"/>
        </w:rPr>
        <w:t>4</w:t>
      </w:r>
      <w:r>
        <w:t>)</w:t>
      </w:r>
      <w:r>
        <w:rPr>
          <w:rFonts w:hint="eastAsia"/>
        </w:rPr>
        <w:t xml:space="preserve">. </w:t>
      </w:r>
      <w:r>
        <w:t>The</w:t>
      </w:r>
      <w:r>
        <w:rPr>
          <w:rFonts w:hint="eastAsia"/>
        </w:rPr>
        <w:t xml:space="preserve"> simulation</w:t>
      </w:r>
      <w:r>
        <w:t xml:space="preserve"> results</w:t>
      </w:r>
      <w:r>
        <w:rPr>
          <w:rFonts w:hint="eastAsia"/>
        </w:rPr>
        <w:t xml:space="preserve"> show</w:t>
      </w:r>
      <w:r>
        <w:t>ed</w:t>
      </w:r>
      <w:r>
        <w:rPr>
          <w:rFonts w:hint="eastAsia"/>
        </w:rPr>
        <w:t xml:space="preserve"> </w:t>
      </w:r>
      <w:r>
        <w:t xml:space="preserve">that the </w:t>
      </w:r>
      <w:r>
        <w:rPr>
          <w:rFonts w:hint="eastAsia"/>
        </w:rPr>
        <w:t xml:space="preserve">RGL scheme </w:t>
      </w:r>
      <w:r>
        <w:t>nearly</w:t>
      </w:r>
      <w:r>
        <w:rPr>
          <w:rFonts w:hint="eastAsia"/>
        </w:rPr>
        <w:t xml:space="preserve"> </w:t>
      </w:r>
      <w:r w:rsidRPr="00432537">
        <w:t>outperform</w:t>
      </w:r>
      <w:r>
        <w:t>ed</w:t>
      </w:r>
      <w:r>
        <w:rPr>
          <w:rFonts w:hint="eastAsia"/>
        </w:rPr>
        <w:t xml:space="preserve"> the other </w:t>
      </w:r>
      <w:r>
        <w:t xml:space="preserve">schemes based on </w:t>
      </w:r>
      <w:r>
        <w:rPr>
          <w:rFonts w:hint="eastAsia"/>
        </w:rPr>
        <w:t xml:space="preserve">the </w:t>
      </w:r>
      <w:r>
        <w:t>average</w:t>
      </w:r>
      <w:r>
        <w:rPr>
          <w:rFonts w:hint="eastAsia"/>
        </w:rPr>
        <w:t xml:space="preserve"> localization error.</w:t>
      </w:r>
      <w:r w:rsidRPr="00432537">
        <w:t xml:space="preserve"> </w:t>
      </w:r>
    </w:p>
    <w:p w:rsidR="009F5F09" w:rsidRDefault="009F5F09" w:rsidP="002E4978">
      <w:pPr>
        <w:pStyle w:val="100"/>
        <w:rPr>
          <w:lang w:eastAsia="zh-TW"/>
        </w:rPr>
      </w:pPr>
      <w:r>
        <w:rPr>
          <w:rFonts w:hint="eastAsia"/>
        </w:rPr>
        <w:t xml:space="preserve">Table </w:t>
      </w:r>
      <w:r>
        <w:rPr>
          <w:rFonts w:hint="eastAsia"/>
          <w:lang w:eastAsia="zh-TW"/>
        </w:rPr>
        <w:t>2</w:t>
      </w:r>
      <w:r>
        <w:rPr>
          <w:rFonts w:hint="eastAsia"/>
        </w:rPr>
        <w:t xml:space="preserve"> </w:t>
      </w:r>
      <w:r>
        <w:t xml:space="preserve">shows that identical results were obtained for </w:t>
      </w:r>
      <w:r>
        <w:rPr>
          <w:rFonts w:hint="eastAsia"/>
        </w:rPr>
        <w:t>a</w:t>
      </w:r>
      <w:r w:rsidRPr="00432537">
        <w:rPr>
          <w:rFonts w:hint="eastAsia"/>
        </w:rPr>
        <w:t>ll schemes</w:t>
      </w:r>
      <w:r>
        <w:t>; specifically,</w:t>
      </w:r>
      <w:r w:rsidRPr="00432537">
        <w:rPr>
          <w:rFonts w:hint="eastAsia"/>
        </w:rPr>
        <w:t xml:space="preserve"> the </w:t>
      </w:r>
      <w:r>
        <w:t>average</w:t>
      </w:r>
      <w:r w:rsidRPr="00432537">
        <w:t xml:space="preserve"> localization error</w:t>
      </w:r>
      <w:r w:rsidRPr="00432537">
        <w:rPr>
          <w:rFonts w:hint="eastAsia"/>
        </w:rPr>
        <w:t xml:space="preserve"> gradually </w:t>
      </w:r>
      <w:r>
        <w:t xml:space="preserve">increased in conjunction with the </w:t>
      </w:r>
      <w:r>
        <w:rPr>
          <w:rFonts w:hint="eastAsia"/>
          <w:lang w:eastAsia="zh-TW"/>
        </w:rPr>
        <w:t>moving</w:t>
      </w:r>
      <w:r>
        <w:t xml:space="preserve"> distance</w:t>
      </w:r>
      <w:r w:rsidRPr="00432537">
        <w:rPr>
          <w:rFonts w:hint="eastAsia"/>
        </w:rPr>
        <w:t xml:space="preserve">. </w:t>
      </w:r>
      <w:r>
        <w:t xml:space="preserve">However, the proposed </w:t>
      </w:r>
      <w:r>
        <w:rPr>
          <w:rFonts w:hint="eastAsia"/>
        </w:rPr>
        <w:t>RGL</w:t>
      </w:r>
      <w:r w:rsidRPr="00432537">
        <w:t xml:space="preserve"> scheme outperform</w:t>
      </w:r>
      <w:r>
        <w:t>ed</w:t>
      </w:r>
      <w:r w:rsidRPr="00432537">
        <w:t xml:space="preserve"> the other</w:t>
      </w:r>
      <w:r>
        <w:rPr>
          <w:rFonts w:hint="eastAsia"/>
        </w:rPr>
        <w:t xml:space="preserve"> </w:t>
      </w:r>
      <w:r>
        <w:t xml:space="preserve">schemes </w:t>
      </w:r>
      <w:r w:rsidRPr="00432537">
        <w:rPr>
          <w:rFonts w:hint="eastAsia"/>
        </w:rPr>
        <w:t xml:space="preserve">when </w:t>
      </w:r>
      <w:r>
        <w:rPr>
          <w:rFonts w:hint="eastAsia"/>
          <w:i/>
        </w:rPr>
        <w:t>d</w:t>
      </w:r>
      <w:r>
        <w:rPr>
          <w:rFonts w:ascii="Cambria Math" w:hAnsi="Cambria Math" w:cs="Cambria Math"/>
        </w:rPr>
        <w:t> </w:t>
      </w:r>
      <w:r>
        <w:t>&lt;</w:t>
      </w:r>
      <w:r>
        <w:rPr>
          <w:rFonts w:ascii="Cambria Math" w:hAnsi="Cambria Math" w:cs="Cambria Math"/>
        </w:rPr>
        <w:t> </w:t>
      </w:r>
      <w:r w:rsidRPr="00432537">
        <w:rPr>
          <w:rFonts w:hint="eastAsia"/>
        </w:rPr>
        <w:t>9</w:t>
      </w:r>
      <w:r>
        <w:t xml:space="preserve"> </w:t>
      </w:r>
      <w:r w:rsidRPr="00432537">
        <w:t>m.</w:t>
      </w:r>
      <w:r w:rsidRPr="00432537">
        <w:rPr>
          <w:rFonts w:hint="eastAsia"/>
        </w:rPr>
        <w:t xml:space="preserve"> </w:t>
      </w:r>
      <w:r>
        <w:t xml:space="preserve">By </w:t>
      </w:r>
      <w:r>
        <w:lastRenderedPageBreak/>
        <w:t xml:space="preserve">increasing </w:t>
      </w:r>
      <w:r>
        <w:rPr>
          <w:i/>
        </w:rPr>
        <w:t>d</w:t>
      </w:r>
      <w:r w:rsidRPr="008E7B36">
        <w:t>,</w:t>
      </w:r>
      <w:r>
        <w:t xml:space="preserve"> fewer </w:t>
      </w:r>
      <w:r w:rsidRPr="00432537">
        <w:rPr>
          <w:rFonts w:hint="eastAsia"/>
        </w:rPr>
        <w:t>RSSI value</w:t>
      </w:r>
      <w:r>
        <w:t>s</w:t>
      </w:r>
      <w:r w:rsidRPr="00432537">
        <w:rPr>
          <w:rFonts w:hint="eastAsia"/>
        </w:rPr>
        <w:t xml:space="preserve"> </w:t>
      </w:r>
      <w:r>
        <w:t xml:space="preserve">were received </w:t>
      </w:r>
      <w:r w:rsidRPr="00432537">
        <w:rPr>
          <w:rFonts w:hint="eastAsia"/>
        </w:rPr>
        <w:t xml:space="preserve">from </w:t>
      </w:r>
      <w:r>
        <w:t xml:space="preserve">the </w:t>
      </w:r>
      <w:r>
        <w:rPr>
          <w:rFonts w:hint="eastAsia"/>
        </w:rPr>
        <w:t>beacon</w:t>
      </w:r>
      <w:r>
        <w:t>,</w:t>
      </w:r>
      <w:r>
        <w:rPr>
          <w:rFonts w:hint="eastAsia"/>
        </w:rPr>
        <w:t xml:space="preserve"> </w:t>
      </w:r>
      <w:r>
        <w:t xml:space="preserve">thereby </w:t>
      </w:r>
      <w:r w:rsidRPr="00432537">
        <w:rPr>
          <w:rFonts w:hint="eastAsia"/>
        </w:rPr>
        <w:t>reduc</w:t>
      </w:r>
      <w:r>
        <w:t>ing</w:t>
      </w:r>
      <w:r w:rsidRPr="00432537">
        <w:rPr>
          <w:rFonts w:hint="eastAsia"/>
        </w:rPr>
        <w:t xml:space="preserve"> </w:t>
      </w:r>
      <w:r w:rsidRPr="00432537">
        <w:t xml:space="preserve">the </w:t>
      </w:r>
      <w:r>
        <w:rPr>
          <w:rFonts w:hint="eastAsia"/>
        </w:rPr>
        <w:t xml:space="preserve">localization </w:t>
      </w:r>
      <w:r w:rsidRPr="00432537">
        <w:t>accuracy</w:t>
      </w:r>
      <w:r w:rsidRPr="00432537">
        <w:rPr>
          <w:rFonts w:hint="eastAsia"/>
        </w:rPr>
        <w:t>.</w:t>
      </w:r>
      <w:r>
        <w:rPr>
          <w:rFonts w:hint="eastAsia"/>
        </w:rPr>
        <w:t xml:space="preserve"> </w:t>
      </w:r>
      <w:r w:rsidRPr="00432537">
        <w:rPr>
          <w:rFonts w:hint="eastAsia"/>
        </w:rPr>
        <w:t>Guo</w:t>
      </w:r>
      <w:r w:rsidRPr="00432537">
        <w:t>’s scheme</w:t>
      </w:r>
      <w:r w:rsidRPr="00432537">
        <w:rPr>
          <w:rFonts w:hint="eastAsia"/>
        </w:rPr>
        <w:t xml:space="preserve"> </w:t>
      </w:r>
      <w:r>
        <w:t xml:space="preserve">obtained </w:t>
      </w:r>
      <w:r w:rsidRPr="00432537">
        <w:t>similar</w:t>
      </w:r>
      <w:r w:rsidRPr="00432537">
        <w:rPr>
          <w:rFonts w:hint="eastAsia"/>
        </w:rPr>
        <w:t xml:space="preserve"> </w:t>
      </w:r>
      <w:r>
        <w:t xml:space="preserve">results to those of the </w:t>
      </w:r>
      <w:r w:rsidRPr="00432537">
        <w:rPr>
          <w:rFonts w:hint="eastAsia"/>
        </w:rPr>
        <w:t>RGL</w:t>
      </w:r>
      <w:r>
        <w:rPr>
          <w:rFonts w:hint="eastAsia"/>
        </w:rPr>
        <w:t>. T</w:t>
      </w:r>
      <w:r w:rsidRPr="00432537">
        <w:rPr>
          <w:rFonts w:hint="eastAsia"/>
        </w:rPr>
        <w:t>he TRI</w:t>
      </w:r>
      <w:r w:rsidRPr="00432537">
        <w:t xml:space="preserve"> </w:t>
      </w:r>
      <w:r w:rsidRPr="00432537">
        <w:rPr>
          <w:rFonts w:hint="eastAsia"/>
        </w:rPr>
        <w:t>and ML schemes</w:t>
      </w:r>
      <w:r w:rsidRPr="00432537">
        <w:t xml:space="preserve"> </w:t>
      </w:r>
      <w:r>
        <w:t xml:space="preserve">were </w:t>
      </w:r>
      <w:r w:rsidRPr="00432537">
        <w:rPr>
          <w:rFonts w:hint="eastAsia"/>
        </w:rPr>
        <w:t>l</w:t>
      </w:r>
      <w:r w:rsidRPr="00432537">
        <w:t>ess likely to be affected</w:t>
      </w:r>
      <w:r w:rsidRPr="00432537">
        <w:rPr>
          <w:rFonts w:hint="eastAsia"/>
        </w:rPr>
        <w:t xml:space="preserve"> </w:t>
      </w:r>
      <w:r>
        <w:t>because</w:t>
      </w:r>
      <w:r>
        <w:rPr>
          <w:rFonts w:hint="eastAsia"/>
        </w:rPr>
        <w:t xml:space="preserve"> both </w:t>
      </w:r>
      <w:r>
        <w:t>were</w:t>
      </w:r>
      <w:r w:rsidRPr="00432537">
        <w:rPr>
          <w:rFonts w:hint="eastAsia"/>
        </w:rPr>
        <w:t xml:space="preserve"> more sensitive to the error</w:t>
      </w:r>
      <w:r>
        <w:rPr>
          <w:rFonts w:hint="eastAsia"/>
        </w:rPr>
        <w:t xml:space="preserve"> caused RSSI value</w:t>
      </w:r>
      <w:r w:rsidRPr="00432537">
        <w:rPr>
          <w:rFonts w:hint="eastAsia"/>
        </w:rPr>
        <w:t xml:space="preserve"> general</w:t>
      </w:r>
      <w:r>
        <w:rPr>
          <w:rFonts w:hint="eastAsia"/>
        </w:rPr>
        <w:t>ly</w:t>
      </w:r>
      <w:r w:rsidRPr="00432537">
        <w:rPr>
          <w:rFonts w:hint="eastAsia"/>
        </w:rPr>
        <w:t xml:space="preserve">. </w:t>
      </w:r>
      <w:r>
        <w:t>For Guo’s scheme, when similar values were applied to</w:t>
      </w:r>
      <w:r>
        <w:rPr>
          <w:rFonts w:hint="eastAsia"/>
        </w:rPr>
        <w:t xml:space="preserve"> </w:t>
      </w:r>
      <w:r w:rsidRPr="00E71019">
        <w:rPr>
          <w:rFonts w:hint="eastAsia"/>
          <w:i/>
        </w:rPr>
        <w:t>d</w:t>
      </w:r>
      <w:r>
        <w:rPr>
          <w:rFonts w:hint="eastAsia"/>
        </w:rPr>
        <w:t xml:space="preserve"> </w:t>
      </w:r>
      <w:r>
        <w:t>and</w:t>
      </w:r>
      <w:r>
        <w:rPr>
          <w:rFonts w:hint="eastAsia"/>
        </w:rPr>
        <w:t xml:space="preserve"> </w:t>
      </w:r>
      <w:r w:rsidRPr="00D177F4">
        <w:rPr>
          <w:rFonts w:hint="eastAsia"/>
          <w:i/>
        </w:rPr>
        <w:t>r</w:t>
      </w:r>
      <w:r>
        <w:t>,</w:t>
      </w:r>
      <w:r>
        <w:rPr>
          <w:rFonts w:hint="eastAsia"/>
        </w:rPr>
        <w:t xml:space="preserve"> t</w:t>
      </w:r>
      <w:r w:rsidRPr="00432537">
        <w:rPr>
          <w:rFonts w:hint="eastAsia"/>
        </w:rPr>
        <w:t xml:space="preserve">he </w:t>
      </w:r>
      <w:r>
        <w:rPr>
          <w:rFonts w:hint="eastAsia"/>
        </w:rPr>
        <w:t xml:space="preserve">errors </w:t>
      </w:r>
      <w:r>
        <w:t xml:space="preserve">increased </w:t>
      </w:r>
      <w:r>
        <w:rPr>
          <w:rFonts w:hint="eastAsia"/>
        </w:rPr>
        <w:t>rapidly</w:t>
      </w:r>
      <w:r w:rsidRPr="00432537">
        <w:rPr>
          <w:rFonts w:hint="eastAsia"/>
        </w:rPr>
        <w:t>.</w:t>
      </w:r>
    </w:p>
    <w:p w:rsidR="009F5F09" w:rsidRDefault="009F5F09" w:rsidP="002E4978">
      <w:pPr>
        <w:pStyle w:val="100"/>
        <w:rPr>
          <w:lang w:eastAsia="zh-TW"/>
        </w:rPr>
      </w:pPr>
      <w:r w:rsidRPr="00340606">
        <w:t xml:space="preserve">The simulation results </w:t>
      </w:r>
      <w:r w:rsidRPr="00340606">
        <w:rPr>
          <w:rFonts w:hint="eastAsia"/>
        </w:rPr>
        <w:t xml:space="preserve">in these schemes </w:t>
      </w:r>
      <w:r w:rsidRPr="00340606">
        <w:t xml:space="preserve">were evaluated based on the </w:t>
      </w:r>
      <w:r w:rsidRPr="00340606">
        <w:rPr>
          <w:rFonts w:hint="eastAsia"/>
        </w:rPr>
        <w:t xml:space="preserve">four metrics </w:t>
      </w:r>
      <w:r w:rsidRPr="00340606">
        <w:t xml:space="preserve">discussed </w:t>
      </w:r>
      <w:r w:rsidRPr="00340606">
        <w:rPr>
          <w:rFonts w:hint="eastAsia"/>
        </w:rPr>
        <w:t>in Section 4.</w:t>
      </w:r>
      <w:r>
        <w:rPr>
          <w:rFonts w:hint="eastAsia"/>
        </w:rPr>
        <w:t>3</w:t>
      </w:r>
      <w:r w:rsidRPr="00340606">
        <w:t xml:space="preserve">, and then compared with various </w:t>
      </w:r>
      <w:r w:rsidRPr="00340606">
        <w:rPr>
          <w:rFonts w:hint="eastAsia"/>
        </w:rPr>
        <w:t xml:space="preserve">parameters </w:t>
      </w:r>
      <w:r w:rsidRPr="00340606">
        <w:t xml:space="preserve">discussed </w:t>
      </w:r>
      <w:r w:rsidRPr="00340606">
        <w:rPr>
          <w:rFonts w:hint="eastAsia"/>
        </w:rPr>
        <w:t>in Section 4.</w:t>
      </w:r>
      <w:r>
        <w:rPr>
          <w:rFonts w:hint="eastAsia"/>
        </w:rPr>
        <w:t>4</w:t>
      </w:r>
      <w:r w:rsidRPr="00340606">
        <w:rPr>
          <w:rFonts w:hint="eastAsia"/>
        </w:rPr>
        <w:t xml:space="preserve">. Table </w:t>
      </w:r>
      <w:r>
        <w:rPr>
          <w:rFonts w:hint="eastAsia"/>
          <w:lang w:eastAsia="zh-TW"/>
        </w:rPr>
        <w:t>2</w:t>
      </w:r>
      <w:r w:rsidRPr="00340606">
        <w:rPr>
          <w:rFonts w:hint="eastAsia"/>
        </w:rPr>
        <w:t xml:space="preserve"> </w:t>
      </w:r>
      <w:r w:rsidRPr="00340606">
        <w:t xml:space="preserve">shows </w:t>
      </w:r>
      <w:r w:rsidRPr="00340606">
        <w:rPr>
          <w:rFonts w:hint="eastAsia"/>
        </w:rPr>
        <w:t xml:space="preserve">the </w:t>
      </w:r>
      <w:r w:rsidRPr="00340606">
        <w:t xml:space="preserve">effect </w:t>
      </w:r>
      <w:r w:rsidRPr="00340606">
        <w:rPr>
          <w:rFonts w:hint="eastAsia"/>
        </w:rPr>
        <w:t xml:space="preserve">of </w:t>
      </w:r>
      <w:r w:rsidRPr="00340606">
        <w:t xml:space="preserve">the </w:t>
      </w:r>
      <w:r w:rsidRPr="00340606">
        <w:rPr>
          <w:rFonts w:hint="eastAsia"/>
        </w:rPr>
        <w:t xml:space="preserve">metrics </w:t>
      </w:r>
      <w:r w:rsidRPr="00340606">
        <w:t xml:space="preserve">where </w:t>
      </w:r>
      <w:r w:rsidRPr="00340606">
        <w:rPr>
          <w:i/>
        </w:rPr>
        <w:t>d</w:t>
      </w:r>
      <w:r w:rsidRPr="00340606">
        <w:rPr>
          <w:rFonts w:ascii="Cambria Math" w:hAnsi="Cambria Math" w:cs="Cambria Math"/>
        </w:rPr>
        <w:t> </w:t>
      </w:r>
      <w:r w:rsidRPr="00340606">
        <w:t>=</w:t>
      </w:r>
      <w:r w:rsidRPr="00340606">
        <w:rPr>
          <w:rFonts w:ascii="Cambria Math" w:hAnsi="Cambria Math" w:cs="Cambria Math"/>
        </w:rPr>
        <w:t> </w:t>
      </w:r>
      <w:r w:rsidRPr="00340606">
        <w:rPr>
          <w:rFonts w:hint="eastAsia"/>
        </w:rPr>
        <w:t>3, 6, 9, 12, and 15</w:t>
      </w:r>
      <w:r w:rsidRPr="00340606">
        <w:t xml:space="preserve"> </w:t>
      </w:r>
      <w:r w:rsidRPr="00340606">
        <w:rPr>
          <w:rFonts w:hint="eastAsia"/>
        </w:rPr>
        <w:t xml:space="preserve">m </w:t>
      </w:r>
      <w:r w:rsidRPr="00340606">
        <w:t>(</w:t>
      </w:r>
      <w:r w:rsidRPr="00340606">
        <w:rPr>
          <w:i/>
        </w:rPr>
        <w:t>r</w:t>
      </w:r>
      <w:r w:rsidRPr="00340606">
        <w:rPr>
          <w:rFonts w:ascii="Cambria Math" w:hAnsi="Cambria Math" w:cs="Cambria Math"/>
        </w:rPr>
        <w:t> </w:t>
      </w:r>
      <w:r w:rsidRPr="00340606">
        <w:t xml:space="preserve">=15m, </w:t>
      </w:r>
      <w:r w:rsidRPr="00340606">
        <w:rPr>
          <w:rFonts w:hint="eastAsia"/>
        </w:rPr>
        <w:t xml:space="preserve">RWP </w:t>
      </w:r>
      <w:r w:rsidRPr="00340606">
        <w:t xml:space="preserve">was </w:t>
      </w:r>
      <w:r w:rsidRPr="00340606">
        <w:rPr>
          <w:rFonts w:hint="eastAsia"/>
        </w:rPr>
        <w:t xml:space="preserve">adopted </w:t>
      </w:r>
      <w:r w:rsidRPr="00340606">
        <w:t>where</w:t>
      </w:r>
      <w:r w:rsidRPr="00340606">
        <w:rPr>
          <w:rFonts w:hint="eastAsia"/>
        </w:rPr>
        <w:t xml:space="preserve"> DOI</w:t>
      </w:r>
      <w:r w:rsidR="007C03D6">
        <w:rPr>
          <w:rFonts w:hint="eastAsia"/>
          <w:lang w:eastAsia="zh-TW"/>
        </w:rPr>
        <w:t xml:space="preserve"> </w:t>
      </w:r>
      <w:r w:rsidRPr="00340606">
        <w:rPr>
          <w:rFonts w:hint="eastAsia"/>
        </w:rPr>
        <w:t>=</w:t>
      </w:r>
      <w:r w:rsidR="007C03D6">
        <w:rPr>
          <w:rFonts w:hint="eastAsia"/>
          <w:lang w:eastAsia="zh-TW"/>
        </w:rPr>
        <w:t xml:space="preserve"> </w:t>
      </w:r>
      <w:r w:rsidRPr="00340606">
        <w:rPr>
          <w:rFonts w:hint="eastAsia"/>
        </w:rPr>
        <w:t>0</w:t>
      </w:r>
      <w:r w:rsidRPr="00340606">
        <w:t>)</w:t>
      </w:r>
      <w:r w:rsidRPr="00340606">
        <w:rPr>
          <w:rFonts w:hint="eastAsia"/>
        </w:rPr>
        <w:t xml:space="preserve">. Table </w:t>
      </w:r>
      <w:r>
        <w:rPr>
          <w:rFonts w:hint="eastAsia"/>
          <w:lang w:eastAsia="zh-TW"/>
        </w:rPr>
        <w:t>3</w:t>
      </w:r>
      <w:r w:rsidRPr="00340606">
        <w:rPr>
          <w:rFonts w:hint="eastAsia"/>
        </w:rPr>
        <w:t xml:space="preserve"> </w:t>
      </w:r>
      <w:r w:rsidRPr="00340606">
        <w:t xml:space="preserve">shows </w:t>
      </w:r>
      <w:r w:rsidRPr="00340606">
        <w:rPr>
          <w:rFonts w:hint="eastAsia"/>
        </w:rPr>
        <w:t xml:space="preserve">the </w:t>
      </w:r>
      <w:r w:rsidRPr="00340606">
        <w:t xml:space="preserve">effect </w:t>
      </w:r>
      <w:r w:rsidRPr="00340606">
        <w:rPr>
          <w:rFonts w:hint="eastAsia"/>
        </w:rPr>
        <w:t xml:space="preserve">of </w:t>
      </w:r>
      <w:r w:rsidRPr="00340606">
        <w:t xml:space="preserve">the </w:t>
      </w:r>
      <w:r w:rsidRPr="00340606">
        <w:rPr>
          <w:rFonts w:hint="eastAsia"/>
        </w:rPr>
        <w:t xml:space="preserve">metrics </w:t>
      </w:r>
      <w:r w:rsidRPr="00340606">
        <w:t>when</w:t>
      </w:r>
      <w:r w:rsidRPr="00340606">
        <w:rPr>
          <w:rFonts w:hint="eastAsia"/>
        </w:rPr>
        <w:t xml:space="preserve"> </w:t>
      </w:r>
      <w:r w:rsidRPr="00340606">
        <w:rPr>
          <w:rFonts w:hint="eastAsia"/>
          <w:i/>
        </w:rPr>
        <w:t>r</w:t>
      </w:r>
      <w:r w:rsidRPr="00340606">
        <w:rPr>
          <w:rFonts w:ascii="Cambria Math" w:hAnsi="Cambria Math" w:cs="Cambria Math"/>
        </w:rPr>
        <w:t> </w:t>
      </w:r>
      <w:r w:rsidRPr="00340606">
        <w:t>=</w:t>
      </w:r>
      <w:r w:rsidRPr="00340606">
        <w:rPr>
          <w:rFonts w:ascii="Cambria Math" w:hAnsi="Cambria Math" w:cs="Cambria Math"/>
        </w:rPr>
        <w:t> </w:t>
      </w:r>
      <w:r w:rsidRPr="00340606">
        <w:rPr>
          <w:rFonts w:hint="eastAsia"/>
        </w:rPr>
        <w:t xml:space="preserve">10, 15, 20, 25, and 30m </w:t>
      </w:r>
      <w:r w:rsidRPr="00340606">
        <w:t>(</w:t>
      </w:r>
      <w:r w:rsidRPr="00340606">
        <w:rPr>
          <w:rFonts w:hint="eastAsia"/>
          <w:i/>
        </w:rPr>
        <w:t>d</w:t>
      </w:r>
      <w:r w:rsidRPr="00340606">
        <w:rPr>
          <w:rFonts w:ascii="Cambria Math" w:hAnsi="Cambria Math" w:cs="Cambria Math"/>
        </w:rPr>
        <w:t> </w:t>
      </w:r>
      <w:r w:rsidRPr="00340606">
        <w:t>=</w:t>
      </w:r>
      <w:r w:rsidRPr="00340606">
        <w:rPr>
          <w:rFonts w:ascii="Cambria Math" w:hAnsi="Cambria Math" w:cs="Cambria Math"/>
        </w:rPr>
        <w:t> </w:t>
      </w:r>
      <w:r w:rsidRPr="00340606">
        <w:rPr>
          <w:rFonts w:hint="eastAsia"/>
        </w:rPr>
        <w:t>3</w:t>
      </w:r>
      <w:r w:rsidRPr="00340606">
        <w:t>m,</w:t>
      </w:r>
      <w:r w:rsidRPr="00340606">
        <w:rPr>
          <w:rFonts w:hint="eastAsia"/>
        </w:rPr>
        <w:t xml:space="preserve"> RWP </w:t>
      </w:r>
      <w:r w:rsidRPr="00340606">
        <w:t xml:space="preserve">was </w:t>
      </w:r>
      <w:r w:rsidRPr="00340606">
        <w:rPr>
          <w:rFonts w:hint="eastAsia"/>
        </w:rPr>
        <w:t xml:space="preserve">adopted </w:t>
      </w:r>
      <w:r w:rsidRPr="00340606">
        <w:t>when</w:t>
      </w:r>
      <w:r w:rsidRPr="00340606">
        <w:rPr>
          <w:rFonts w:hint="eastAsia"/>
        </w:rPr>
        <w:t xml:space="preserve"> DOI</w:t>
      </w:r>
      <w:r w:rsidR="007C03D6">
        <w:rPr>
          <w:rFonts w:hint="eastAsia"/>
          <w:lang w:eastAsia="zh-TW"/>
        </w:rPr>
        <w:t xml:space="preserve"> </w:t>
      </w:r>
      <w:r w:rsidRPr="00340606">
        <w:rPr>
          <w:rFonts w:hint="eastAsia"/>
        </w:rPr>
        <w:t>=</w:t>
      </w:r>
      <w:r w:rsidR="007C03D6">
        <w:rPr>
          <w:rFonts w:hint="eastAsia"/>
          <w:lang w:eastAsia="zh-TW"/>
        </w:rPr>
        <w:t xml:space="preserve"> </w:t>
      </w:r>
      <w:r w:rsidRPr="00340606">
        <w:rPr>
          <w:rFonts w:hint="eastAsia"/>
        </w:rPr>
        <w:t>0</w:t>
      </w:r>
      <w:r w:rsidRPr="00340606">
        <w:t>)</w:t>
      </w:r>
      <w:r w:rsidRPr="00340606">
        <w:rPr>
          <w:rFonts w:hint="eastAsia"/>
        </w:rPr>
        <w:t xml:space="preserve">. Table </w:t>
      </w:r>
      <w:r>
        <w:rPr>
          <w:rFonts w:hint="eastAsia"/>
          <w:lang w:eastAsia="zh-TW"/>
        </w:rPr>
        <w:t>4</w:t>
      </w:r>
      <w:r w:rsidRPr="00340606">
        <w:rPr>
          <w:rFonts w:hint="eastAsia"/>
        </w:rPr>
        <w:t xml:space="preserve"> </w:t>
      </w:r>
      <w:r w:rsidRPr="00340606">
        <w:t>shows t</w:t>
      </w:r>
      <w:r w:rsidRPr="00340606">
        <w:rPr>
          <w:rFonts w:hint="eastAsia"/>
        </w:rPr>
        <w:t xml:space="preserve">he </w:t>
      </w:r>
      <w:r w:rsidRPr="00340606">
        <w:t>effect</w:t>
      </w:r>
      <w:r w:rsidRPr="00340606">
        <w:rPr>
          <w:rFonts w:hint="eastAsia"/>
        </w:rPr>
        <w:t xml:space="preserve"> of metrics </w:t>
      </w:r>
      <w:r w:rsidRPr="00340606">
        <w:t xml:space="preserve">on </w:t>
      </w:r>
      <w:r w:rsidRPr="00340606">
        <w:rPr>
          <w:rFonts w:hint="eastAsia"/>
        </w:rPr>
        <w:t>the traverse</w:t>
      </w:r>
      <w:r w:rsidRPr="00340606">
        <w:t>d</w:t>
      </w:r>
      <w:r w:rsidRPr="00340606">
        <w:rPr>
          <w:rFonts w:hint="eastAsia"/>
        </w:rPr>
        <w:t xml:space="preserve"> trajectories SCAN, DOUBLE SCAN, TRIANGLE</w:t>
      </w:r>
      <w:r w:rsidRPr="00340606">
        <w:t>,</w:t>
      </w:r>
      <w:r w:rsidRPr="00340606">
        <w:rPr>
          <w:rFonts w:hint="eastAsia"/>
        </w:rPr>
        <w:t xml:space="preserve"> and RWP</w:t>
      </w:r>
      <w:r w:rsidRPr="00340606">
        <w:t>)</w:t>
      </w:r>
      <w:r w:rsidRPr="00340606">
        <w:rPr>
          <w:rFonts w:hint="eastAsia"/>
        </w:rPr>
        <w:t>. Guo</w:t>
      </w:r>
      <w:r w:rsidRPr="00340606">
        <w:t>’</w:t>
      </w:r>
      <w:r w:rsidRPr="00340606">
        <w:rPr>
          <w:rFonts w:hint="eastAsia"/>
        </w:rPr>
        <w:t xml:space="preserve">s scheme </w:t>
      </w:r>
      <w:r w:rsidRPr="00340606">
        <w:t xml:space="preserve">adopted </w:t>
      </w:r>
      <w:r w:rsidRPr="00340606">
        <w:rPr>
          <w:rFonts w:hint="eastAsia"/>
        </w:rPr>
        <w:t>the TRIANGLE</w:t>
      </w:r>
      <w:r w:rsidRPr="00340606">
        <w:t xml:space="preserve"> only</w:t>
      </w:r>
      <w:r w:rsidRPr="00340606">
        <w:rPr>
          <w:rFonts w:hint="eastAsia"/>
        </w:rPr>
        <w:t>.</w:t>
      </w:r>
    </w:p>
    <w:p w:rsidR="009F5F09" w:rsidRDefault="009F5F09" w:rsidP="002E4978">
      <w:pPr>
        <w:pStyle w:val="100"/>
        <w:rPr>
          <w:lang w:eastAsia="zh-TW"/>
        </w:rPr>
      </w:pPr>
      <w:r w:rsidRPr="00340606">
        <w:t xml:space="preserve">Finally, </w:t>
      </w:r>
      <w:r w:rsidRPr="00340606">
        <w:rPr>
          <w:rFonts w:hint="eastAsia"/>
        </w:rPr>
        <w:t xml:space="preserve">Table </w:t>
      </w:r>
      <w:r>
        <w:rPr>
          <w:rFonts w:hint="eastAsia"/>
          <w:lang w:eastAsia="zh-TW"/>
        </w:rPr>
        <w:t>4</w:t>
      </w:r>
      <w:r w:rsidRPr="00340606">
        <w:rPr>
          <w:rFonts w:hint="eastAsia"/>
        </w:rPr>
        <w:t xml:space="preserve"> </w:t>
      </w:r>
      <w:r w:rsidRPr="00340606">
        <w:t xml:space="preserve">shows that </w:t>
      </w:r>
      <w:r w:rsidRPr="00340606">
        <w:rPr>
          <w:rFonts w:hint="eastAsia"/>
        </w:rPr>
        <w:t>all of the</w:t>
      </w:r>
      <w:r w:rsidRPr="00340606">
        <w:t>se</w:t>
      </w:r>
      <w:r w:rsidRPr="00340606">
        <w:rPr>
          <w:rFonts w:hint="eastAsia"/>
        </w:rPr>
        <w:t xml:space="preserve"> schemes </w:t>
      </w:r>
      <w:r w:rsidRPr="00340606">
        <w:t xml:space="preserve">obtained identical </w:t>
      </w:r>
      <w:r w:rsidRPr="00340606">
        <w:rPr>
          <w:rFonts w:hint="eastAsia"/>
        </w:rPr>
        <w:t>result</w:t>
      </w:r>
      <w:r w:rsidRPr="00340606">
        <w:t>s;</w:t>
      </w:r>
      <w:r w:rsidRPr="00340606">
        <w:rPr>
          <w:rFonts w:hint="eastAsia"/>
        </w:rPr>
        <w:t xml:space="preserve"> </w:t>
      </w:r>
      <w:r w:rsidRPr="00340606">
        <w:t xml:space="preserve">specifically, </w:t>
      </w:r>
      <w:r w:rsidRPr="00340606">
        <w:rPr>
          <w:rFonts w:hint="eastAsia"/>
        </w:rPr>
        <w:t xml:space="preserve">the </w:t>
      </w:r>
      <w:r>
        <w:t>average</w:t>
      </w:r>
      <w:r w:rsidRPr="00340606">
        <w:t xml:space="preserve"> localization error</w:t>
      </w:r>
      <w:r w:rsidRPr="00340606">
        <w:rPr>
          <w:rFonts w:hint="eastAsia"/>
        </w:rPr>
        <w:t xml:space="preserve"> </w:t>
      </w:r>
      <w:r w:rsidRPr="00340606">
        <w:t>was</w:t>
      </w:r>
      <w:r w:rsidRPr="00340606">
        <w:rPr>
          <w:rFonts w:hint="eastAsia"/>
        </w:rPr>
        <w:t xml:space="preserve"> l</w:t>
      </w:r>
      <w:r w:rsidRPr="00340606">
        <w:t xml:space="preserve">ess likely to be </w:t>
      </w:r>
      <w:r w:rsidRPr="00340606">
        <w:rPr>
          <w:rFonts w:hint="eastAsia"/>
        </w:rPr>
        <w:t>a</w:t>
      </w:r>
      <w:r w:rsidRPr="00340606">
        <w:t>ffected</w:t>
      </w:r>
      <w:r w:rsidRPr="00340606">
        <w:rPr>
          <w:rFonts w:hint="eastAsia"/>
        </w:rPr>
        <w:t xml:space="preserve"> by </w:t>
      </w:r>
      <w:r w:rsidRPr="00340606">
        <w:t xml:space="preserve">the any </w:t>
      </w:r>
      <w:r w:rsidRPr="00340606">
        <w:rPr>
          <w:rFonts w:hint="eastAsia"/>
        </w:rPr>
        <w:t>traversing trajector</w:t>
      </w:r>
      <w:r w:rsidRPr="00340606">
        <w:t>y except</w:t>
      </w:r>
      <w:r w:rsidRPr="00340606">
        <w:rPr>
          <w:rFonts w:hint="eastAsia"/>
        </w:rPr>
        <w:t xml:space="preserve"> </w:t>
      </w:r>
      <w:r w:rsidRPr="00340606">
        <w:t xml:space="preserve">for </w:t>
      </w:r>
      <w:r w:rsidRPr="00340606">
        <w:rPr>
          <w:rFonts w:hint="eastAsia"/>
        </w:rPr>
        <w:t xml:space="preserve">TRIANGLE. </w:t>
      </w:r>
      <w:r w:rsidRPr="00340606">
        <w:t xml:space="preserve">Because </w:t>
      </w:r>
      <w:r w:rsidRPr="00340606">
        <w:rPr>
          <w:rFonts w:hint="eastAsia"/>
        </w:rPr>
        <w:t xml:space="preserve">Guo </w:t>
      </w:r>
      <w:r w:rsidRPr="00340606">
        <w:t xml:space="preserve">inherently </w:t>
      </w:r>
      <w:r w:rsidRPr="00340606">
        <w:rPr>
          <w:rFonts w:hint="eastAsia"/>
        </w:rPr>
        <w:t xml:space="preserve">adopts </w:t>
      </w:r>
      <w:r w:rsidRPr="00340606">
        <w:t xml:space="preserve">the </w:t>
      </w:r>
      <w:r w:rsidRPr="00340606">
        <w:rPr>
          <w:rFonts w:hint="eastAsia"/>
        </w:rPr>
        <w:t>TRIANGLE trajectory, the other three trajectories</w:t>
      </w:r>
      <w:r w:rsidRPr="00340606">
        <w:t xml:space="preserve"> were ignored</w:t>
      </w:r>
      <w:r w:rsidRPr="00340606">
        <w:rPr>
          <w:rFonts w:hint="eastAsia"/>
        </w:rPr>
        <w:t xml:space="preserve">. The </w:t>
      </w:r>
      <w:r w:rsidRPr="00340606">
        <w:t xml:space="preserve">proposed </w:t>
      </w:r>
      <w:r w:rsidRPr="00340606">
        <w:rPr>
          <w:rFonts w:hint="eastAsia"/>
        </w:rPr>
        <w:t xml:space="preserve">RGL </w:t>
      </w:r>
      <w:r w:rsidRPr="00340606">
        <w:t>scheme was</w:t>
      </w:r>
      <w:r w:rsidRPr="00340606">
        <w:rPr>
          <w:rFonts w:hint="eastAsia"/>
        </w:rPr>
        <w:t xml:space="preserve"> less accurate than Guo</w:t>
      </w:r>
      <w:r w:rsidRPr="00340606">
        <w:t>’</w:t>
      </w:r>
      <w:r w:rsidRPr="00340606">
        <w:rPr>
          <w:rFonts w:hint="eastAsia"/>
        </w:rPr>
        <w:t xml:space="preserve">s scheme </w:t>
      </w:r>
      <w:r w:rsidRPr="00340606">
        <w:t xml:space="preserve">for the </w:t>
      </w:r>
      <w:r w:rsidRPr="00340606">
        <w:rPr>
          <w:rFonts w:hint="eastAsia"/>
        </w:rPr>
        <w:t xml:space="preserve">TRIANGLE </w:t>
      </w:r>
      <w:r w:rsidRPr="00340606">
        <w:t xml:space="preserve">trajectory because </w:t>
      </w:r>
      <w:r w:rsidRPr="00340606">
        <w:rPr>
          <w:rFonts w:hint="eastAsia"/>
        </w:rPr>
        <w:t xml:space="preserve">the probability of </w:t>
      </w:r>
      <w:r w:rsidRPr="00340606">
        <w:t xml:space="preserve">the </w:t>
      </w:r>
      <w:r w:rsidRPr="00340606">
        <w:rPr>
          <w:rFonts w:hint="eastAsia"/>
        </w:rPr>
        <w:t xml:space="preserve">sensor nodes receiving packets from </w:t>
      </w:r>
      <w:r w:rsidRPr="00340606">
        <w:t xml:space="preserve">the </w:t>
      </w:r>
      <w:r w:rsidRPr="00340606">
        <w:rPr>
          <w:rFonts w:hint="eastAsia"/>
        </w:rPr>
        <w:t xml:space="preserve">beacon </w:t>
      </w:r>
      <w:r w:rsidRPr="00340606">
        <w:t xml:space="preserve">is lower; consequently, </w:t>
      </w:r>
      <w:r w:rsidRPr="00340606">
        <w:rPr>
          <w:rFonts w:hint="eastAsia"/>
        </w:rPr>
        <w:t xml:space="preserve">the accuracy </w:t>
      </w:r>
      <w:r w:rsidRPr="00340606">
        <w:t>was lower</w:t>
      </w:r>
      <w:r w:rsidRPr="00340606">
        <w:rPr>
          <w:rFonts w:hint="eastAsia"/>
        </w:rPr>
        <w:t xml:space="preserve">. </w:t>
      </w:r>
      <w:r w:rsidRPr="00340606">
        <w:t xml:space="preserve">However, when </w:t>
      </w:r>
      <w:r w:rsidRPr="00340606">
        <w:rPr>
          <w:rFonts w:hint="eastAsia"/>
        </w:rPr>
        <w:t xml:space="preserve">adopting </w:t>
      </w:r>
      <w:r w:rsidRPr="00340606">
        <w:t xml:space="preserve">the </w:t>
      </w:r>
      <w:r w:rsidRPr="00340606">
        <w:rPr>
          <w:rFonts w:hint="eastAsia"/>
        </w:rPr>
        <w:t xml:space="preserve">TRIANGLE </w:t>
      </w:r>
      <w:r w:rsidRPr="00340606">
        <w:t xml:space="preserve">scheme, the </w:t>
      </w:r>
      <w:r>
        <w:t>average</w:t>
      </w:r>
      <w:r w:rsidRPr="00340606">
        <w:rPr>
          <w:rFonts w:hint="eastAsia"/>
        </w:rPr>
        <w:t xml:space="preserve"> localization error </w:t>
      </w:r>
      <w:r w:rsidRPr="00340606">
        <w:t xml:space="preserve">of the </w:t>
      </w:r>
      <w:r w:rsidRPr="00340606">
        <w:rPr>
          <w:rFonts w:hint="eastAsia"/>
        </w:rPr>
        <w:t xml:space="preserve">RGL </w:t>
      </w:r>
      <w:r w:rsidRPr="00340606">
        <w:t xml:space="preserve">scheme </w:t>
      </w:r>
      <w:r w:rsidRPr="00340606">
        <w:rPr>
          <w:rFonts w:hint="eastAsia"/>
        </w:rPr>
        <w:t xml:space="preserve">is </w:t>
      </w:r>
      <w:r w:rsidRPr="00340606">
        <w:t>comparable with that of</w:t>
      </w:r>
      <w:r w:rsidRPr="00340606">
        <w:rPr>
          <w:rFonts w:hint="eastAsia"/>
        </w:rPr>
        <w:t xml:space="preserve"> Guo</w:t>
      </w:r>
      <w:r w:rsidRPr="00340606">
        <w:t>’s scheme</w:t>
      </w:r>
      <w:r w:rsidRPr="00340606">
        <w:rPr>
          <w:rFonts w:hint="eastAsia"/>
        </w:rPr>
        <w:t>.</w:t>
      </w:r>
    </w:p>
    <w:p w:rsidR="009F5F09" w:rsidRPr="005417C6" w:rsidRDefault="005417C6" w:rsidP="00E87E65">
      <w:pPr>
        <w:pStyle w:val="ElsParagraph"/>
        <w:tabs>
          <w:tab w:val="left" w:pos="2268"/>
        </w:tabs>
        <w:spacing w:after="0" w:line="240" w:lineRule="exact"/>
        <w:ind w:firstLine="0"/>
        <w:rPr>
          <w:sz w:val="20"/>
          <w:lang w:eastAsia="zh-TW"/>
        </w:rPr>
      </w:pPr>
      <w:r>
        <w:rPr>
          <w:rFonts w:hint="eastAsia"/>
          <w:sz w:val="20"/>
          <w:lang w:eastAsia="zh-TW"/>
        </w:rPr>
        <w:t>(</w:t>
      </w:r>
      <w:r w:rsidR="009F5F09" w:rsidRPr="005417C6">
        <w:rPr>
          <w:rFonts w:hint="eastAsia"/>
          <w:sz w:val="20"/>
          <w:lang w:eastAsia="zh-TW"/>
        </w:rPr>
        <w:t>B</w:t>
      </w:r>
      <w:r>
        <w:rPr>
          <w:rFonts w:hint="eastAsia"/>
          <w:sz w:val="20"/>
          <w:lang w:eastAsia="zh-TW"/>
        </w:rPr>
        <w:t>)</w:t>
      </w:r>
      <w:r w:rsidR="009F5F09" w:rsidRPr="005417C6">
        <w:rPr>
          <w:rFonts w:hint="eastAsia"/>
          <w:sz w:val="20"/>
          <w:lang w:eastAsia="zh-TW"/>
        </w:rPr>
        <w:t xml:space="preserve"> </w:t>
      </w:r>
      <w:r w:rsidR="009F5F09" w:rsidRPr="005417C6">
        <w:rPr>
          <w:sz w:val="20"/>
          <w:lang w:eastAsia="zh-TW"/>
        </w:rPr>
        <w:t>Effect</w:t>
      </w:r>
      <w:r w:rsidR="009F5F09" w:rsidRPr="005417C6">
        <w:rPr>
          <w:rFonts w:hint="eastAsia"/>
          <w:sz w:val="20"/>
          <w:lang w:eastAsia="zh-TW"/>
        </w:rPr>
        <w:t xml:space="preserve"> of the </w:t>
      </w:r>
      <w:r w:rsidR="009F5F09" w:rsidRPr="005417C6">
        <w:rPr>
          <w:sz w:val="20"/>
          <w:lang w:eastAsia="zh-TW"/>
        </w:rPr>
        <w:t>average</w:t>
      </w:r>
      <w:r w:rsidR="009F5F09" w:rsidRPr="005417C6">
        <w:rPr>
          <w:rFonts w:hint="eastAsia"/>
          <w:sz w:val="20"/>
          <w:lang w:eastAsia="zh-TW"/>
        </w:rPr>
        <w:t xml:space="preserve"> execution time</w:t>
      </w:r>
    </w:p>
    <w:p w:rsidR="009F5F09" w:rsidRDefault="009F5F09" w:rsidP="005417C6">
      <w:pPr>
        <w:pStyle w:val="100"/>
        <w:ind w:firstLine="392"/>
        <w:rPr>
          <w:lang w:eastAsia="zh-TW"/>
        </w:rPr>
      </w:pPr>
      <w:r w:rsidRPr="000460F2">
        <w:rPr>
          <w:rFonts w:hint="eastAsia"/>
          <w:spacing w:val="-2"/>
        </w:rPr>
        <w:t>Table</w:t>
      </w:r>
      <w:r w:rsidRPr="000460F2">
        <w:rPr>
          <w:spacing w:val="-2"/>
        </w:rPr>
        <w:t>s</w:t>
      </w:r>
      <w:r w:rsidRPr="000460F2">
        <w:rPr>
          <w:rFonts w:hint="eastAsia"/>
          <w:spacing w:val="-2"/>
        </w:rPr>
        <w:t xml:space="preserve"> </w:t>
      </w:r>
      <w:r w:rsidRPr="000460F2">
        <w:rPr>
          <w:rFonts w:hint="eastAsia"/>
          <w:spacing w:val="-2"/>
          <w:lang w:eastAsia="zh-TW"/>
        </w:rPr>
        <w:t>2</w:t>
      </w:r>
      <w:r w:rsidR="00444F22">
        <w:rPr>
          <w:spacing w:val="-2"/>
          <w:lang w:eastAsia="zh-TW"/>
        </w:rPr>
        <w:t>-</w:t>
      </w:r>
      <w:r w:rsidRPr="000460F2">
        <w:rPr>
          <w:rFonts w:hint="eastAsia"/>
          <w:spacing w:val="-2"/>
          <w:lang w:eastAsia="zh-TW"/>
        </w:rPr>
        <w:t>4</w:t>
      </w:r>
      <w:r w:rsidRPr="000460F2">
        <w:rPr>
          <w:spacing w:val="-2"/>
        </w:rPr>
        <w:t xml:space="preserve"> </w:t>
      </w:r>
      <w:r w:rsidRPr="000460F2">
        <w:t>show</w:t>
      </w:r>
      <w:r w:rsidRPr="000460F2">
        <w:rPr>
          <w:spacing w:val="-2"/>
        </w:rPr>
        <w:t xml:space="preserve"> </w:t>
      </w:r>
      <w:r w:rsidRPr="000460F2">
        <w:rPr>
          <w:rFonts w:hint="eastAsia"/>
          <w:spacing w:val="-2"/>
        </w:rPr>
        <w:t xml:space="preserve">the </w:t>
      </w:r>
      <w:r>
        <w:t>average</w:t>
      </w:r>
      <w:r w:rsidRPr="00340606">
        <w:t xml:space="preserve"> execution time simulation results for all </w:t>
      </w:r>
      <w:r w:rsidRPr="00340606">
        <w:rPr>
          <w:rFonts w:hint="eastAsia"/>
        </w:rPr>
        <w:t xml:space="preserve">schemes. The TRIANGLE trajectory is </w:t>
      </w:r>
      <w:r w:rsidRPr="00340606">
        <w:t xml:space="preserve">inherently </w:t>
      </w:r>
      <w:r w:rsidRPr="00340606">
        <w:rPr>
          <w:rFonts w:hint="eastAsia"/>
        </w:rPr>
        <w:t xml:space="preserve">the shortest </w:t>
      </w:r>
      <w:r w:rsidRPr="00340606">
        <w:t xml:space="preserve">route; hence, the </w:t>
      </w:r>
      <w:r>
        <w:t>average</w:t>
      </w:r>
      <w:r w:rsidRPr="00340606">
        <w:t xml:space="preserve"> execution tim</w:t>
      </w:r>
      <w:r w:rsidRPr="00340606">
        <w:rPr>
          <w:rFonts w:hint="eastAsia"/>
        </w:rPr>
        <w:t xml:space="preserve">e </w:t>
      </w:r>
      <w:r w:rsidRPr="00340606">
        <w:t>of</w:t>
      </w:r>
      <w:r w:rsidRPr="00340606">
        <w:rPr>
          <w:rFonts w:hint="eastAsia"/>
        </w:rPr>
        <w:t xml:space="preserve"> Guo</w:t>
      </w:r>
      <w:r w:rsidRPr="00340606">
        <w:t>’s</w:t>
      </w:r>
      <w:r w:rsidRPr="00340606">
        <w:rPr>
          <w:rFonts w:hint="eastAsia"/>
        </w:rPr>
        <w:t xml:space="preserve"> scheme is less than </w:t>
      </w:r>
      <w:r w:rsidRPr="00340606">
        <w:t xml:space="preserve">that of </w:t>
      </w:r>
      <w:r w:rsidRPr="00340606">
        <w:rPr>
          <w:rFonts w:hint="eastAsia"/>
        </w:rPr>
        <w:t>the other</w:t>
      </w:r>
      <w:r w:rsidRPr="00340606">
        <w:t xml:space="preserve"> schemes</w:t>
      </w:r>
      <w:r w:rsidRPr="00340606">
        <w:rPr>
          <w:rFonts w:hint="eastAsia"/>
        </w:rPr>
        <w:t xml:space="preserve">. </w:t>
      </w:r>
      <w:r w:rsidRPr="00340606">
        <w:t xml:space="preserve">However, </w:t>
      </w:r>
      <w:r w:rsidRPr="00340606">
        <w:rPr>
          <w:rFonts w:hint="eastAsia"/>
        </w:rPr>
        <w:t xml:space="preserve">the </w:t>
      </w:r>
      <w:r>
        <w:t>average</w:t>
      </w:r>
      <w:r w:rsidRPr="00340606">
        <w:rPr>
          <w:rFonts w:hint="eastAsia"/>
        </w:rPr>
        <w:t xml:space="preserve"> localization error is not the minimal </w:t>
      </w:r>
      <w:r w:rsidRPr="00340606">
        <w:t>relatedly</w:t>
      </w:r>
      <w:r w:rsidRPr="00340606">
        <w:rPr>
          <w:rFonts w:hint="eastAsia"/>
        </w:rPr>
        <w:t xml:space="preserve">. Otherwise, TRI, ML and RGL </w:t>
      </w:r>
      <w:r w:rsidRPr="00340606">
        <w:t xml:space="preserve">obtained similar </w:t>
      </w:r>
      <w:r>
        <w:t>average</w:t>
      </w:r>
      <w:r w:rsidRPr="00340606">
        <w:t xml:space="preserve"> execution times,</w:t>
      </w:r>
      <w:r w:rsidRPr="00340606">
        <w:rPr>
          <w:rFonts w:hint="eastAsia"/>
        </w:rPr>
        <w:t xml:space="preserve"> </w:t>
      </w:r>
      <w:r w:rsidRPr="00340606">
        <w:t xml:space="preserve">although those for </w:t>
      </w:r>
      <w:r w:rsidRPr="00340606">
        <w:rPr>
          <w:rFonts w:hint="eastAsia"/>
        </w:rPr>
        <w:t xml:space="preserve">RGL </w:t>
      </w:r>
      <w:r w:rsidRPr="00340606">
        <w:t xml:space="preserve">are </w:t>
      </w:r>
      <w:r>
        <w:rPr>
          <w:rFonts w:hint="eastAsia"/>
        </w:rPr>
        <w:t>more accurate.</w:t>
      </w:r>
    </w:p>
    <w:p w:rsidR="000460F2" w:rsidRDefault="009F5F09" w:rsidP="007C03D6">
      <w:pPr>
        <w:pStyle w:val="100"/>
        <w:rPr>
          <w:lang w:eastAsia="zh-TW"/>
        </w:rPr>
      </w:pPr>
      <w:r>
        <w:rPr>
          <w:rFonts w:hint="eastAsia"/>
        </w:rPr>
        <w:t xml:space="preserve">Table </w:t>
      </w:r>
      <w:r>
        <w:rPr>
          <w:rFonts w:hint="eastAsia"/>
          <w:lang w:eastAsia="zh-TW"/>
        </w:rPr>
        <w:t>2</w:t>
      </w:r>
      <w:r>
        <w:rPr>
          <w:rFonts w:hint="eastAsia"/>
        </w:rPr>
        <w:t xml:space="preserve"> </w:t>
      </w:r>
      <w:r>
        <w:t>shows that increasing the constant velocity increases,</w:t>
      </w:r>
      <w:r>
        <w:rPr>
          <w:rFonts w:hint="eastAsia"/>
        </w:rPr>
        <w:t xml:space="preserve"> the </w:t>
      </w:r>
      <w:r>
        <w:t xml:space="preserve">average </w:t>
      </w:r>
      <w:r>
        <w:rPr>
          <w:rFonts w:hint="eastAsia"/>
        </w:rPr>
        <w:t xml:space="preserve">execution </w:t>
      </w:r>
      <w:r>
        <w:t>time decreases</w:t>
      </w:r>
      <w:r>
        <w:rPr>
          <w:rFonts w:hint="eastAsia"/>
        </w:rPr>
        <w:t xml:space="preserve">. When the beacon </w:t>
      </w:r>
      <w:r>
        <w:t xml:space="preserve">packet transmission </w:t>
      </w:r>
      <w:r>
        <w:rPr>
          <w:rFonts w:hint="eastAsia"/>
        </w:rPr>
        <w:t xml:space="preserve">interval is fixed and the speed </w:t>
      </w:r>
      <w:r>
        <w:t xml:space="preserve">varies, </w:t>
      </w:r>
      <w:r>
        <w:rPr>
          <w:rFonts w:hint="eastAsia"/>
        </w:rPr>
        <w:t>the mobile beacon traverse</w:t>
      </w:r>
      <w:r>
        <w:t>s</w:t>
      </w:r>
      <w:r>
        <w:rPr>
          <w:rFonts w:hint="eastAsia"/>
        </w:rPr>
        <w:t xml:space="preserve"> a fixed distance to broadcast the packets. Table </w:t>
      </w:r>
      <w:r>
        <w:rPr>
          <w:rFonts w:hint="eastAsia"/>
          <w:lang w:eastAsia="zh-TW"/>
        </w:rPr>
        <w:t>3</w:t>
      </w:r>
      <w:r>
        <w:t xml:space="preserve"> shows that</w:t>
      </w:r>
      <w:r>
        <w:rPr>
          <w:rFonts w:hint="eastAsia"/>
        </w:rPr>
        <w:t xml:space="preserve"> a</w:t>
      </w:r>
      <w:r w:rsidRPr="00432537">
        <w:rPr>
          <w:rFonts w:hint="eastAsia"/>
        </w:rPr>
        <w:t xml:space="preserve">ll of these schemes </w:t>
      </w:r>
      <w:r>
        <w:t xml:space="preserve">obtained identical </w:t>
      </w:r>
      <w:r w:rsidRPr="00432537">
        <w:rPr>
          <w:rFonts w:hint="eastAsia"/>
        </w:rPr>
        <w:t>result</w:t>
      </w:r>
      <w:r>
        <w:t>s;</w:t>
      </w:r>
      <w:r w:rsidRPr="00432537">
        <w:rPr>
          <w:rFonts w:hint="eastAsia"/>
        </w:rPr>
        <w:t xml:space="preserve"> </w:t>
      </w:r>
      <w:r>
        <w:t xml:space="preserve">specifically, </w:t>
      </w:r>
      <w:r w:rsidRPr="00432537">
        <w:rPr>
          <w:rFonts w:hint="eastAsia"/>
        </w:rPr>
        <w:t xml:space="preserve">the </w:t>
      </w:r>
      <w:r w:rsidRPr="00093E64">
        <w:t>execution time</w:t>
      </w:r>
      <w:r>
        <w:rPr>
          <w:rFonts w:hint="eastAsia"/>
        </w:rPr>
        <w:t xml:space="preserve"> </w:t>
      </w:r>
      <w:r w:rsidRPr="00432537">
        <w:rPr>
          <w:rFonts w:hint="eastAsia"/>
        </w:rPr>
        <w:t xml:space="preserve">gradually </w:t>
      </w:r>
      <w:r>
        <w:rPr>
          <w:rFonts w:hint="eastAsia"/>
        </w:rPr>
        <w:t>de</w:t>
      </w:r>
      <w:r w:rsidRPr="00432537">
        <w:t>creas</w:t>
      </w:r>
      <w:r>
        <w:t>ed</w:t>
      </w:r>
      <w:r w:rsidRPr="00432537">
        <w:rPr>
          <w:rFonts w:hint="eastAsia"/>
        </w:rPr>
        <w:t xml:space="preserve"> when the </w:t>
      </w:r>
      <w:r>
        <w:t>transmi</w:t>
      </w:r>
      <w:r>
        <w:rPr>
          <w:rFonts w:hint="eastAsia"/>
          <w:lang w:eastAsia="zh-TW"/>
        </w:rPr>
        <w:t>tted</w:t>
      </w:r>
      <w:r>
        <w:t xml:space="preserve"> </w:t>
      </w:r>
      <w:r w:rsidRPr="00432537">
        <w:rPr>
          <w:rFonts w:hint="eastAsia"/>
        </w:rPr>
        <w:t xml:space="preserve">radius </w:t>
      </w:r>
      <w:r w:rsidRPr="008E7B36">
        <w:t>increased</w:t>
      </w:r>
      <w:r w:rsidRPr="00432537">
        <w:rPr>
          <w:rFonts w:hint="eastAsia"/>
        </w:rPr>
        <w:t xml:space="preserve">. </w:t>
      </w:r>
      <w:r>
        <w:t xml:space="preserve">This occurred because a larger </w:t>
      </w:r>
      <w:r>
        <w:rPr>
          <w:rFonts w:hint="eastAsia"/>
        </w:rPr>
        <w:t>radius cover</w:t>
      </w:r>
      <w:r>
        <w:t>s</w:t>
      </w:r>
      <w:r>
        <w:rPr>
          <w:rFonts w:hint="eastAsia"/>
        </w:rPr>
        <w:t xml:space="preserve"> </w:t>
      </w:r>
      <w:r>
        <w:t xml:space="preserve">a greater area; thus, </w:t>
      </w:r>
      <w:r>
        <w:rPr>
          <w:rFonts w:hint="eastAsia"/>
        </w:rPr>
        <w:t>more nodes receive</w:t>
      </w:r>
      <w:r>
        <w:t>d</w:t>
      </w:r>
      <w:r>
        <w:rPr>
          <w:rFonts w:hint="eastAsia"/>
        </w:rPr>
        <w:t xml:space="preserve"> the localization information.</w:t>
      </w:r>
    </w:p>
    <w:p w:rsidR="009F5F09" w:rsidRDefault="009F5F09" w:rsidP="005417C6">
      <w:pPr>
        <w:pStyle w:val="100"/>
        <w:spacing w:afterLines="50" w:after="120" w:line="220" w:lineRule="exact"/>
      </w:pPr>
      <w:r>
        <w:rPr>
          <w:rFonts w:hint="eastAsia"/>
        </w:rPr>
        <w:t xml:space="preserve"> </w:t>
      </w:r>
    </w:p>
    <w:p w:rsidR="009F5F09" w:rsidRPr="0068660F" w:rsidRDefault="009F5F09" w:rsidP="00826E7F">
      <w:pPr>
        <w:pStyle w:val="ElsParagraph"/>
        <w:spacing w:after="0" w:line="240" w:lineRule="auto"/>
        <w:ind w:firstLine="0"/>
        <w:jc w:val="center"/>
        <w:rPr>
          <w:b/>
          <w:szCs w:val="19"/>
          <w:lang w:eastAsia="zh-TW"/>
        </w:rPr>
      </w:pPr>
      <w:r w:rsidRPr="0068660F">
        <w:rPr>
          <w:rFonts w:hint="eastAsia"/>
          <w:b/>
          <w:szCs w:val="19"/>
        </w:rPr>
        <w:t xml:space="preserve">Table </w:t>
      </w:r>
      <w:r w:rsidRPr="0068660F">
        <w:rPr>
          <w:rFonts w:hint="eastAsia"/>
          <w:b/>
          <w:szCs w:val="19"/>
          <w:lang w:eastAsia="zh-TW"/>
        </w:rPr>
        <w:t>3.</w:t>
      </w:r>
      <w:r w:rsidRPr="0068660F">
        <w:rPr>
          <w:rFonts w:hint="eastAsia"/>
          <w:b/>
          <w:szCs w:val="19"/>
        </w:rPr>
        <w:t xml:space="preserve"> </w:t>
      </w:r>
      <w:r w:rsidRPr="0068660F">
        <w:rPr>
          <w:rFonts w:hint="eastAsia"/>
          <w:b/>
          <w:szCs w:val="19"/>
          <w:lang w:eastAsia="zh-TW"/>
        </w:rPr>
        <w:t>Performance for different transmitting radius (</w:t>
      </w:r>
      <w:r w:rsidRPr="0068660F">
        <w:rPr>
          <w:b/>
          <w:i/>
          <w:szCs w:val="19"/>
        </w:rPr>
        <w:t>v</w:t>
      </w:r>
      <w:r w:rsidRPr="0068660F">
        <w:rPr>
          <w:rFonts w:hint="eastAsia"/>
          <w:b/>
          <w:szCs w:val="19"/>
          <w:lang w:eastAsia="zh-TW"/>
        </w:rPr>
        <w:t xml:space="preserve"> = 3m/sec, </w:t>
      </w:r>
      <w:r w:rsidRPr="0068660F">
        <w:rPr>
          <w:rFonts w:ascii="Symbol" w:hAnsi="Symbol"/>
          <w:b/>
          <w:szCs w:val="19"/>
        </w:rPr>
        <w:t></w:t>
      </w:r>
      <w:r w:rsidRPr="0068660F">
        <w:rPr>
          <w:b/>
          <w:i/>
          <w:szCs w:val="19"/>
        </w:rPr>
        <w:t>t</w:t>
      </w:r>
      <w:r w:rsidRPr="0068660F">
        <w:rPr>
          <w:rFonts w:hint="eastAsia"/>
          <w:b/>
          <w:szCs w:val="19"/>
          <w:lang w:eastAsia="zh-TW"/>
        </w:rPr>
        <w:t xml:space="preserve"> = 1sec, RWP</w:t>
      </w:r>
      <w:r>
        <w:rPr>
          <w:rFonts w:hint="eastAsia"/>
          <w:b/>
          <w:szCs w:val="19"/>
          <w:lang w:eastAsia="zh-TW"/>
        </w:rPr>
        <w:t>).</w:t>
      </w:r>
    </w:p>
    <w:tbl>
      <w:tblPr>
        <w:tblW w:w="5000" w:type="pct"/>
        <w:jc w:val="center"/>
        <w:tblCellMar>
          <w:left w:w="0" w:type="dxa"/>
          <w:right w:w="0" w:type="dxa"/>
        </w:tblCellMar>
        <w:tblLook w:val="04A0" w:firstRow="1" w:lastRow="0" w:firstColumn="1" w:lastColumn="0" w:noHBand="0" w:noVBand="1"/>
      </w:tblPr>
      <w:tblGrid>
        <w:gridCol w:w="1287"/>
        <w:gridCol w:w="702"/>
        <w:gridCol w:w="1038"/>
        <w:gridCol w:w="1038"/>
        <w:gridCol w:w="1038"/>
        <w:gridCol w:w="1038"/>
        <w:gridCol w:w="1038"/>
      </w:tblGrid>
      <w:tr w:rsidR="009F5F09" w:rsidRPr="00011EE7" w:rsidTr="009F5F09">
        <w:trPr>
          <w:trHeight w:hRule="exact" w:val="198"/>
          <w:jc w:val="center"/>
        </w:trPr>
        <w:tc>
          <w:tcPr>
            <w:tcW w:w="1385" w:type="pct"/>
            <w:gridSpan w:val="2"/>
            <w:tcBorders>
              <w:top w:val="single" w:sz="4" w:space="0" w:color="auto"/>
              <w:bottom w:val="single" w:sz="4" w:space="0" w:color="auto"/>
              <w:right w:val="double" w:sz="4" w:space="0" w:color="auto"/>
            </w:tcBorders>
            <w:shd w:val="clear" w:color="auto" w:fill="auto"/>
            <w:noWrap/>
            <w:vAlign w:val="center"/>
            <w:hideMark/>
          </w:tcPr>
          <w:p w:rsidR="009F5F09" w:rsidRPr="00011EE7" w:rsidRDefault="009F5F09" w:rsidP="002E4978">
            <w:pPr>
              <w:widowControl/>
              <w:snapToGrid w:val="0"/>
              <w:spacing w:line="240" w:lineRule="auto"/>
              <w:jc w:val="center"/>
              <w:rPr>
                <w:sz w:val="18"/>
                <w:szCs w:val="18"/>
              </w:rPr>
            </w:pPr>
            <w:r w:rsidRPr="00011EE7">
              <w:rPr>
                <w:sz w:val="18"/>
                <w:szCs w:val="18"/>
              </w:rPr>
              <w:t>Radius range (m)</w:t>
            </w:r>
          </w:p>
        </w:tc>
        <w:tc>
          <w:tcPr>
            <w:tcW w:w="723"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10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15</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20</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25</w:t>
            </w:r>
          </w:p>
        </w:tc>
        <w:tc>
          <w:tcPr>
            <w:tcW w:w="723" w:type="pct"/>
            <w:tcBorders>
              <w:top w:val="single" w:sz="4" w:space="0" w:color="auto"/>
              <w:left w:val="single" w:sz="4" w:space="0" w:color="auto"/>
              <w:bottom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30</w:t>
            </w:r>
          </w:p>
        </w:tc>
      </w:tr>
      <w:tr w:rsidR="009F5F09" w:rsidRPr="00011EE7" w:rsidTr="005417C6">
        <w:trPr>
          <w:trHeight w:hRule="exact" w:val="193"/>
          <w:jc w:val="center"/>
        </w:trPr>
        <w:tc>
          <w:tcPr>
            <w:tcW w:w="896" w:type="pct"/>
            <w:vMerge w:val="restart"/>
            <w:tcBorders>
              <w:top w:val="single" w:sz="4" w:space="0" w:color="auto"/>
              <w:right w:val="single" w:sz="4" w:space="0" w:color="auto"/>
            </w:tcBorders>
            <w:shd w:val="clear" w:color="auto" w:fill="auto"/>
            <w:noWrap/>
            <w:vAlign w:val="center"/>
            <w:hideMark/>
          </w:tcPr>
          <w:p w:rsidR="009F5F09" w:rsidRPr="00011EE7" w:rsidRDefault="009F5F09" w:rsidP="005417C6">
            <w:pPr>
              <w:widowControl/>
              <w:snapToGrid w:val="0"/>
              <w:spacing w:line="240" w:lineRule="auto"/>
              <w:jc w:val="center"/>
              <w:rPr>
                <w:sz w:val="18"/>
                <w:szCs w:val="18"/>
              </w:rPr>
            </w:pPr>
            <w:r w:rsidRPr="00011EE7">
              <w:rPr>
                <w:sz w:val="18"/>
                <w:szCs w:val="18"/>
              </w:rPr>
              <w:t>Average</w:t>
            </w:r>
          </w:p>
          <w:p w:rsidR="009F5F09" w:rsidRPr="00011EE7" w:rsidRDefault="009F5F09" w:rsidP="005417C6">
            <w:pPr>
              <w:widowControl/>
              <w:snapToGrid w:val="0"/>
              <w:spacing w:line="240" w:lineRule="auto"/>
              <w:jc w:val="center"/>
              <w:rPr>
                <w:sz w:val="18"/>
                <w:szCs w:val="18"/>
              </w:rPr>
            </w:pPr>
            <w:r w:rsidRPr="00011EE7">
              <w:rPr>
                <w:sz w:val="18"/>
                <w:szCs w:val="18"/>
              </w:rPr>
              <w:t>location</w:t>
            </w:r>
          </w:p>
          <w:p w:rsidR="009F5F09" w:rsidRPr="00011EE7" w:rsidRDefault="009F5F09" w:rsidP="005417C6">
            <w:pPr>
              <w:snapToGrid w:val="0"/>
              <w:spacing w:line="240" w:lineRule="auto"/>
              <w:jc w:val="center"/>
              <w:rPr>
                <w:sz w:val="18"/>
                <w:szCs w:val="18"/>
              </w:rPr>
            </w:pPr>
            <w:r w:rsidRPr="00011EE7">
              <w:rPr>
                <w:sz w:val="18"/>
                <w:szCs w:val="18"/>
              </w:rPr>
              <w:t>error (m)</w:t>
            </w:r>
          </w:p>
        </w:tc>
        <w:tc>
          <w:tcPr>
            <w:tcW w:w="489" w:type="pct"/>
            <w:tcBorders>
              <w:top w:val="single" w:sz="4" w:space="0" w:color="auto"/>
              <w:left w:val="single" w:sz="4" w:space="0" w:color="auto"/>
              <w:right w:val="double" w:sz="4" w:space="0" w:color="auto"/>
            </w:tcBorders>
            <w:shd w:val="clear" w:color="auto" w:fill="auto"/>
            <w:noWrap/>
            <w:vAlign w:val="center"/>
            <w:hideMark/>
          </w:tcPr>
          <w:p w:rsidR="009F5F09" w:rsidRPr="00011EE7" w:rsidRDefault="009F5F09" w:rsidP="005417C6">
            <w:pPr>
              <w:widowControl/>
              <w:snapToGrid w:val="0"/>
              <w:spacing w:line="240" w:lineRule="auto"/>
              <w:jc w:val="center"/>
              <w:rPr>
                <w:sz w:val="18"/>
                <w:szCs w:val="18"/>
              </w:rPr>
            </w:pPr>
            <w:r w:rsidRPr="00011EE7">
              <w:rPr>
                <w:sz w:val="18"/>
                <w:szCs w:val="18"/>
              </w:rPr>
              <w:t>TRI</w:t>
            </w:r>
          </w:p>
        </w:tc>
        <w:tc>
          <w:tcPr>
            <w:tcW w:w="723" w:type="pct"/>
            <w:tcBorders>
              <w:top w:val="single" w:sz="4" w:space="0" w:color="auto"/>
              <w:left w:val="doub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sz w:val="18"/>
                <w:szCs w:val="18"/>
              </w:rPr>
            </w:pPr>
            <w:r w:rsidRPr="00011EE7">
              <w:rPr>
                <w:sz w:val="18"/>
                <w:szCs w:val="18"/>
              </w:rPr>
              <w:t>1.47</w:t>
            </w:r>
          </w:p>
        </w:tc>
        <w:tc>
          <w:tcPr>
            <w:tcW w:w="723" w:type="pct"/>
            <w:tcBorders>
              <w:top w:val="single" w:sz="4" w:space="0" w:color="auto"/>
              <w:left w:val="sing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sz w:val="18"/>
                <w:szCs w:val="18"/>
              </w:rPr>
            </w:pPr>
            <w:r w:rsidRPr="00011EE7">
              <w:rPr>
                <w:sz w:val="18"/>
                <w:szCs w:val="18"/>
              </w:rPr>
              <w:t>1.71</w:t>
            </w:r>
          </w:p>
        </w:tc>
        <w:tc>
          <w:tcPr>
            <w:tcW w:w="723" w:type="pct"/>
            <w:tcBorders>
              <w:top w:val="single" w:sz="4" w:space="0" w:color="auto"/>
              <w:left w:val="sing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sz w:val="18"/>
                <w:szCs w:val="18"/>
              </w:rPr>
            </w:pPr>
            <w:r w:rsidRPr="00011EE7">
              <w:rPr>
                <w:sz w:val="18"/>
                <w:szCs w:val="18"/>
              </w:rPr>
              <w:t>2.6</w:t>
            </w:r>
          </w:p>
        </w:tc>
        <w:tc>
          <w:tcPr>
            <w:tcW w:w="723" w:type="pct"/>
            <w:tcBorders>
              <w:top w:val="single" w:sz="4" w:space="0" w:color="auto"/>
              <w:left w:val="sing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sz w:val="18"/>
                <w:szCs w:val="18"/>
              </w:rPr>
            </w:pPr>
            <w:r w:rsidRPr="00011EE7">
              <w:rPr>
                <w:sz w:val="18"/>
                <w:szCs w:val="18"/>
              </w:rPr>
              <w:t>3.24</w:t>
            </w:r>
          </w:p>
        </w:tc>
        <w:tc>
          <w:tcPr>
            <w:tcW w:w="723" w:type="pct"/>
            <w:tcBorders>
              <w:top w:val="single" w:sz="4" w:space="0" w:color="auto"/>
              <w:left w:val="single" w:sz="4" w:space="0" w:color="auto"/>
            </w:tcBorders>
            <w:shd w:val="clear" w:color="auto" w:fill="auto"/>
            <w:noWrap/>
            <w:vAlign w:val="center"/>
            <w:hideMark/>
          </w:tcPr>
          <w:p w:rsidR="009F5F09" w:rsidRPr="00011EE7" w:rsidRDefault="009F5F09" w:rsidP="005417C6">
            <w:pPr>
              <w:snapToGrid w:val="0"/>
              <w:spacing w:line="240" w:lineRule="auto"/>
              <w:jc w:val="center"/>
              <w:rPr>
                <w:sz w:val="18"/>
                <w:szCs w:val="18"/>
              </w:rPr>
            </w:pPr>
            <w:r w:rsidRPr="00011EE7">
              <w:rPr>
                <w:sz w:val="18"/>
                <w:szCs w:val="18"/>
              </w:rPr>
              <w:t>4.02</w:t>
            </w:r>
          </w:p>
        </w:tc>
      </w:tr>
      <w:tr w:rsidR="009F5F09" w:rsidRPr="00011EE7" w:rsidTr="005417C6">
        <w:trPr>
          <w:trHeight w:hRule="exact" w:val="193"/>
          <w:jc w:val="center"/>
        </w:trPr>
        <w:tc>
          <w:tcPr>
            <w:tcW w:w="896" w:type="pct"/>
            <w:vMerge/>
            <w:tcBorders>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sz w:val="18"/>
                <w:szCs w:val="18"/>
              </w:rPr>
            </w:pPr>
          </w:p>
        </w:tc>
        <w:tc>
          <w:tcPr>
            <w:tcW w:w="489" w:type="pct"/>
            <w:tcBorders>
              <w:left w:val="single" w:sz="4" w:space="0" w:color="auto"/>
              <w:right w:val="double" w:sz="4" w:space="0" w:color="auto"/>
            </w:tcBorders>
            <w:shd w:val="clear" w:color="auto" w:fill="auto"/>
            <w:noWrap/>
            <w:vAlign w:val="center"/>
            <w:hideMark/>
          </w:tcPr>
          <w:p w:rsidR="009F5F09" w:rsidRPr="00011EE7" w:rsidRDefault="009F5F09" w:rsidP="005417C6">
            <w:pPr>
              <w:widowControl/>
              <w:snapToGrid w:val="0"/>
              <w:spacing w:line="240" w:lineRule="auto"/>
              <w:jc w:val="center"/>
              <w:rPr>
                <w:sz w:val="18"/>
                <w:szCs w:val="18"/>
              </w:rPr>
            </w:pPr>
            <w:r w:rsidRPr="00011EE7">
              <w:rPr>
                <w:sz w:val="18"/>
                <w:szCs w:val="18"/>
              </w:rPr>
              <w:t>ML</w:t>
            </w:r>
          </w:p>
        </w:tc>
        <w:tc>
          <w:tcPr>
            <w:tcW w:w="723" w:type="pct"/>
            <w:tcBorders>
              <w:left w:val="doub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sz w:val="18"/>
                <w:szCs w:val="18"/>
              </w:rPr>
            </w:pPr>
            <w:r w:rsidRPr="00011EE7">
              <w:rPr>
                <w:sz w:val="18"/>
                <w:szCs w:val="18"/>
              </w:rPr>
              <w:t>1.04</w:t>
            </w:r>
          </w:p>
        </w:tc>
        <w:tc>
          <w:tcPr>
            <w:tcW w:w="723" w:type="pct"/>
            <w:tcBorders>
              <w:left w:val="sing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sz w:val="18"/>
                <w:szCs w:val="18"/>
              </w:rPr>
            </w:pPr>
            <w:r w:rsidRPr="00011EE7">
              <w:rPr>
                <w:sz w:val="18"/>
                <w:szCs w:val="18"/>
              </w:rPr>
              <w:t>1.13</w:t>
            </w:r>
          </w:p>
        </w:tc>
        <w:tc>
          <w:tcPr>
            <w:tcW w:w="723" w:type="pct"/>
            <w:tcBorders>
              <w:left w:val="sing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sz w:val="18"/>
                <w:szCs w:val="18"/>
              </w:rPr>
            </w:pPr>
            <w:r w:rsidRPr="00011EE7">
              <w:rPr>
                <w:sz w:val="18"/>
                <w:szCs w:val="18"/>
              </w:rPr>
              <w:t>1.43</w:t>
            </w:r>
          </w:p>
        </w:tc>
        <w:tc>
          <w:tcPr>
            <w:tcW w:w="723" w:type="pct"/>
            <w:tcBorders>
              <w:left w:val="sing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sz w:val="18"/>
                <w:szCs w:val="18"/>
              </w:rPr>
            </w:pPr>
            <w:r w:rsidRPr="00011EE7">
              <w:rPr>
                <w:sz w:val="18"/>
                <w:szCs w:val="18"/>
              </w:rPr>
              <w:t>1.62</w:t>
            </w:r>
          </w:p>
        </w:tc>
        <w:tc>
          <w:tcPr>
            <w:tcW w:w="723" w:type="pct"/>
            <w:tcBorders>
              <w:left w:val="single" w:sz="4" w:space="0" w:color="auto"/>
            </w:tcBorders>
            <w:shd w:val="clear" w:color="auto" w:fill="auto"/>
            <w:noWrap/>
            <w:vAlign w:val="center"/>
            <w:hideMark/>
          </w:tcPr>
          <w:p w:rsidR="009F5F09" w:rsidRPr="00011EE7" w:rsidRDefault="009F5F09" w:rsidP="005417C6">
            <w:pPr>
              <w:snapToGrid w:val="0"/>
              <w:spacing w:line="240" w:lineRule="auto"/>
              <w:jc w:val="center"/>
              <w:rPr>
                <w:sz w:val="18"/>
                <w:szCs w:val="18"/>
              </w:rPr>
            </w:pPr>
            <w:r w:rsidRPr="00011EE7">
              <w:rPr>
                <w:sz w:val="18"/>
                <w:szCs w:val="18"/>
              </w:rPr>
              <w:t>2.87</w:t>
            </w:r>
          </w:p>
        </w:tc>
      </w:tr>
      <w:tr w:rsidR="009F5F09" w:rsidRPr="00011EE7" w:rsidTr="005417C6">
        <w:trPr>
          <w:trHeight w:hRule="exact" w:val="193"/>
          <w:jc w:val="center"/>
        </w:trPr>
        <w:tc>
          <w:tcPr>
            <w:tcW w:w="896" w:type="pct"/>
            <w:vMerge/>
            <w:tcBorders>
              <w:right w:val="single" w:sz="4" w:space="0" w:color="auto"/>
            </w:tcBorders>
            <w:shd w:val="clear" w:color="auto" w:fill="auto"/>
            <w:noWrap/>
            <w:vAlign w:val="center"/>
            <w:hideMark/>
          </w:tcPr>
          <w:p w:rsidR="009F5F09" w:rsidRPr="00011EE7" w:rsidRDefault="009F5F09" w:rsidP="005417C6">
            <w:pPr>
              <w:widowControl/>
              <w:snapToGrid w:val="0"/>
              <w:spacing w:line="240" w:lineRule="auto"/>
              <w:jc w:val="center"/>
              <w:rPr>
                <w:sz w:val="18"/>
                <w:szCs w:val="18"/>
              </w:rPr>
            </w:pPr>
          </w:p>
        </w:tc>
        <w:tc>
          <w:tcPr>
            <w:tcW w:w="489" w:type="pct"/>
            <w:tcBorders>
              <w:left w:val="single" w:sz="4" w:space="0" w:color="auto"/>
              <w:right w:val="double" w:sz="4" w:space="0" w:color="auto"/>
            </w:tcBorders>
            <w:shd w:val="clear" w:color="auto" w:fill="auto"/>
            <w:noWrap/>
            <w:vAlign w:val="center"/>
            <w:hideMark/>
          </w:tcPr>
          <w:p w:rsidR="009F5F09" w:rsidRPr="00011EE7" w:rsidRDefault="009F5F09" w:rsidP="005417C6">
            <w:pPr>
              <w:widowControl/>
              <w:snapToGrid w:val="0"/>
              <w:spacing w:line="240" w:lineRule="auto"/>
              <w:jc w:val="center"/>
              <w:rPr>
                <w:sz w:val="18"/>
                <w:szCs w:val="18"/>
              </w:rPr>
            </w:pPr>
            <w:r w:rsidRPr="00011EE7">
              <w:rPr>
                <w:sz w:val="18"/>
                <w:szCs w:val="18"/>
              </w:rPr>
              <w:t>Guo</w:t>
            </w:r>
          </w:p>
        </w:tc>
        <w:tc>
          <w:tcPr>
            <w:tcW w:w="723" w:type="pct"/>
            <w:tcBorders>
              <w:left w:val="doub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sz w:val="18"/>
                <w:szCs w:val="18"/>
              </w:rPr>
            </w:pPr>
            <w:r w:rsidRPr="00011EE7">
              <w:rPr>
                <w:sz w:val="18"/>
                <w:szCs w:val="18"/>
              </w:rPr>
              <w:t>1.63</w:t>
            </w:r>
          </w:p>
        </w:tc>
        <w:tc>
          <w:tcPr>
            <w:tcW w:w="723" w:type="pct"/>
            <w:tcBorders>
              <w:left w:val="sing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sz w:val="18"/>
                <w:szCs w:val="18"/>
              </w:rPr>
            </w:pPr>
            <w:r w:rsidRPr="00011EE7">
              <w:rPr>
                <w:sz w:val="18"/>
                <w:szCs w:val="18"/>
              </w:rPr>
              <w:t>1.54</w:t>
            </w:r>
          </w:p>
        </w:tc>
        <w:tc>
          <w:tcPr>
            <w:tcW w:w="723" w:type="pct"/>
            <w:tcBorders>
              <w:left w:val="sing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sz w:val="18"/>
                <w:szCs w:val="18"/>
              </w:rPr>
            </w:pPr>
            <w:r w:rsidRPr="00011EE7">
              <w:rPr>
                <w:sz w:val="18"/>
                <w:szCs w:val="18"/>
              </w:rPr>
              <w:t>1.65</w:t>
            </w:r>
          </w:p>
        </w:tc>
        <w:tc>
          <w:tcPr>
            <w:tcW w:w="723" w:type="pct"/>
            <w:tcBorders>
              <w:left w:val="sing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sz w:val="18"/>
                <w:szCs w:val="18"/>
              </w:rPr>
            </w:pPr>
            <w:r w:rsidRPr="00011EE7">
              <w:rPr>
                <w:sz w:val="18"/>
                <w:szCs w:val="18"/>
              </w:rPr>
              <w:t>1.67</w:t>
            </w:r>
          </w:p>
        </w:tc>
        <w:tc>
          <w:tcPr>
            <w:tcW w:w="723" w:type="pct"/>
            <w:tcBorders>
              <w:left w:val="single" w:sz="4" w:space="0" w:color="auto"/>
            </w:tcBorders>
            <w:shd w:val="clear" w:color="auto" w:fill="auto"/>
            <w:noWrap/>
            <w:vAlign w:val="center"/>
            <w:hideMark/>
          </w:tcPr>
          <w:p w:rsidR="009F5F09" w:rsidRPr="00011EE7" w:rsidRDefault="009F5F09" w:rsidP="005417C6">
            <w:pPr>
              <w:snapToGrid w:val="0"/>
              <w:spacing w:line="240" w:lineRule="auto"/>
              <w:jc w:val="center"/>
              <w:rPr>
                <w:sz w:val="18"/>
                <w:szCs w:val="18"/>
              </w:rPr>
            </w:pPr>
            <w:r w:rsidRPr="00011EE7">
              <w:rPr>
                <w:sz w:val="18"/>
                <w:szCs w:val="18"/>
              </w:rPr>
              <w:t>1.62</w:t>
            </w:r>
          </w:p>
        </w:tc>
      </w:tr>
      <w:tr w:rsidR="009F5F09" w:rsidRPr="00011EE7" w:rsidTr="005417C6">
        <w:trPr>
          <w:trHeight w:hRule="exact" w:val="193"/>
          <w:jc w:val="center"/>
        </w:trPr>
        <w:tc>
          <w:tcPr>
            <w:tcW w:w="896" w:type="pct"/>
            <w:vMerge/>
            <w:tcBorders>
              <w:bottom w:val="single" w:sz="4" w:space="0" w:color="auto"/>
              <w:right w:val="single" w:sz="4" w:space="0" w:color="auto"/>
            </w:tcBorders>
            <w:shd w:val="clear" w:color="auto" w:fill="auto"/>
            <w:noWrap/>
            <w:vAlign w:val="center"/>
            <w:hideMark/>
          </w:tcPr>
          <w:p w:rsidR="009F5F09" w:rsidRPr="00011EE7" w:rsidRDefault="009F5F09" w:rsidP="005417C6">
            <w:pPr>
              <w:widowControl/>
              <w:snapToGrid w:val="0"/>
              <w:spacing w:line="240" w:lineRule="auto"/>
              <w:jc w:val="center"/>
              <w:rPr>
                <w:sz w:val="18"/>
                <w:szCs w:val="18"/>
              </w:rPr>
            </w:pPr>
          </w:p>
        </w:tc>
        <w:tc>
          <w:tcPr>
            <w:tcW w:w="489" w:type="pct"/>
            <w:tcBorders>
              <w:left w:val="single" w:sz="4" w:space="0" w:color="auto"/>
              <w:bottom w:val="single" w:sz="4" w:space="0" w:color="auto"/>
              <w:right w:val="double" w:sz="4" w:space="0" w:color="auto"/>
            </w:tcBorders>
            <w:shd w:val="clear" w:color="auto" w:fill="auto"/>
            <w:noWrap/>
            <w:vAlign w:val="center"/>
            <w:hideMark/>
          </w:tcPr>
          <w:p w:rsidR="009F5F09" w:rsidRPr="00011EE7" w:rsidRDefault="009F5F09" w:rsidP="005417C6">
            <w:pPr>
              <w:widowControl/>
              <w:snapToGrid w:val="0"/>
              <w:spacing w:line="240" w:lineRule="auto"/>
              <w:jc w:val="center"/>
              <w:rPr>
                <w:sz w:val="18"/>
                <w:szCs w:val="18"/>
              </w:rPr>
            </w:pPr>
            <w:r w:rsidRPr="00011EE7">
              <w:rPr>
                <w:sz w:val="18"/>
                <w:szCs w:val="18"/>
              </w:rPr>
              <w:t>RGL</w:t>
            </w:r>
          </w:p>
        </w:tc>
        <w:tc>
          <w:tcPr>
            <w:tcW w:w="723" w:type="pct"/>
            <w:tcBorders>
              <w:left w:val="double" w:sz="4" w:space="0" w:color="auto"/>
              <w:bottom w:val="sing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sz w:val="18"/>
                <w:szCs w:val="18"/>
              </w:rPr>
            </w:pPr>
            <w:r w:rsidRPr="00011EE7">
              <w:rPr>
                <w:sz w:val="18"/>
                <w:szCs w:val="18"/>
              </w:rPr>
              <w:t>*0.87</w:t>
            </w:r>
          </w:p>
        </w:tc>
        <w:tc>
          <w:tcPr>
            <w:tcW w:w="723" w:type="pct"/>
            <w:tcBorders>
              <w:left w:val="single" w:sz="4" w:space="0" w:color="auto"/>
              <w:bottom w:val="sing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sz w:val="18"/>
                <w:szCs w:val="18"/>
              </w:rPr>
            </w:pPr>
            <w:r w:rsidRPr="00011EE7">
              <w:rPr>
                <w:sz w:val="18"/>
                <w:szCs w:val="18"/>
              </w:rPr>
              <w:t>*0.82</w:t>
            </w:r>
          </w:p>
        </w:tc>
        <w:tc>
          <w:tcPr>
            <w:tcW w:w="723" w:type="pct"/>
            <w:tcBorders>
              <w:left w:val="single" w:sz="4" w:space="0" w:color="auto"/>
              <w:bottom w:val="sing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sz w:val="18"/>
                <w:szCs w:val="18"/>
              </w:rPr>
            </w:pPr>
            <w:r w:rsidRPr="00011EE7">
              <w:rPr>
                <w:sz w:val="18"/>
                <w:szCs w:val="18"/>
              </w:rPr>
              <w:t>*0.95</w:t>
            </w:r>
          </w:p>
        </w:tc>
        <w:tc>
          <w:tcPr>
            <w:tcW w:w="723" w:type="pct"/>
            <w:tcBorders>
              <w:left w:val="single" w:sz="4" w:space="0" w:color="auto"/>
              <w:bottom w:val="sing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sz w:val="18"/>
                <w:szCs w:val="18"/>
              </w:rPr>
            </w:pPr>
            <w:r w:rsidRPr="00011EE7">
              <w:rPr>
                <w:sz w:val="18"/>
                <w:szCs w:val="18"/>
              </w:rPr>
              <w:t>*1.14</w:t>
            </w:r>
          </w:p>
        </w:tc>
        <w:tc>
          <w:tcPr>
            <w:tcW w:w="723" w:type="pct"/>
            <w:tcBorders>
              <w:left w:val="single" w:sz="4" w:space="0" w:color="auto"/>
              <w:bottom w:val="single" w:sz="4" w:space="0" w:color="auto"/>
            </w:tcBorders>
            <w:shd w:val="clear" w:color="auto" w:fill="auto"/>
            <w:noWrap/>
            <w:vAlign w:val="center"/>
            <w:hideMark/>
          </w:tcPr>
          <w:p w:rsidR="009F5F09" w:rsidRPr="00011EE7" w:rsidRDefault="009F5F09" w:rsidP="005417C6">
            <w:pPr>
              <w:snapToGrid w:val="0"/>
              <w:spacing w:line="240" w:lineRule="auto"/>
              <w:jc w:val="center"/>
              <w:rPr>
                <w:sz w:val="18"/>
                <w:szCs w:val="18"/>
              </w:rPr>
            </w:pPr>
            <w:r w:rsidRPr="00011EE7">
              <w:rPr>
                <w:sz w:val="18"/>
                <w:szCs w:val="18"/>
              </w:rPr>
              <w:t>*1.56</w:t>
            </w:r>
          </w:p>
        </w:tc>
      </w:tr>
      <w:tr w:rsidR="009F5F09" w:rsidRPr="00011EE7" w:rsidTr="005417C6">
        <w:trPr>
          <w:trHeight w:hRule="exact" w:val="193"/>
          <w:jc w:val="center"/>
        </w:trPr>
        <w:tc>
          <w:tcPr>
            <w:tcW w:w="896" w:type="pct"/>
            <w:vMerge w:val="restart"/>
            <w:tcBorders>
              <w:top w:val="single" w:sz="4" w:space="0" w:color="auto"/>
              <w:right w:val="single" w:sz="4" w:space="0" w:color="auto"/>
            </w:tcBorders>
            <w:shd w:val="clear" w:color="auto" w:fill="auto"/>
            <w:noWrap/>
            <w:vAlign w:val="center"/>
            <w:hideMark/>
          </w:tcPr>
          <w:p w:rsidR="009F5F09" w:rsidRPr="00011EE7" w:rsidRDefault="009F5F09" w:rsidP="005417C6">
            <w:pPr>
              <w:widowControl/>
              <w:snapToGrid w:val="0"/>
              <w:spacing w:line="240" w:lineRule="auto"/>
              <w:jc w:val="center"/>
              <w:rPr>
                <w:sz w:val="18"/>
                <w:szCs w:val="18"/>
              </w:rPr>
            </w:pPr>
            <w:r w:rsidRPr="00011EE7">
              <w:rPr>
                <w:sz w:val="18"/>
                <w:szCs w:val="18"/>
              </w:rPr>
              <w:t>Average</w:t>
            </w:r>
          </w:p>
          <w:p w:rsidR="009F5F09" w:rsidRPr="00011EE7" w:rsidRDefault="009F5F09" w:rsidP="005417C6">
            <w:pPr>
              <w:snapToGrid w:val="0"/>
              <w:spacing w:line="240" w:lineRule="auto"/>
              <w:jc w:val="center"/>
              <w:rPr>
                <w:sz w:val="18"/>
                <w:szCs w:val="18"/>
              </w:rPr>
            </w:pPr>
            <w:r w:rsidRPr="00011EE7">
              <w:rPr>
                <w:sz w:val="18"/>
                <w:szCs w:val="18"/>
              </w:rPr>
              <w:t>throughput</w:t>
            </w:r>
          </w:p>
        </w:tc>
        <w:tc>
          <w:tcPr>
            <w:tcW w:w="489" w:type="pct"/>
            <w:tcBorders>
              <w:top w:val="single" w:sz="4" w:space="0" w:color="auto"/>
              <w:left w:val="single" w:sz="4" w:space="0" w:color="auto"/>
              <w:right w:val="double" w:sz="4" w:space="0" w:color="auto"/>
            </w:tcBorders>
            <w:shd w:val="clear" w:color="auto" w:fill="auto"/>
            <w:noWrap/>
            <w:vAlign w:val="center"/>
            <w:hideMark/>
          </w:tcPr>
          <w:p w:rsidR="009F5F09" w:rsidRPr="00011EE7" w:rsidRDefault="009F5F09" w:rsidP="005417C6">
            <w:pPr>
              <w:widowControl/>
              <w:snapToGrid w:val="0"/>
              <w:spacing w:line="240" w:lineRule="auto"/>
              <w:jc w:val="center"/>
              <w:rPr>
                <w:sz w:val="18"/>
                <w:szCs w:val="18"/>
              </w:rPr>
            </w:pPr>
            <w:r w:rsidRPr="00011EE7">
              <w:rPr>
                <w:sz w:val="18"/>
                <w:szCs w:val="18"/>
              </w:rPr>
              <w:t>TRI</w:t>
            </w:r>
          </w:p>
        </w:tc>
        <w:tc>
          <w:tcPr>
            <w:tcW w:w="723" w:type="pct"/>
            <w:tcBorders>
              <w:top w:val="single" w:sz="4" w:space="0" w:color="auto"/>
              <w:left w:val="doub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sz w:val="18"/>
                <w:szCs w:val="18"/>
              </w:rPr>
            </w:pPr>
            <w:r w:rsidRPr="00011EE7">
              <w:rPr>
                <w:sz w:val="18"/>
                <w:szCs w:val="18"/>
              </w:rPr>
              <w:t>35.76</w:t>
            </w:r>
          </w:p>
        </w:tc>
        <w:tc>
          <w:tcPr>
            <w:tcW w:w="723" w:type="pct"/>
            <w:tcBorders>
              <w:top w:val="single" w:sz="4" w:space="0" w:color="auto"/>
              <w:left w:val="sing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sz w:val="18"/>
                <w:szCs w:val="18"/>
              </w:rPr>
            </w:pPr>
            <w:r w:rsidRPr="00011EE7">
              <w:rPr>
                <w:sz w:val="18"/>
                <w:szCs w:val="18"/>
              </w:rPr>
              <w:t>47.21</w:t>
            </w:r>
          </w:p>
        </w:tc>
        <w:tc>
          <w:tcPr>
            <w:tcW w:w="723" w:type="pct"/>
            <w:tcBorders>
              <w:top w:val="single" w:sz="4" w:space="0" w:color="auto"/>
              <w:left w:val="sing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sz w:val="18"/>
                <w:szCs w:val="18"/>
              </w:rPr>
            </w:pPr>
            <w:r w:rsidRPr="00011EE7">
              <w:rPr>
                <w:sz w:val="18"/>
                <w:szCs w:val="18"/>
              </w:rPr>
              <w:t>66.74</w:t>
            </w:r>
          </w:p>
        </w:tc>
        <w:tc>
          <w:tcPr>
            <w:tcW w:w="723" w:type="pct"/>
            <w:tcBorders>
              <w:top w:val="single" w:sz="4" w:space="0" w:color="auto"/>
              <w:left w:val="sing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sz w:val="18"/>
                <w:szCs w:val="18"/>
              </w:rPr>
            </w:pPr>
            <w:r w:rsidRPr="00011EE7">
              <w:rPr>
                <w:sz w:val="18"/>
                <w:szCs w:val="18"/>
              </w:rPr>
              <w:t>89.23</w:t>
            </w:r>
          </w:p>
        </w:tc>
        <w:tc>
          <w:tcPr>
            <w:tcW w:w="723" w:type="pct"/>
            <w:tcBorders>
              <w:top w:val="single" w:sz="4" w:space="0" w:color="auto"/>
              <w:left w:val="single" w:sz="4" w:space="0" w:color="auto"/>
            </w:tcBorders>
            <w:shd w:val="clear" w:color="auto" w:fill="auto"/>
            <w:noWrap/>
            <w:vAlign w:val="center"/>
            <w:hideMark/>
          </w:tcPr>
          <w:p w:rsidR="009F5F09" w:rsidRPr="00011EE7" w:rsidRDefault="009F5F09" w:rsidP="005417C6">
            <w:pPr>
              <w:snapToGrid w:val="0"/>
              <w:spacing w:line="240" w:lineRule="auto"/>
              <w:jc w:val="center"/>
              <w:rPr>
                <w:sz w:val="18"/>
                <w:szCs w:val="18"/>
              </w:rPr>
            </w:pPr>
            <w:r w:rsidRPr="00011EE7">
              <w:rPr>
                <w:sz w:val="18"/>
                <w:szCs w:val="18"/>
              </w:rPr>
              <w:t>116.73</w:t>
            </w:r>
          </w:p>
        </w:tc>
      </w:tr>
      <w:tr w:rsidR="009F5F09" w:rsidRPr="00011EE7" w:rsidTr="005417C6">
        <w:trPr>
          <w:trHeight w:hRule="exact" w:val="193"/>
          <w:jc w:val="center"/>
        </w:trPr>
        <w:tc>
          <w:tcPr>
            <w:tcW w:w="896" w:type="pct"/>
            <w:vMerge/>
            <w:tcBorders>
              <w:right w:val="single" w:sz="4" w:space="0" w:color="auto"/>
            </w:tcBorders>
            <w:shd w:val="clear" w:color="auto" w:fill="auto"/>
            <w:noWrap/>
            <w:vAlign w:val="center"/>
            <w:hideMark/>
          </w:tcPr>
          <w:p w:rsidR="009F5F09" w:rsidRPr="00011EE7" w:rsidRDefault="009F5F09" w:rsidP="005417C6">
            <w:pPr>
              <w:widowControl/>
              <w:snapToGrid w:val="0"/>
              <w:spacing w:line="240" w:lineRule="auto"/>
              <w:jc w:val="center"/>
              <w:rPr>
                <w:sz w:val="18"/>
                <w:szCs w:val="18"/>
              </w:rPr>
            </w:pPr>
          </w:p>
        </w:tc>
        <w:tc>
          <w:tcPr>
            <w:tcW w:w="489" w:type="pct"/>
            <w:tcBorders>
              <w:left w:val="single" w:sz="4" w:space="0" w:color="auto"/>
              <w:right w:val="double" w:sz="4" w:space="0" w:color="auto"/>
            </w:tcBorders>
            <w:shd w:val="clear" w:color="auto" w:fill="auto"/>
            <w:noWrap/>
            <w:vAlign w:val="center"/>
            <w:hideMark/>
          </w:tcPr>
          <w:p w:rsidR="009F5F09" w:rsidRPr="00011EE7" w:rsidRDefault="009F5F09" w:rsidP="005417C6">
            <w:pPr>
              <w:widowControl/>
              <w:snapToGrid w:val="0"/>
              <w:spacing w:line="240" w:lineRule="auto"/>
              <w:jc w:val="center"/>
              <w:rPr>
                <w:sz w:val="18"/>
                <w:szCs w:val="18"/>
              </w:rPr>
            </w:pPr>
            <w:r w:rsidRPr="00011EE7">
              <w:rPr>
                <w:sz w:val="18"/>
                <w:szCs w:val="18"/>
              </w:rPr>
              <w:t>ML</w:t>
            </w:r>
          </w:p>
        </w:tc>
        <w:tc>
          <w:tcPr>
            <w:tcW w:w="723" w:type="pct"/>
            <w:tcBorders>
              <w:left w:val="doub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sz w:val="18"/>
                <w:szCs w:val="18"/>
              </w:rPr>
            </w:pPr>
            <w:r w:rsidRPr="00011EE7">
              <w:rPr>
                <w:sz w:val="18"/>
                <w:szCs w:val="18"/>
              </w:rPr>
              <w:t>36.23</w:t>
            </w:r>
          </w:p>
        </w:tc>
        <w:tc>
          <w:tcPr>
            <w:tcW w:w="723" w:type="pct"/>
            <w:tcBorders>
              <w:left w:val="sing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sz w:val="18"/>
                <w:szCs w:val="18"/>
              </w:rPr>
            </w:pPr>
            <w:r w:rsidRPr="00011EE7">
              <w:rPr>
                <w:sz w:val="18"/>
                <w:szCs w:val="18"/>
              </w:rPr>
              <w:t>50.73</w:t>
            </w:r>
          </w:p>
        </w:tc>
        <w:tc>
          <w:tcPr>
            <w:tcW w:w="723" w:type="pct"/>
            <w:tcBorders>
              <w:left w:val="sing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sz w:val="18"/>
                <w:szCs w:val="18"/>
              </w:rPr>
            </w:pPr>
            <w:r w:rsidRPr="00011EE7">
              <w:rPr>
                <w:sz w:val="18"/>
                <w:szCs w:val="18"/>
              </w:rPr>
              <w:t>65.12</w:t>
            </w:r>
          </w:p>
        </w:tc>
        <w:tc>
          <w:tcPr>
            <w:tcW w:w="723" w:type="pct"/>
            <w:tcBorders>
              <w:left w:val="sing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sz w:val="18"/>
                <w:szCs w:val="18"/>
              </w:rPr>
            </w:pPr>
            <w:r w:rsidRPr="00011EE7">
              <w:rPr>
                <w:sz w:val="18"/>
                <w:szCs w:val="18"/>
              </w:rPr>
              <w:t>85.48</w:t>
            </w:r>
          </w:p>
        </w:tc>
        <w:tc>
          <w:tcPr>
            <w:tcW w:w="723" w:type="pct"/>
            <w:tcBorders>
              <w:left w:val="single" w:sz="4" w:space="0" w:color="auto"/>
            </w:tcBorders>
            <w:shd w:val="clear" w:color="auto" w:fill="auto"/>
            <w:noWrap/>
            <w:vAlign w:val="center"/>
            <w:hideMark/>
          </w:tcPr>
          <w:p w:rsidR="009F5F09" w:rsidRPr="00011EE7" w:rsidRDefault="009F5F09" w:rsidP="005417C6">
            <w:pPr>
              <w:snapToGrid w:val="0"/>
              <w:spacing w:line="240" w:lineRule="auto"/>
              <w:jc w:val="center"/>
              <w:rPr>
                <w:sz w:val="18"/>
                <w:szCs w:val="18"/>
              </w:rPr>
            </w:pPr>
            <w:r w:rsidRPr="00011EE7">
              <w:rPr>
                <w:sz w:val="18"/>
                <w:szCs w:val="18"/>
              </w:rPr>
              <w:t>99.75</w:t>
            </w:r>
          </w:p>
        </w:tc>
      </w:tr>
      <w:tr w:rsidR="009F5F09" w:rsidRPr="00011EE7" w:rsidTr="005417C6">
        <w:trPr>
          <w:trHeight w:hRule="exact" w:val="193"/>
          <w:jc w:val="center"/>
        </w:trPr>
        <w:tc>
          <w:tcPr>
            <w:tcW w:w="896" w:type="pct"/>
            <w:vMerge/>
            <w:tcBorders>
              <w:right w:val="single" w:sz="4" w:space="0" w:color="auto"/>
            </w:tcBorders>
            <w:shd w:val="clear" w:color="auto" w:fill="auto"/>
            <w:noWrap/>
            <w:vAlign w:val="center"/>
            <w:hideMark/>
          </w:tcPr>
          <w:p w:rsidR="009F5F09" w:rsidRPr="00011EE7" w:rsidRDefault="009F5F09" w:rsidP="005417C6">
            <w:pPr>
              <w:widowControl/>
              <w:snapToGrid w:val="0"/>
              <w:spacing w:line="240" w:lineRule="auto"/>
              <w:jc w:val="center"/>
              <w:rPr>
                <w:sz w:val="18"/>
                <w:szCs w:val="18"/>
              </w:rPr>
            </w:pPr>
          </w:p>
        </w:tc>
        <w:tc>
          <w:tcPr>
            <w:tcW w:w="489" w:type="pct"/>
            <w:tcBorders>
              <w:left w:val="single" w:sz="4" w:space="0" w:color="auto"/>
              <w:right w:val="double" w:sz="4" w:space="0" w:color="auto"/>
            </w:tcBorders>
            <w:shd w:val="clear" w:color="auto" w:fill="auto"/>
            <w:noWrap/>
            <w:vAlign w:val="center"/>
            <w:hideMark/>
          </w:tcPr>
          <w:p w:rsidR="009F5F09" w:rsidRPr="00011EE7" w:rsidRDefault="009F5F09" w:rsidP="005417C6">
            <w:pPr>
              <w:widowControl/>
              <w:snapToGrid w:val="0"/>
              <w:spacing w:line="240" w:lineRule="auto"/>
              <w:jc w:val="center"/>
              <w:rPr>
                <w:sz w:val="18"/>
                <w:szCs w:val="18"/>
              </w:rPr>
            </w:pPr>
            <w:r w:rsidRPr="00011EE7">
              <w:rPr>
                <w:sz w:val="18"/>
                <w:szCs w:val="18"/>
              </w:rPr>
              <w:t>Guo</w:t>
            </w:r>
          </w:p>
        </w:tc>
        <w:tc>
          <w:tcPr>
            <w:tcW w:w="723" w:type="pct"/>
            <w:tcBorders>
              <w:left w:val="doub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sz w:val="18"/>
                <w:szCs w:val="18"/>
              </w:rPr>
            </w:pPr>
            <w:r w:rsidRPr="00011EE7">
              <w:rPr>
                <w:sz w:val="18"/>
                <w:szCs w:val="18"/>
              </w:rPr>
              <w:t>*10.54</w:t>
            </w:r>
          </w:p>
        </w:tc>
        <w:tc>
          <w:tcPr>
            <w:tcW w:w="723" w:type="pct"/>
            <w:tcBorders>
              <w:left w:val="sing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sz w:val="18"/>
                <w:szCs w:val="18"/>
              </w:rPr>
            </w:pPr>
            <w:r w:rsidRPr="00011EE7">
              <w:rPr>
                <w:sz w:val="18"/>
                <w:szCs w:val="18"/>
              </w:rPr>
              <w:t>*17.92</w:t>
            </w:r>
          </w:p>
        </w:tc>
        <w:tc>
          <w:tcPr>
            <w:tcW w:w="723" w:type="pct"/>
            <w:tcBorders>
              <w:left w:val="sing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sz w:val="18"/>
                <w:szCs w:val="18"/>
              </w:rPr>
            </w:pPr>
            <w:r w:rsidRPr="00011EE7">
              <w:rPr>
                <w:sz w:val="18"/>
                <w:szCs w:val="18"/>
              </w:rPr>
              <w:t>*21.37</w:t>
            </w:r>
          </w:p>
        </w:tc>
        <w:tc>
          <w:tcPr>
            <w:tcW w:w="723" w:type="pct"/>
            <w:tcBorders>
              <w:left w:val="sing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sz w:val="18"/>
                <w:szCs w:val="18"/>
              </w:rPr>
            </w:pPr>
            <w:r w:rsidRPr="00011EE7">
              <w:rPr>
                <w:sz w:val="18"/>
                <w:szCs w:val="18"/>
              </w:rPr>
              <w:t>*27.71</w:t>
            </w:r>
          </w:p>
        </w:tc>
        <w:tc>
          <w:tcPr>
            <w:tcW w:w="723" w:type="pct"/>
            <w:tcBorders>
              <w:left w:val="single" w:sz="4" w:space="0" w:color="auto"/>
            </w:tcBorders>
            <w:shd w:val="clear" w:color="auto" w:fill="auto"/>
            <w:noWrap/>
            <w:vAlign w:val="center"/>
            <w:hideMark/>
          </w:tcPr>
          <w:p w:rsidR="009F5F09" w:rsidRPr="00011EE7" w:rsidRDefault="009F5F09" w:rsidP="005417C6">
            <w:pPr>
              <w:snapToGrid w:val="0"/>
              <w:spacing w:line="240" w:lineRule="auto"/>
              <w:jc w:val="center"/>
              <w:rPr>
                <w:sz w:val="18"/>
                <w:szCs w:val="18"/>
              </w:rPr>
            </w:pPr>
            <w:r w:rsidRPr="00011EE7">
              <w:rPr>
                <w:sz w:val="18"/>
                <w:szCs w:val="18"/>
              </w:rPr>
              <w:t>*37.07</w:t>
            </w:r>
          </w:p>
        </w:tc>
      </w:tr>
      <w:tr w:rsidR="009F5F09" w:rsidRPr="00011EE7" w:rsidTr="005417C6">
        <w:trPr>
          <w:trHeight w:hRule="exact" w:val="193"/>
          <w:jc w:val="center"/>
        </w:trPr>
        <w:tc>
          <w:tcPr>
            <w:tcW w:w="896" w:type="pct"/>
            <w:vMerge/>
            <w:tcBorders>
              <w:bottom w:val="single" w:sz="4" w:space="0" w:color="auto"/>
              <w:right w:val="single" w:sz="4" w:space="0" w:color="auto"/>
            </w:tcBorders>
            <w:shd w:val="clear" w:color="auto" w:fill="auto"/>
            <w:noWrap/>
            <w:vAlign w:val="center"/>
            <w:hideMark/>
          </w:tcPr>
          <w:p w:rsidR="009F5F09" w:rsidRPr="00011EE7" w:rsidRDefault="009F5F09" w:rsidP="005417C6">
            <w:pPr>
              <w:widowControl/>
              <w:snapToGrid w:val="0"/>
              <w:spacing w:line="240" w:lineRule="auto"/>
              <w:jc w:val="center"/>
              <w:rPr>
                <w:sz w:val="18"/>
                <w:szCs w:val="18"/>
              </w:rPr>
            </w:pPr>
          </w:p>
        </w:tc>
        <w:tc>
          <w:tcPr>
            <w:tcW w:w="489" w:type="pct"/>
            <w:tcBorders>
              <w:left w:val="single" w:sz="4" w:space="0" w:color="auto"/>
              <w:bottom w:val="single" w:sz="4" w:space="0" w:color="auto"/>
              <w:right w:val="double" w:sz="4" w:space="0" w:color="auto"/>
            </w:tcBorders>
            <w:shd w:val="clear" w:color="auto" w:fill="auto"/>
            <w:noWrap/>
            <w:vAlign w:val="center"/>
            <w:hideMark/>
          </w:tcPr>
          <w:p w:rsidR="009F5F09" w:rsidRPr="00011EE7" w:rsidRDefault="009F5F09" w:rsidP="005417C6">
            <w:pPr>
              <w:widowControl/>
              <w:snapToGrid w:val="0"/>
              <w:spacing w:line="240" w:lineRule="auto"/>
              <w:jc w:val="center"/>
              <w:rPr>
                <w:sz w:val="18"/>
                <w:szCs w:val="18"/>
              </w:rPr>
            </w:pPr>
            <w:r w:rsidRPr="00011EE7">
              <w:rPr>
                <w:sz w:val="18"/>
                <w:szCs w:val="18"/>
              </w:rPr>
              <w:t>RGL</w:t>
            </w:r>
          </w:p>
        </w:tc>
        <w:tc>
          <w:tcPr>
            <w:tcW w:w="723" w:type="pct"/>
            <w:tcBorders>
              <w:left w:val="double" w:sz="4" w:space="0" w:color="auto"/>
              <w:bottom w:val="sing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sz w:val="18"/>
                <w:szCs w:val="18"/>
              </w:rPr>
            </w:pPr>
            <w:r w:rsidRPr="00011EE7">
              <w:rPr>
                <w:sz w:val="18"/>
                <w:szCs w:val="18"/>
              </w:rPr>
              <w:t>34.91</w:t>
            </w:r>
          </w:p>
        </w:tc>
        <w:tc>
          <w:tcPr>
            <w:tcW w:w="723" w:type="pct"/>
            <w:tcBorders>
              <w:left w:val="single" w:sz="4" w:space="0" w:color="auto"/>
              <w:bottom w:val="sing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sz w:val="18"/>
                <w:szCs w:val="18"/>
              </w:rPr>
            </w:pPr>
            <w:r w:rsidRPr="00011EE7">
              <w:rPr>
                <w:sz w:val="18"/>
                <w:szCs w:val="18"/>
              </w:rPr>
              <w:t>46.93</w:t>
            </w:r>
          </w:p>
        </w:tc>
        <w:tc>
          <w:tcPr>
            <w:tcW w:w="723" w:type="pct"/>
            <w:tcBorders>
              <w:left w:val="single" w:sz="4" w:space="0" w:color="auto"/>
              <w:bottom w:val="sing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sz w:val="18"/>
                <w:szCs w:val="18"/>
              </w:rPr>
            </w:pPr>
            <w:r w:rsidRPr="00011EE7">
              <w:rPr>
                <w:sz w:val="18"/>
                <w:szCs w:val="18"/>
              </w:rPr>
              <w:t>64.86</w:t>
            </w:r>
          </w:p>
        </w:tc>
        <w:tc>
          <w:tcPr>
            <w:tcW w:w="723" w:type="pct"/>
            <w:tcBorders>
              <w:left w:val="single" w:sz="4" w:space="0" w:color="auto"/>
              <w:bottom w:val="sing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sz w:val="18"/>
                <w:szCs w:val="18"/>
              </w:rPr>
            </w:pPr>
            <w:r w:rsidRPr="00011EE7">
              <w:rPr>
                <w:sz w:val="18"/>
                <w:szCs w:val="18"/>
              </w:rPr>
              <w:t>85.38</w:t>
            </w:r>
          </w:p>
        </w:tc>
        <w:tc>
          <w:tcPr>
            <w:tcW w:w="723" w:type="pct"/>
            <w:tcBorders>
              <w:left w:val="single" w:sz="4" w:space="0" w:color="auto"/>
              <w:bottom w:val="single" w:sz="4" w:space="0" w:color="auto"/>
            </w:tcBorders>
            <w:shd w:val="clear" w:color="auto" w:fill="auto"/>
            <w:noWrap/>
            <w:vAlign w:val="center"/>
            <w:hideMark/>
          </w:tcPr>
          <w:p w:rsidR="009F5F09" w:rsidRPr="00011EE7" w:rsidRDefault="009F5F09" w:rsidP="005417C6">
            <w:pPr>
              <w:snapToGrid w:val="0"/>
              <w:spacing w:line="240" w:lineRule="auto"/>
              <w:jc w:val="center"/>
              <w:rPr>
                <w:sz w:val="18"/>
                <w:szCs w:val="18"/>
              </w:rPr>
            </w:pPr>
            <w:r w:rsidRPr="00011EE7">
              <w:rPr>
                <w:sz w:val="18"/>
                <w:szCs w:val="18"/>
              </w:rPr>
              <w:t>90.12</w:t>
            </w:r>
          </w:p>
        </w:tc>
      </w:tr>
      <w:tr w:rsidR="009F5F09" w:rsidRPr="00011EE7" w:rsidTr="005417C6">
        <w:trPr>
          <w:trHeight w:hRule="exact" w:val="193"/>
          <w:jc w:val="center"/>
        </w:trPr>
        <w:tc>
          <w:tcPr>
            <w:tcW w:w="896" w:type="pct"/>
            <w:vMerge w:val="restart"/>
            <w:tcBorders>
              <w:top w:val="single" w:sz="4" w:space="0" w:color="auto"/>
              <w:right w:val="single" w:sz="4" w:space="0" w:color="auto"/>
            </w:tcBorders>
            <w:shd w:val="clear" w:color="auto" w:fill="auto"/>
            <w:noWrap/>
            <w:vAlign w:val="center"/>
            <w:hideMark/>
          </w:tcPr>
          <w:p w:rsidR="009F5F09" w:rsidRPr="00011EE7" w:rsidRDefault="009F5F09" w:rsidP="005417C6">
            <w:pPr>
              <w:widowControl/>
              <w:snapToGrid w:val="0"/>
              <w:spacing w:line="240" w:lineRule="auto"/>
              <w:jc w:val="center"/>
              <w:rPr>
                <w:sz w:val="18"/>
                <w:szCs w:val="18"/>
              </w:rPr>
            </w:pPr>
            <w:r w:rsidRPr="00011EE7">
              <w:rPr>
                <w:sz w:val="18"/>
                <w:szCs w:val="18"/>
              </w:rPr>
              <w:t>Average</w:t>
            </w:r>
          </w:p>
          <w:p w:rsidR="009F5F09" w:rsidRPr="00011EE7" w:rsidRDefault="009F5F09" w:rsidP="005417C6">
            <w:pPr>
              <w:widowControl/>
              <w:snapToGrid w:val="0"/>
              <w:spacing w:line="240" w:lineRule="auto"/>
              <w:jc w:val="center"/>
              <w:rPr>
                <w:sz w:val="18"/>
                <w:szCs w:val="18"/>
              </w:rPr>
            </w:pPr>
            <w:r w:rsidRPr="00011EE7">
              <w:rPr>
                <w:sz w:val="18"/>
                <w:szCs w:val="18"/>
              </w:rPr>
              <w:t>energy</w:t>
            </w:r>
          </w:p>
          <w:p w:rsidR="009F5F09" w:rsidRPr="00011EE7" w:rsidRDefault="009F5F09" w:rsidP="005417C6">
            <w:pPr>
              <w:snapToGrid w:val="0"/>
              <w:spacing w:line="240" w:lineRule="auto"/>
              <w:jc w:val="center"/>
              <w:rPr>
                <w:sz w:val="18"/>
                <w:szCs w:val="18"/>
              </w:rPr>
            </w:pPr>
            <w:r w:rsidRPr="00011EE7">
              <w:rPr>
                <w:sz w:val="18"/>
                <w:szCs w:val="18"/>
              </w:rPr>
              <w:t>consumption</w:t>
            </w:r>
          </w:p>
        </w:tc>
        <w:tc>
          <w:tcPr>
            <w:tcW w:w="489" w:type="pct"/>
            <w:tcBorders>
              <w:top w:val="single" w:sz="4" w:space="0" w:color="auto"/>
              <w:left w:val="single" w:sz="4" w:space="0" w:color="auto"/>
              <w:right w:val="double" w:sz="4" w:space="0" w:color="auto"/>
            </w:tcBorders>
            <w:shd w:val="clear" w:color="auto" w:fill="auto"/>
            <w:noWrap/>
            <w:vAlign w:val="center"/>
            <w:hideMark/>
          </w:tcPr>
          <w:p w:rsidR="009F5F09" w:rsidRPr="00011EE7" w:rsidRDefault="009F5F09" w:rsidP="005417C6">
            <w:pPr>
              <w:widowControl/>
              <w:snapToGrid w:val="0"/>
              <w:spacing w:line="240" w:lineRule="auto"/>
              <w:jc w:val="center"/>
              <w:rPr>
                <w:sz w:val="18"/>
                <w:szCs w:val="18"/>
              </w:rPr>
            </w:pPr>
            <w:r w:rsidRPr="00011EE7">
              <w:rPr>
                <w:sz w:val="18"/>
                <w:szCs w:val="18"/>
              </w:rPr>
              <w:t>TRI</w:t>
            </w:r>
          </w:p>
        </w:tc>
        <w:tc>
          <w:tcPr>
            <w:tcW w:w="723" w:type="pct"/>
            <w:tcBorders>
              <w:top w:val="single" w:sz="4" w:space="0" w:color="auto"/>
              <w:left w:val="doub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color w:val="000000"/>
                <w:sz w:val="18"/>
                <w:szCs w:val="18"/>
              </w:rPr>
            </w:pPr>
            <w:r w:rsidRPr="00011EE7">
              <w:rPr>
                <w:color w:val="000000"/>
                <w:sz w:val="18"/>
                <w:szCs w:val="18"/>
              </w:rPr>
              <w:t>15.39</w:t>
            </w:r>
          </w:p>
        </w:tc>
        <w:tc>
          <w:tcPr>
            <w:tcW w:w="723" w:type="pct"/>
            <w:tcBorders>
              <w:top w:val="single" w:sz="4" w:space="0" w:color="auto"/>
              <w:left w:val="sing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color w:val="000000"/>
                <w:sz w:val="18"/>
                <w:szCs w:val="18"/>
              </w:rPr>
            </w:pPr>
            <w:r w:rsidRPr="00011EE7">
              <w:rPr>
                <w:color w:val="000000"/>
                <w:sz w:val="18"/>
                <w:szCs w:val="18"/>
              </w:rPr>
              <w:t>15.84</w:t>
            </w:r>
          </w:p>
        </w:tc>
        <w:tc>
          <w:tcPr>
            <w:tcW w:w="723" w:type="pct"/>
            <w:tcBorders>
              <w:top w:val="single" w:sz="4" w:space="0" w:color="auto"/>
              <w:left w:val="sing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color w:val="000000"/>
                <w:sz w:val="18"/>
                <w:szCs w:val="18"/>
              </w:rPr>
            </w:pPr>
            <w:r w:rsidRPr="00011EE7">
              <w:rPr>
                <w:color w:val="000000"/>
                <w:sz w:val="18"/>
                <w:szCs w:val="18"/>
              </w:rPr>
              <w:t>12.78</w:t>
            </w:r>
          </w:p>
        </w:tc>
        <w:tc>
          <w:tcPr>
            <w:tcW w:w="723" w:type="pct"/>
            <w:tcBorders>
              <w:top w:val="single" w:sz="4" w:space="0" w:color="auto"/>
              <w:left w:val="sing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color w:val="000000"/>
                <w:sz w:val="18"/>
                <w:szCs w:val="18"/>
              </w:rPr>
            </w:pPr>
            <w:r w:rsidRPr="00011EE7">
              <w:rPr>
                <w:color w:val="000000"/>
                <w:sz w:val="18"/>
                <w:szCs w:val="18"/>
              </w:rPr>
              <w:t>14.91</w:t>
            </w:r>
          </w:p>
        </w:tc>
        <w:tc>
          <w:tcPr>
            <w:tcW w:w="723" w:type="pct"/>
            <w:tcBorders>
              <w:top w:val="single" w:sz="4" w:space="0" w:color="auto"/>
              <w:left w:val="single" w:sz="4" w:space="0" w:color="auto"/>
            </w:tcBorders>
            <w:shd w:val="clear" w:color="auto" w:fill="auto"/>
            <w:noWrap/>
            <w:vAlign w:val="center"/>
            <w:hideMark/>
          </w:tcPr>
          <w:p w:rsidR="009F5F09" w:rsidRPr="00011EE7" w:rsidRDefault="009F5F09" w:rsidP="005417C6">
            <w:pPr>
              <w:snapToGrid w:val="0"/>
              <w:spacing w:line="240" w:lineRule="auto"/>
              <w:jc w:val="center"/>
              <w:rPr>
                <w:color w:val="000000"/>
                <w:sz w:val="18"/>
                <w:szCs w:val="18"/>
              </w:rPr>
            </w:pPr>
            <w:r w:rsidRPr="00011EE7">
              <w:rPr>
                <w:color w:val="000000"/>
                <w:sz w:val="18"/>
                <w:szCs w:val="18"/>
              </w:rPr>
              <w:t>15.63</w:t>
            </w:r>
          </w:p>
        </w:tc>
      </w:tr>
      <w:tr w:rsidR="009F5F09" w:rsidRPr="00011EE7" w:rsidTr="005417C6">
        <w:trPr>
          <w:trHeight w:hRule="exact" w:val="193"/>
          <w:jc w:val="center"/>
        </w:trPr>
        <w:tc>
          <w:tcPr>
            <w:tcW w:w="896" w:type="pct"/>
            <w:vMerge/>
            <w:tcBorders>
              <w:right w:val="single" w:sz="4" w:space="0" w:color="auto"/>
            </w:tcBorders>
            <w:shd w:val="clear" w:color="auto" w:fill="auto"/>
            <w:noWrap/>
            <w:vAlign w:val="center"/>
            <w:hideMark/>
          </w:tcPr>
          <w:p w:rsidR="009F5F09" w:rsidRPr="00011EE7" w:rsidRDefault="009F5F09" w:rsidP="005417C6">
            <w:pPr>
              <w:snapToGrid w:val="0"/>
              <w:spacing w:line="240" w:lineRule="auto"/>
              <w:rPr>
                <w:sz w:val="18"/>
                <w:szCs w:val="18"/>
              </w:rPr>
            </w:pPr>
          </w:p>
        </w:tc>
        <w:tc>
          <w:tcPr>
            <w:tcW w:w="489" w:type="pct"/>
            <w:tcBorders>
              <w:left w:val="single" w:sz="4" w:space="0" w:color="auto"/>
              <w:right w:val="double" w:sz="4" w:space="0" w:color="auto"/>
            </w:tcBorders>
            <w:shd w:val="clear" w:color="auto" w:fill="auto"/>
            <w:noWrap/>
            <w:vAlign w:val="center"/>
            <w:hideMark/>
          </w:tcPr>
          <w:p w:rsidR="009F5F09" w:rsidRPr="00011EE7" w:rsidRDefault="009F5F09" w:rsidP="005417C6">
            <w:pPr>
              <w:widowControl/>
              <w:snapToGrid w:val="0"/>
              <w:spacing w:line="240" w:lineRule="auto"/>
              <w:jc w:val="center"/>
              <w:rPr>
                <w:sz w:val="18"/>
                <w:szCs w:val="18"/>
              </w:rPr>
            </w:pPr>
            <w:r w:rsidRPr="00011EE7">
              <w:rPr>
                <w:sz w:val="18"/>
                <w:szCs w:val="18"/>
              </w:rPr>
              <w:t>ML</w:t>
            </w:r>
          </w:p>
        </w:tc>
        <w:tc>
          <w:tcPr>
            <w:tcW w:w="723" w:type="pct"/>
            <w:tcBorders>
              <w:left w:val="doub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color w:val="000000"/>
                <w:sz w:val="18"/>
                <w:szCs w:val="18"/>
              </w:rPr>
            </w:pPr>
            <w:r w:rsidRPr="00011EE7">
              <w:rPr>
                <w:color w:val="000000"/>
                <w:sz w:val="18"/>
                <w:szCs w:val="18"/>
              </w:rPr>
              <w:t>13.76</w:t>
            </w:r>
          </w:p>
        </w:tc>
        <w:tc>
          <w:tcPr>
            <w:tcW w:w="723" w:type="pct"/>
            <w:tcBorders>
              <w:left w:val="sing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color w:val="000000"/>
                <w:sz w:val="18"/>
                <w:szCs w:val="18"/>
              </w:rPr>
            </w:pPr>
            <w:r w:rsidRPr="00011EE7">
              <w:rPr>
                <w:color w:val="000000"/>
                <w:sz w:val="18"/>
                <w:szCs w:val="18"/>
              </w:rPr>
              <w:t>12.46</w:t>
            </w:r>
          </w:p>
        </w:tc>
        <w:tc>
          <w:tcPr>
            <w:tcW w:w="723" w:type="pct"/>
            <w:tcBorders>
              <w:left w:val="sing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color w:val="000000"/>
                <w:sz w:val="18"/>
                <w:szCs w:val="18"/>
              </w:rPr>
            </w:pPr>
            <w:r w:rsidRPr="00011EE7">
              <w:rPr>
                <w:color w:val="000000"/>
                <w:sz w:val="18"/>
                <w:szCs w:val="18"/>
              </w:rPr>
              <w:t>14.36</w:t>
            </w:r>
          </w:p>
        </w:tc>
        <w:tc>
          <w:tcPr>
            <w:tcW w:w="723" w:type="pct"/>
            <w:tcBorders>
              <w:left w:val="sing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color w:val="000000"/>
                <w:sz w:val="18"/>
                <w:szCs w:val="18"/>
              </w:rPr>
            </w:pPr>
            <w:r w:rsidRPr="00011EE7">
              <w:rPr>
                <w:color w:val="000000"/>
                <w:sz w:val="18"/>
                <w:szCs w:val="18"/>
              </w:rPr>
              <w:t>14.08</w:t>
            </w:r>
          </w:p>
        </w:tc>
        <w:tc>
          <w:tcPr>
            <w:tcW w:w="723" w:type="pct"/>
            <w:tcBorders>
              <w:left w:val="single" w:sz="4" w:space="0" w:color="auto"/>
            </w:tcBorders>
            <w:shd w:val="clear" w:color="auto" w:fill="auto"/>
            <w:noWrap/>
            <w:vAlign w:val="center"/>
            <w:hideMark/>
          </w:tcPr>
          <w:p w:rsidR="009F5F09" w:rsidRPr="00011EE7" w:rsidRDefault="009F5F09" w:rsidP="005417C6">
            <w:pPr>
              <w:snapToGrid w:val="0"/>
              <w:spacing w:line="240" w:lineRule="auto"/>
              <w:jc w:val="center"/>
              <w:rPr>
                <w:color w:val="000000"/>
                <w:sz w:val="18"/>
                <w:szCs w:val="18"/>
              </w:rPr>
            </w:pPr>
            <w:r w:rsidRPr="00011EE7">
              <w:rPr>
                <w:color w:val="000000"/>
                <w:sz w:val="18"/>
                <w:szCs w:val="18"/>
              </w:rPr>
              <w:t>12.14</w:t>
            </w:r>
          </w:p>
        </w:tc>
      </w:tr>
      <w:tr w:rsidR="009F5F09" w:rsidRPr="00011EE7" w:rsidTr="005417C6">
        <w:trPr>
          <w:trHeight w:hRule="exact" w:val="193"/>
          <w:jc w:val="center"/>
        </w:trPr>
        <w:tc>
          <w:tcPr>
            <w:tcW w:w="896" w:type="pct"/>
            <w:vMerge/>
            <w:tcBorders>
              <w:right w:val="single" w:sz="4" w:space="0" w:color="auto"/>
            </w:tcBorders>
            <w:shd w:val="clear" w:color="auto" w:fill="auto"/>
            <w:noWrap/>
            <w:vAlign w:val="center"/>
            <w:hideMark/>
          </w:tcPr>
          <w:p w:rsidR="009F5F09" w:rsidRPr="00011EE7" w:rsidRDefault="009F5F09" w:rsidP="005417C6">
            <w:pPr>
              <w:widowControl/>
              <w:snapToGrid w:val="0"/>
              <w:spacing w:line="240" w:lineRule="auto"/>
              <w:rPr>
                <w:sz w:val="18"/>
                <w:szCs w:val="18"/>
              </w:rPr>
            </w:pPr>
          </w:p>
        </w:tc>
        <w:tc>
          <w:tcPr>
            <w:tcW w:w="489" w:type="pct"/>
            <w:tcBorders>
              <w:left w:val="single" w:sz="4" w:space="0" w:color="auto"/>
              <w:right w:val="double" w:sz="4" w:space="0" w:color="auto"/>
            </w:tcBorders>
            <w:shd w:val="clear" w:color="auto" w:fill="auto"/>
            <w:noWrap/>
            <w:vAlign w:val="center"/>
            <w:hideMark/>
          </w:tcPr>
          <w:p w:rsidR="009F5F09" w:rsidRPr="00011EE7" w:rsidRDefault="009F5F09" w:rsidP="005417C6">
            <w:pPr>
              <w:widowControl/>
              <w:snapToGrid w:val="0"/>
              <w:spacing w:line="240" w:lineRule="auto"/>
              <w:jc w:val="center"/>
              <w:rPr>
                <w:sz w:val="18"/>
                <w:szCs w:val="18"/>
              </w:rPr>
            </w:pPr>
            <w:r w:rsidRPr="00011EE7">
              <w:rPr>
                <w:sz w:val="18"/>
                <w:szCs w:val="18"/>
              </w:rPr>
              <w:t>Guo</w:t>
            </w:r>
          </w:p>
        </w:tc>
        <w:tc>
          <w:tcPr>
            <w:tcW w:w="723" w:type="pct"/>
            <w:tcBorders>
              <w:left w:val="doub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color w:val="000000"/>
                <w:sz w:val="18"/>
                <w:szCs w:val="18"/>
              </w:rPr>
            </w:pPr>
            <w:r w:rsidRPr="00011EE7">
              <w:rPr>
                <w:color w:val="000000"/>
                <w:sz w:val="18"/>
                <w:szCs w:val="18"/>
              </w:rPr>
              <w:t>*6.28</w:t>
            </w:r>
          </w:p>
        </w:tc>
        <w:tc>
          <w:tcPr>
            <w:tcW w:w="723" w:type="pct"/>
            <w:tcBorders>
              <w:left w:val="sing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color w:val="000000"/>
                <w:sz w:val="18"/>
                <w:szCs w:val="18"/>
              </w:rPr>
            </w:pPr>
            <w:r w:rsidRPr="00011EE7">
              <w:rPr>
                <w:color w:val="000000"/>
                <w:sz w:val="18"/>
                <w:szCs w:val="18"/>
              </w:rPr>
              <w:t>*6.72</w:t>
            </w:r>
          </w:p>
        </w:tc>
        <w:tc>
          <w:tcPr>
            <w:tcW w:w="723" w:type="pct"/>
            <w:tcBorders>
              <w:left w:val="sing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color w:val="000000"/>
                <w:sz w:val="18"/>
                <w:szCs w:val="18"/>
              </w:rPr>
            </w:pPr>
            <w:r w:rsidRPr="00011EE7">
              <w:rPr>
                <w:color w:val="000000"/>
                <w:sz w:val="18"/>
                <w:szCs w:val="18"/>
              </w:rPr>
              <w:t>*6.78</w:t>
            </w:r>
          </w:p>
        </w:tc>
        <w:tc>
          <w:tcPr>
            <w:tcW w:w="723" w:type="pct"/>
            <w:tcBorders>
              <w:left w:val="sing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color w:val="000000"/>
                <w:sz w:val="18"/>
                <w:szCs w:val="18"/>
              </w:rPr>
            </w:pPr>
            <w:r w:rsidRPr="00011EE7">
              <w:rPr>
                <w:color w:val="000000"/>
                <w:sz w:val="18"/>
                <w:szCs w:val="18"/>
              </w:rPr>
              <w:t>*6.86</w:t>
            </w:r>
          </w:p>
        </w:tc>
        <w:tc>
          <w:tcPr>
            <w:tcW w:w="723" w:type="pct"/>
            <w:tcBorders>
              <w:left w:val="single" w:sz="4" w:space="0" w:color="auto"/>
            </w:tcBorders>
            <w:shd w:val="clear" w:color="auto" w:fill="auto"/>
            <w:noWrap/>
            <w:vAlign w:val="center"/>
            <w:hideMark/>
          </w:tcPr>
          <w:p w:rsidR="009F5F09" w:rsidRPr="00011EE7" w:rsidRDefault="009F5F09" w:rsidP="005417C6">
            <w:pPr>
              <w:snapToGrid w:val="0"/>
              <w:spacing w:line="240" w:lineRule="auto"/>
              <w:jc w:val="center"/>
              <w:rPr>
                <w:color w:val="000000"/>
                <w:sz w:val="18"/>
                <w:szCs w:val="18"/>
              </w:rPr>
            </w:pPr>
            <w:r w:rsidRPr="00011EE7">
              <w:rPr>
                <w:color w:val="000000"/>
                <w:sz w:val="18"/>
                <w:szCs w:val="18"/>
              </w:rPr>
              <w:t>*6.96</w:t>
            </w:r>
          </w:p>
        </w:tc>
      </w:tr>
      <w:tr w:rsidR="009F5F09" w:rsidRPr="00011EE7" w:rsidTr="005417C6">
        <w:trPr>
          <w:trHeight w:hRule="exact" w:val="193"/>
          <w:jc w:val="center"/>
        </w:trPr>
        <w:tc>
          <w:tcPr>
            <w:tcW w:w="896" w:type="pct"/>
            <w:vMerge/>
            <w:tcBorders>
              <w:bottom w:val="single" w:sz="4" w:space="0" w:color="auto"/>
              <w:right w:val="single" w:sz="4" w:space="0" w:color="auto"/>
            </w:tcBorders>
            <w:shd w:val="clear" w:color="auto" w:fill="auto"/>
            <w:noWrap/>
            <w:vAlign w:val="center"/>
            <w:hideMark/>
          </w:tcPr>
          <w:p w:rsidR="009F5F09" w:rsidRPr="00011EE7" w:rsidRDefault="009F5F09" w:rsidP="005417C6">
            <w:pPr>
              <w:widowControl/>
              <w:snapToGrid w:val="0"/>
              <w:spacing w:line="240" w:lineRule="auto"/>
              <w:rPr>
                <w:sz w:val="18"/>
                <w:szCs w:val="18"/>
              </w:rPr>
            </w:pPr>
          </w:p>
        </w:tc>
        <w:tc>
          <w:tcPr>
            <w:tcW w:w="489" w:type="pct"/>
            <w:tcBorders>
              <w:left w:val="single" w:sz="4" w:space="0" w:color="auto"/>
              <w:bottom w:val="single" w:sz="4" w:space="0" w:color="auto"/>
              <w:right w:val="double" w:sz="4" w:space="0" w:color="auto"/>
            </w:tcBorders>
            <w:shd w:val="clear" w:color="auto" w:fill="auto"/>
            <w:noWrap/>
            <w:vAlign w:val="center"/>
            <w:hideMark/>
          </w:tcPr>
          <w:p w:rsidR="009F5F09" w:rsidRPr="00011EE7" w:rsidRDefault="009F5F09" w:rsidP="005417C6">
            <w:pPr>
              <w:widowControl/>
              <w:snapToGrid w:val="0"/>
              <w:spacing w:line="240" w:lineRule="auto"/>
              <w:jc w:val="center"/>
              <w:rPr>
                <w:sz w:val="18"/>
                <w:szCs w:val="18"/>
              </w:rPr>
            </w:pPr>
            <w:r w:rsidRPr="00011EE7">
              <w:rPr>
                <w:sz w:val="18"/>
                <w:szCs w:val="18"/>
              </w:rPr>
              <w:t>RGL</w:t>
            </w:r>
          </w:p>
        </w:tc>
        <w:tc>
          <w:tcPr>
            <w:tcW w:w="723" w:type="pct"/>
            <w:tcBorders>
              <w:left w:val="double" w:sz="4" w:space="0" w:color="auto"/>
              <w:bottom w:val="sing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color w:val="000000"/>
                <w:sz w:val="18"/>
                <w:szCs w:val="18"/>
              </w:rPr>
            </w:pPr>
            <w:r w:rsidRPr="00011EE7">
              <w:rPr>
                <w:color w:val="000000"/>
                <w:sz w:val="18"/>
                <w:szCs w:val="18"/>
              </w:rPr>
              <w:t>10.72</w:t>
            </w:r>
          </w:p>
        </w:tc>
        <w:tc>
          <w:tcPr>
            <w:tcW w:w="723" w:type="pct"/>
            <w:tcBorders>
              <w:left w:val="single" w:sz="4" w:space="0" w:color="auto"/>
              <w:bottom w:val="sing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color w:val="000000"/>
                <w:sz w:val="18"/>
                <w:szCs w:val="18"/>
              </w:rPr>
            </w:pPr>
            <w:r w:rsidRPr="00011EE7">
              <w:rPr>
                <w:color w:val="000000"/>
                <w:sz w:val="18"/>
                <w:szCs w:val="18"/>
              </w:rPr>
              <w:t>9.48</w:t>
            </w:r>
          </w:p>
        </w:tc>
        <w:tc>
          <w:tcPr>
            <w:tcW w:w="723" w:type="pct"/>
            <w:tcBorders>
              <w:left w:val="single" w:sz="4" w:space="0" w:color="auto"/>
              <w:bottom w:val="sing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color w:val="000000"/>
                <w:sz w:val="18"/>
                <w:szCs w:val="18"/>
              </w:rPr>
            </w:pPr>
            <w:r w:rsidRPr="00011EE7">
              <w:rPr>
                <w:color w:val="000000"/>
                <w:sz w:val="18"/>
                <w:szCs w:val="18"/>
              </w:rPr>
              <w:t>9.52</w:t>
            </w:r>
          </w:p>
          <w:p w:rsidR="009F5F09" w:rsidRPr="00011EE7" w:rsidRDefault="009F5F09" w:rsidP="005417C6">
            <w:pPr>
              <w:snapToGrid w:val="0"/>
              <w:spacing w:line="240" w:lineRule="auto"/>
              <w:jc w:val="center"/>
              <w:rPr>
                <w:color w:val="000000"/>
                <w:sz w:val="18"/>
                <w:szCs w:val="18"/>
              </w:rPr>
            </w:pPr>
          </w:p>
        </w:tc>
        <w:tc>
          <w:tcPr>
            <w:tcW w:w="723" w:type="pct"/>
            <w:tcBorders>
              <w:left w:val="single" w:sz="4" w:space="0" w:color="auto"/>
              <w:bottom w:val="single" w:sz="4" w:space="0" w:color="auto"/>
              <w:right w:val="single" w:sz="4" w:space="0" w:color="auto"/>
            </w:tcBorders>
            <w:shd w:val="clear" w:color="auto" w:fill="auto"/>
            <w:noWrap/>
            <w:vAlign w:val="center"/>
            <w:hideMark/>
          </w:tcPr>
          <w:p w:rsidR="009F5F09" w:rsidRPr="00011EE7" w:rsidRDefault="009F5F09" w:rsidP="005417C6">
            <w:pPr>
              <w:snapToGrid w:val="0"/>
              <w:spacing w:line="240" w:lineRule="auto"/>
              <w:jc w:val="center"/>
              <w:rPr>
                <w:color w:val="000000"/>
                <w:sz w:val="18"/>
                <w:szCs w:val="18"/>
              </w:rPr>
            </w:pPr>
            <w:r w:rsidRPr="00011EE7">
              <w:rPr>
                <w:color w:val="000000"/>
                <w:sz w:val="18"/>
                <w:szCs w:val="18"/>
              </w:rPr>
              <w:t>10.2</w:t>
            </w:r>
          </w:p>
        </w:tc>
        <w:tc>
          <w:tcPr>
            <w:tcW w:w="723" w:type="pct"/>
            <w:tcBorders>
              <w:left w:val="single" w:sz="4" w:space="0" w:color="auto"/>
              <w:bottom w:val="single" w:sz="4" w:space="0" w:color="auto"/>
            </w:tcBorders>
            <w:shd w:val="clear" w:color="auto" w:fill="auto"/>
            <w:noWrap/>
            <w:vAlign w:val="center"/>
            <w:hideMark/>
          </w:tcPr>
          <w:p w:rsidR="009F5F09" w:rsidRPr="00011EE7" w:rsidRDefault="009F5F09" w:rsidP="005417C6">
            <w:pPr>
              <w:snapToGrid w:val="0"/>
              <w:spacing w:line="240" w:lineRule="auto"/>
              <w:jc w:val="center"/>
              <w:rPr>
                <w:color w:val="000000"/>
                <w:sz w:val="18"/>
                <w:szCs w:val="18"/>
              </w:rPr>
            </w:pPr>
            <w:r w:rsidRPr="00011EE7">
              <w:rPr>
                <w:color w:val="000000"/>
                <w:sz w:val="18"/>
                <w:szCs w:val="18"/>
              </w:rPr>
              <w:t>10.76</w:t>
            </w:r>
          </w:p>
        </w:tc>
      </w:tr>
    </w:tbl>
    <w:p w:rsidR="009F5F09" w:rsidRPr="00F91196" w:rsidRDefault="009F5F09" w:rsidP="00F91196">
      <w:pPr>
        <w:pStyle w:val="ElsParagraph"/>
        <w:spacing w:after="0" w:line="240" w:lineRule="auto"/>
        <w:ind w:firstLine="0"/>
        <w:jc w:val="left"/>
        <w:rPr>
          <w:sz w:val="16"/>
          <w:szCs w:val="16"/>
          <w:lang w:eastAsia="zh-TW"/>
        </w:rPr>
      </w:pPr>
      <w:r w:rsidRPr="00F91196">
        <w:rPr>
          <w:rFonts w:hint="eastAsia"/>
          <w:sz w:val="16"/>
          <w:szCs w:val="16"/>
          <w:lang w:eastAsia="zh-TW"/>
        </w:rPr>
        <w:t>* is the best value</w:t>
      </w:r>
    </w:p>
    <w:p w:rsidR="009F5F09" w:rsidRDefault="009F5F09" w:rsidP="005417C6">
      <w:pPr>
        <w:pStyle w:val="100"/>
        <w:rPr>
          <w:lang w:eastAsia="zh-TW"/>
        </w:rPr>
      </w:pPr>
      <w:r w:rsidRPr="00340606">
        <w:lastRenderedPageBreak/>
        <w:t xml:space="preserve">Similarly, </w:t>
      </w:r>
      <w:r w:rsidRPr="00340606">
        <w:rPr>
          <w:rFonts w:hint="eastAsia"/>
        </w:rPr>
        <w:t xml:space="preserve">Table </w:t>
      </w:r>
      <w:r>
        <w:rPr>
          <w:rFonts w:hint="eastAsia"/>
          <w:lang w:eastAsia="zh-TW"/>
        </w:rPr>
        <w:t>4</w:t>
      </w:r>
      <w:r w:rsidRPr="00340606">
        <w:t xml:space="preserve"> shows</w:t>
      </w:r>
      <w:r w:rsidRPr="00340606">
        <w:rPr>
          <w:rFonts w:hint="eastAsia"/>
        </w:rPr>
        <w:t xml:space="preserve"> </w:t>
      </w:r>
      <w:r w:rsidRPr="00340606">
        <w:t xml:space="preserve">identical results for </w:t>
      </w:r>
      <w:r w:rsidRPr="00340606">
        <w:rPr>
          <w:rFonts w:hint="eastAsia"/>
        </w:rPr>
        <w:t>all schemes</w:t>
      </w:r>
      <w:r w:rsidRPr="00340606">
        <w:t>.</w:t>
      </w:r>
      <w:r w:rsidRPr="00340606">
        <w:rPr>
          <w:rFonts w:hint="eastAsia"/>
        </w:rPr>
        <w:t xml:space="preserve"> </w:t>
      </w:r>
      <w:r w:rsidRPr="00340606">
        <w:t>B</w:t>
      </w:r>
      <w:r w:rsidRPr="00340606">
        <w:rPr>
          <w:rFonts w:hint="eastAsia"/>
        </w:rPr>
        <w:t xml:space="preserve">ecause </w:t>
      </w:r>
      <w:r w:rsidRPr="00340606">
        <w:t xml:space="preserve">the </w:t>
      </w:r>
      <w:r w:rsidRPr="00340606">
        <w:rPr>
          <w:rFonts w:hint="eastAsia"/>
        </w:rPr>
        <w:t>V-SCAN, H-</w:t>
      </w:r>
      <w:r w:rsidR="00F91196">
        <w:rPr>
          <w:rFonts w:hint="eastAsia"/>
          <w:lang w:eastAsia="zh-TW"/>
        </w:rPr>
        <w:t xml:space="preserve"> </w:t>
      </w:r>
      <w:r w:rsidRPr="00340606">
        <w:rPr>
          <w:rFonts w:hint="eastAsia"/>
        </w:rPr>
        <w:t xml:space="preserve">SCAN, DOUBLE SCAN, and TRIANGLE </w:t>
      </w:r>
      <w:r w:rsidRPr="00340606">
        <w:t xml:space="preserve">trajectories have </w:t>
      </w:r>
      <w:r w:rsidRPr="00340606">
        <w:rPr>
          <w:rFonts w:hint="eastAsia"/>
        </w:rPr>
        <w:t>a fixed traversing time</w:t>
      </w:r>
      <w:r w:rsidRPr="00340606">
        <w:t xml:space="preserve">, the only remarkable difference was observed for </w:t>
      </w:r>
      <w:r w:rsidRPr="00340606">
        <w:rPr>
          <w:rFonts w:hint="eastAsia"/>
        </w:rPr>
        <w:t xml:space="preserve">RWP. </w:t>
      </w:r>
      <w:r w:rsidRPr="00340606">
        <w:t xml:space="preserve">Collectively, </w:t>
      </w:r>
      <w:r w:rsidRPr="00340606">
        <w:rPr>
          <w:rFonts w:hint="eastAsia"/>
        </w:rPr>
        <w:t>the simulation results</w:t>
      </w:r>
      <w:r w:rsidRPr="00340606">
        <w:t xml:space="preserve"> in </w:t>
      </w:r>
      <w:r w:rsidRPr="00340606">
        <w:rPr>
          <w:rFonts w:hint="eastAsia"/>
        </w:rPr>
        <w:t>Table</w:t>
      </w:r>
      <w:r w:rsidRPr="00340606">
        <w:t>s</w:t>
      </w:r>
      <w:r w:rsidRPr="00340606">
        <w:rPr>
          <w:rFonts w:hint="eastAsia"/>
        </w:rPr>
        <w:t xml:space="preserve"> </w:t>
      </w:r>
      <w:r>
        <w:rPr>
          <w:rFonts w:hint="eastAsia"/>
          <w:lang w:eastAsia="zh-TW"/>
        </w:rPr>
        <w:t>2</w:t>
      </w:r>
      <w:r w:rsidRPr="00340606">
        <w:rPr>
          <w:rFonts w:hint="eastAsia"/>
        </w:rPr>
        <w:t xml:space="preserve">, </w:t>
      </w:r>
      <w:r>
        <w:rPr>
          <w:rFonts w:hint="eastAsia"/>
          <w:lang w:eastAsia="zh-TW"/>
        </w:rPr>
        <w:t>3</w:t>
      </w:r>
      <w:r w:rsidRPr="00340606">
        <w:t>,</w:t>
      </w:r>
      <w:r w:rsidRPr="00340606">
        <w:rPr>
          <w:rFonts w:hint="eastAsia"/>
        </w:rPr>
        <w:t xml:space="preserve"> and </w:t>
      </w:r>
      <w:r>
        <w:rPr>
          <w:rFonts w:hint="eastAsia"/>
          <w:lang w:eastAsia="zh-TW"/>
        </w:rPr>
        <w:t>4</w:t>
      </w:r>
      <w:r w:rsidRPr="00340606">
        <w:rPr>
          <w:rFonts w:hint="eastAsia"/>
        </w:rPr>
        <w:t xml:space="preserve"> </w:t>
      </w:r>
      <w:r w:rsidRPr="00340606">
        <w:t xml:space="preserve">show </w:t>
      </w:r>
      <w:r w:rsidRPr="00340606">
        <w:rPr>
          <w:rFonts w:hint="eastAsia"/>
        </w:rPr>
        <w:t xml:space="preserve">that the </w:t>
      </w:r>
      <w:r>
        <w:t>average</w:t>
      </w:r>
      <w:r w:rsidRPr="00340606">
        <w:t xml:space="preserve"> execution time</w:t>
      </w:r>
      <w:r w:rsidRPr="00340606">
        <w:rPr>
          <w:rFonts w:hint="eastAsia"/>
        </w:rPr>
        <w:t xml:space="preserve"> </w:t>
      </w:r>
      <w:r w:rsidRPr="00340606">
        <w:t>for the RGL scheme was superior to that of all of the other schemes</w:t>
      </w:r>
      <w:r>
        <w:rPr>
          <w:rFonts w:hint="eastAsia"/>
        </w:rPr>
        <w:t xml:space="preserve"> </w:t>
      </w:r>
      <w:r w:rsidRPr="00340606">
        <w:t xml:space="preserve">except </w:t>
      </w:r>
      <w:r w:rsidRPr="00340606">
        <w:rPr>
          <w:rFonts w:hint="eastAsia"/>
        </w:rPr>
        <w:t>Guo.</w:t>
      </w:r>
    </w:p>
    <w:p w:rsidR="00F91196" w:rsidRDefault="00F91196" w:rsidP="00F91196">
      <w:pPr>
        <w:pStyle w:val="100"/>
        <w:rPr>
          <w:lang w:eastAsia="zh-TW"/>
        </w:rPr>
      </w:pPr>
    </w:p>
    <w:p w:rsidR="009F5F09" w:rsidRPr="005417C6" w:rsidRDefault="005417C6" w:rsidP="00F91196">
      <w:pPr>
        <w:pStyle w:val="ElsParagraph"/>
        <w:spacing w:after="0" w:line="240" w:lineRule="exact"/>
        <w:ind w:firstLine="0"/>
        <w:rPr>
          <w:sz w:val="20"/>
          <w:lang w:eastAsia="zh-TW"/>
        </w:rPr>
      </w:pPr>
      <w:r>
        <w:rPr>
          <w:rFonts w:hint="eastAsia"/>
          <w:sz w:val="20"/>
          <w:lang w:eastAsia="zh-TW"/>
        </w:rPr>
        <w:t>(C)</w:t>
      </w:r>
      <w:r w:rsidR="009F5F09" w:rsidRPr="005417C6">
        <w:rPr>
          <w:rFonts w:hint="eastAsia"/>
          <w:sz w:val="20"/>
          <w:lang w:eastAsia="zh-TW"/>
        </w:rPr>
        <w:t xml:space="preserve"> </w:t>
      </w:r>
      <w:r w:rsidR="009F5F09" w:rsidRPr="005417C6">
        <w:rPr>
          <w:sz w:val="20"/>
          <w:lang w:eastAsia="zh-TW"/>
        </w:rPr>
        <w:t>Effect</w:t>
      </w:r>
      <w:r w:rsidR="009F5F09" w:rsidRPr="005417C6">
        <w:rPr>
          <w:rFonts w:hint="eastAsia"/>
          <w:sz w:val="20"/>
          <w:lang w:eastAsia="zh-TW"/>
        </w:rPr>
        <w:t xml:space="preserve"> of the </w:t>
      </w:r>
      <w:r w:rsidR="009F5F09" w:rsidRPr="005417C6">
        <w:rPr>
          <w:sz w:val="20"/>
          <w:lang w:eastAsia="zh-TW"/>
        </w:rPr>
        <w:t>average</w:t>
      </w:r>
      <w:r w:rsidR="009F5F09" w:rsidRPr="005417C6">
        <w:rPr>
          <w:rFonts w:hint="eastAsia"/>
          <w:sz w:val="20"/>
          <w:lang w:eastAsia="zh-TW"/>
        </w:rPr>
        <w:t xml:space="preserve"> throughput</w:t>
      </w:r>
    </w:p>
    <w:p w:rsidR="009F5F09" w:rsidRPr="00096E96" w:rsidRDefault="009F5F09" w:rsidP="005417C6">
      <w:pPr>
        <w:pStyle w:val="100"/>
        <w:rPr>
          <w:lang w:eastAsia="zh-TW"/>
        </w:rPr>
      </w:pPr>
      <w:r w:rsidRPr="00096E96">
        <w:rPr>
          <w:rFonts w:hint="eastAsia"/>
        </w:rPr>
        <w:t>Table</w:t>
      </w:r>
      <w:r w:rsidRPr="00096E96">
        <w:t>s</w:t>
      </w:r>
      <w:r w:rsidRPr="00096E96">
        <w:rPr>
          <w:rFonts w:hint="eastAsia"/>
        </w:rPr>
        <w:t xml:space="preserve"> </w:t>
      </w:r>
      <w:r>
        <w:rPr>
          <w:rFonts w:hint="eastAsia"/>
          <w:lang w:eastAsia="zh-TW"/>
        </w:rPr>
        <w:t>2</w:t>
      </w:r>
      <w:r w:rsidR="00444F22">
        <w:rPr>
          <w:lang w:eastAsia="zh-TW"/>
        </w:rPr>
        <w:t>-</w:t>
      </w:r>
      <w:r>
        <w:rPr>
          <w:rFonts w:hint="eastAsia"/>
          <w:lang w:eastAsia="zh-TW"/>
        </w:rPr>
        <w:t>4</w:t>
      </w:r>
      <w:r w:rsidRPr="00096E96">
        <w:t xml:space="preserve"> show the </w:t>
      </w:r>
      <w:r>
        <w:t>average</w:t>
      </w:r>
      <w:r w:rsidRPr="00096E96">
        <w:t xml:space="preserve"> </w:t>
      </w:r>
      <w:r w:rsidRPr="00096E96">
        <w:rPr>
          <w:rFonts w:hint="eastAsia"/>
        </w:rPr>
        <w:t>throughput</w:t>
      </w:r>
      <w:r w:rsidRPr="00096E96">
        <w:t xml:space="preserve"> simulation results for </w:t>
      </w:r>
      <w:r w:rsidRPr="00096E96">
        <w:rPr>
          <w:rFonts w:hint="eastAsia"/>
        </w:rPr>
        <w:t xml:space="preserve">the </w:t>
      </w:r>
      <w:r w:rsidRPr="00096E96">
        <w:t xml:space="preserve">discussed </w:t>
      </w:r>
      <w:r w:rsidRPr="00096E96">
        <w:rPr>
          <w:rFonts w:hint="eastAsia"/>
        </w:rPr>
        <w:t xml:space="preserve">schemes. </w:t>
      </w:r>
      <w:r w:rsidRPr="00096E96">
        <w:t xml:space="preserve">Among the schemes, </w:t>
      </w:r>
      <w:r w:rsidRPr="00096E96">
        <w:rPr>
          <w:rFonts w:hint="eastAsia"/>
        </w:rPr>
        <w:t>Guo</w:t>
      </w:r>
      <w:r w:rsidRPr="00096E96">
        <w:t>’</w:t>
      </w:r>
      <w:r w:rsidRPr="00096E96">
        <w:rPr>
          <w:rFonts w:hint="eastAsia"/>
        </w:rPr>
        <w:t xml:space="preserve">s scheme </w:t>
      </w:r>
      <w:r w:rsidRPr="00096E96">
        <w:t xml:space="preserve">obtained the lowest </w:t>
      </w:r>
      <w:r>
        <w:t>average</w:t>
      </w:r>
      <w:r w:rsidRPr="00096E96">
        <w:t xml:space="preserve"> throughput (again, because it </w:t>
      </w:r>
      <w:r w:rsidRPr="00096E96">
        <w:rPr>
          <w:rFonts w:hint="eastAsia"/>
        </w:rPr>
        <w:t xml:space="preserve">adopts </w:t>
      </w:r>
      <w:r w:rsidRPr="00096E96">
        <w:t xml:space="preserve">only the </w:t>
      </w:r>
      <w:r w:rsidRPr="00096E96">
        <w:rPr>
          <w:rFonts w:hint="eastAsia"/>
        </w:rPr>
        <w:t>TRIANGLE</w:t>
      </w:r>
      <w:r w:rsidRPr="00096E96">
        <w:t xml:space="preserve"> trajectory), although </w:t>
      </w:r>
      <w:r w:rsidRPr="00340606">
        <w:rPr>
          <w:rFonts w:hint="eastAsia"/>
        </w:rPr>
        <w:t xml:space="preserve">the </w:t>
      </w:r>
      <w:r>
        <w:t>average</w:t>
      </w:r>
      <w:r w:rsidRPr="00340606">
        <w:rPr>
          <w:rFonts w:hint="eastAsia"/>
        </w:rPr>
        <w:t xml:space="preserve"> localization error is not the minimal </w:t>
      </w:r>
      <w:r w:rsidRPr="00340606">
        <w:t>relatedly</w:t>
      </w:r>
      <w:r w:rsidRPr="00340606">
        <w:rPr>
          <w:rFonts w:hint="eastAsia"/>
        </w:rPr>
        <w:t>.</w:t>
      </w:r>
      <w:r>
        <w:rPr>
          <w:rFonts w:hint="eastAsia"/>
          <w:lang w:eastAsia="zh-TW"/>
        </w:rPr>
        <w:t xml:space="preserve"> </w:t>
      </w:r>
    </w:p>
    <w:p w:rsidR="00D51F3C" w:rsidRDefault="009F5F09" w:rsidP="00444F22">
      <w:pPr>
        <w:pStyle w:val="100"/>
      </w:pPr>
      <w:r>
        <w:rPr>
          <w:rFonts w:hint="eastAsia"/>
        </w:rPr>
        <w:t xml:space="preserve">Otherwise, TRI, ML and RGL </w:t>
      </w:r>
      <w:r>
        <w:t>obtained similar</w:t>
      </w:r>
      <w:r>
        <w:rPr>
          <w:rFonts w:hint="eastAsia"/>
        </w:rPr>
        <w:t xml:space="preserve"> </w:t>
      </w:r>
      <w:r>
        <w:t>average</w:t>
      </w:r>
      <w:r w:rsidRPr="00093E64">
        <w:t xml:space="preserve"> </w:t>
      </w:r>
      <w:r>
        <w:rPr>
          <w:rFonts w:hint="eastAsia"/>
        </w:rPr>
        <w:t xml:space="preserve">throughput </w:t>
      </w:r>
      <w:r>
        <w:t xml:space="preserve">results, although the </w:t>
      </w:r>
      <w:r>
        <w:rPr>
          <w:rFonts w:hint="eastAsia"/>
        </w:rPr>
        <w:t xml:space="preserve">RGL </w:t>
      </w:r>
      <w:r>
        <w:t xml:space="preserve">is superior for </w:t>
      </w:r>
      <w:r>
        <w:rPr>
          <w:rFonts w:hint="eastAsia"/>
        </w:rPr>
        <w:t xml:space="preserve">localization </w:t>
      </w:r>
      <w:r>
        <w:t>accuracy</w:t>
      </w:r>
      <w:r>
        <w:rPr>
          <w:rFonts w:hint="eastAsia"/>
        </w:rPr>
        <w:t xml:space="preserve">. Table </w:t>
      </w:r>
      <w:r>
        <w:rPr>
          <w:rFonts w:hint="eastAsia"/>
          <w:lang w:eastAsia="zh-TW"/>
        </w:rPr>
        <w:t>2</w:t>
      </w:r>
      <w:r>
        <w:rPr>
          <w:rFonts w:hint="eastAsia"/>
        </w:rPr>
        <w:t xml:space="preserve"> </w:t>
      </w:r>
      <w:r>
        <w:t xml:space="preserve">shows that when </w:t>
      </w:r>
      <w:r w:rsidRPr="008E7B36">
        <w:rPr>
          <w:i/>
        </w:rPr>
        <w:t>v</w:t>
      </w:r>
      <w:r>
        <w:t xml:space="preserve"> increases,</w:t>
      </w:r>
      <w:r>
        <w:rPr>
          <w:rFonts w:hint="eastAsia"/>
        </w:rPr>
        <w:t xml:space="preserve"> the </w:t>
      </w:r>
      <w:r>
        <w:t>average</w:t>
      </w:r>
      <w:r w:rsidRPr="0068336C">
        <w:rPr>
          <w:rFonts w:hint="eastAsia"/>
        </w:rPr>
        <w:t xml:space="preserve"> </w:t>
      </w:r>
      <w:r>
        <w:rPr>
          <w:rFonts w:hint="eastAsia"/>
        </w:rPr>
        <w:t xml:space="preserve">throughput </w:t>
      </w:r>
      <w:r>
        <w:t>decreases,</w:t>
      </w:r>
      <w:r>
        <w:rPr>
          <w:rFonts w:hint="eastAsia"/>
        </w:rPr>
        <w:t xml:space="preserve"> </w:t>
      </w:r>
      <w:r>
        <w:t xml:space="preserve">implying that </w:t>
      </w:r>
      <w:r>
        <w:rPr>
          <w:rFonts w:hint="eastAsia"/>
        </w:rPr>
        <w:t>the beacon traverse</w:t>
      </w:r>
      <w:r>
        <w:t>s</w:t>
      </w:r>
      <w:r>
        <w:rPr>
          <w:rFonts w:hint="eastAsia"/>
        </w:rPr>
        <w:t xml:space="preserve"> a </w:t>
      </w:r>
      <w:r>
        <w:t xml:space="preserve">greater </w:t>
      </w:r>
      <w:r>
        <w:rPr>
          <w:rFonts w:hint="eastAsia"/>
        </w:rPr>
        <w:t>distance to broadcast the packets</w:t>
      </w:r>
      <w:r>
        <w:t>;</w:t>
      </w:r>
      <w:r>
        <w:rPr>
          <w:rFonts w:hint="eastAsia"/>
        </w:rPr>
        <w:t xml:space="preserve"> </w:t>
      </w:r>
      <w:r>
        <w:t xml:space="preserve">consequently, </w:t>
      </w:r>
      <w:r>
        <w:rPr>
          <w:rFonts w:hint="eastAsia"/>
        </w:rPr>
        <w:t xml:space="preserve">the sensor nodes receive </w:t>
      </w:r>
      <w:r>
        <w:t xml:space="preserve">fewer </w:t>
      </w:r>
      <w:r>
        <w:rPr>
          <w:rFonts w:hint="eastAsia"/>
        </w:rPr>
        <w:t xml:space="preserve">packets. Table </w:t>
      </w:r>
      <w:r>
        <w:rPr>
          <w:rFonts w:hint="eastAsia"/>
          <w:lang w:eastAsia="zh-TW"/>
        </w:rPr>
        <w:t>3</w:t>
      </w:r>
      <w:r>
        <w:t xml:space="preserve"> shows that </w:t>
      </w:r>
      <w:r>
        <w:rPr>
          <w:rFonts w:hint="eastAsia"/>
        </w:rPr>
        <w:t>a</w:t>
      </w:r>
      <w:r w:rsidRPr="00432537">
        <w:rPr>
          <w:rFonts w:hint="eastAsia"/>
        </w:rPr>
        <w:t xml:space="preserve">ll of these schemes </w:t>
      </w:r>
      <w:r>
        <w:t xml:space="preserve">obtained identical </w:t>
      </w:r>
      <w:r w:rsidRPr="00432537">
        <w:rPr>
          <w:rFonts w:hint="eastAsia"/>
        </w:rPr>
        <w:t>result</w:t>
      </w:r>
      <w:r>
        <w:t xml:space="preserve">s; specifically, </w:t>
      </w:r>
      <w:r w:rsidRPr="00432537">
        <w:rPr>
          <w:rFonts w:hint="eastAsia"/>
        </w:rPr>
        <w:t xml:space="preserve">the </w:t>
      </w:r>
      <w:r>
        <w:rPr>
          <w:rFonts w:hint="eastAsia"/>
        </w:rPr>
        <w:t xml:space="preserve">throughput </w:t>
      </w:r>
      <w:r w:rsidR="00444F22" w:rsidRPr="00432537">
        <w:rPr>
          <w:rFonts w:hint="eastAsia"/>
        </w:rPr>
        <w:t xml:space="preserve">gradually </w:t>
      </w:r>
      <w:r w:rsidR="00444F22">
        <w:rPr>
          <w:rFonts w:hint="eastAsia"/>
        </w:rPr>
        <w:t>in</w:t>
      </w:r>
      <w:r w:rsidR="00444F22" w:rsidRPr="00432537">
        <w:t>creas</w:t>
      </w:r>
      <w:r w:rsidR="00444F22">
        <w:t xml:space="preserve">ed in conjunction with </w:t>
      </w:r>
      <w:r w:rsidR="00444F22" w:rsidRPr="00432537">
        <w:rPr>
          <w:rFonts w:hint="eastAsia"/>
        </w:rPr>
        <w:t xml:space="preserve">the </w:t>
      </w:r>
      <w:r w:rsidR="00444F22">
        <w:t>transmission</w:t>
      </w:r>
      <w:r w:rsidR="00444F22" w:rsidRPr="00432537">
        <w:rPr>
          <w:rFonts w:hint="eastAsia"/>
        </w:rPr>
        <w:t xml:space="preserve"> radius. </w:t>
      </w:r>
      <w:r w:rsidR="00444F22">
        <w:t xml:space="preserve">Again, this </w:t>
      </w:r>
      <w:r w:rsidR="00444F22">
        <w:rPr>
          <w:rFonts w:hint="eastAsia"/>
        </w:rPr>
        <w:t xml:space="preserve">is </w:t>
      </w:r>
      <w:r w:rsidR="00444F22">
        <w:t xml:space="preserve">attributed to </w:t>
      </w:r>
      <w:r w:rsidR="00444F22">
        <w:rPr>
          <w:rFonts w:hint="eastAsia"/>
        </w:rPr>
        <w:t xml:space="preserve">the </w:t>
      </w:r>
      <w:r w:rsidR="00444F22">
        <w:t xml:space="preserve">larger transmission </w:t>
      </w:r>
      <w:r w:rsidR="00444F22">
        <w:rPr>
          <w:rFonts w:hint="eastAsia"/>
        </w:rPr>
        <w:t>cover</w:t>
      </w:r>
      <w:r w:rsidR="00444F22">
        <w:t>age</w:t>
      </w:r>
      <w:r w:rsidR="00444F22">
        <w:rPr>
          <w:rFonts w:hint="eastAsia"/>
        </w:rPr>
        <w:t xml:space="preserve"> </w:t>
      </w:r>
      <w:r w:rsidR="00444F22">
        <w:t xml:space="preserve">allowing a greater number of </w:t>
      </w:r>
      <w:r w:rsidR="00444F22">
        <w:rPr>
          <w:rFonts w:hint="eastAsia"/>
        </w:rPr>
        <w:t xml:space="preserve">sensor nodes </w:t>
      </w:r>
      <w:r w:rsidR="00444F22">
        <w:t xml:space="preserve">to </w:t>
      </w:r>
      <w:r w:rsidR="00444F22">
        <w:rPr>
          <w:rFonts w:hint="eastAsia"/>
        </w:rPr>
        <w:t xml:space="preserve">receive packets from </w:t>
      </w:r>
      <w:r w:rsidR="00444F22">
        <w:t xml:space="preserve">the mobile </w:t>
      </w:r>
      <w:r w:rsidR="00444F22">
        <w:rPr>
          <w:rFonts w:hint="eastAsia"/>
        </w:rPr>
        <w:t xml:space="preserve">beacon. Table </w:t>
      </w:r>
      <w:r w:rsidR="00444F22">
        <w:rPr>
          <w:rFonts w:hint="eastAsia"/>
          <w:lang w:eastAsia="zh-TW"/>
        </w:rPr>
        <w:t>4</w:t>
      </w:r>
      <w:r w:rsidR="00444F22">
        <w:t xml:space="preserve"> shows that </w:t>
      </w:r>
      <w:r w:rsidR="00444F22">
        <w:rPr>
          <w:rFonts w:hint="eastAsia"/>
        </w:rPr>
        <w:t>a</w:t>
      </w:r>
      <w:r w:rsidR="00444F22" w:rsidRPr="00432537">
        <w:rPr>
          <w:rFonts w:hint="eastAsia"/>
        </w:rPr>
        <w:t xml:space="preserve">ll of these schemes </w:t>
      </w:r>
      <w:r w:rsidR="00444F22">
        <w:t xml:space="preserve">obtained similar </w:t>
      </w:r>
      <w:r w:rsidR="00444F22" w:rsidRPr="00432537">
        <w:rPr>
          <w:rFonts w:hint="eastAsia"/>
        </w:rPr>
        <w:t>result</w:t>
      </w:r>
      <w:r w:rsidR="00444F22">
        <w:t>s</w:t>
      </w:r>
      <w:r w:rsidR="00444F22" w:rsidRPr="00432537">
        <w:rPr>
          <w:rFonts w:hint="eastAsia"/>
        </w:rPr>
        <w:t xml:space="preserve"> </w:t>
      </w:r>
      <w:r w:rsidR="00444F22">
        <w:t>for all the</w:t>
      </w:r>
      <w:r w:rsidR="00444F22" w:rsidRPr="00432537">
        <w:rPr>
          <w:rFonts w:hint="eastAsia"/>
        </w:rPr>
        <w:t xml:space="preserve"> </w:t>
      </w:r>
      <w:r w:rsidR="00444F22">
        <w:rPr>
          <w:rFonts w:hint="eastAsia"/>
        </w:rPr>
        <w:t xml:space="preserve">trajectories </w:t>
      </w:r>
      <w:r w:rsidR="00444F22">
        <w:t>except for</w:t>
      </w:r>
      <w:r w:rsidR="00444F22">
        <w:rPr>
          <w:rFonts w:hint="eastAsia"/>
        </w:rPr>
        <w:t xml:space="preserve"> RWP</w:t>
      </w:r>
      <w:r w:rsidR="00444F22">
        <w:t xml:space="preserve"> because</w:t>
      </w:r>
      <w:r w:rsidR="00444F22">
        <w:rPr>
          <w:rFonts w:hint="eastAsia"/>
        </w:rPr>
        <w:t xml:space="preserve"> </w:t>
      </w:r>
      <w:r w:rsidR="00444F22">
        <w:t xml:space="preserve">the </w:t>
      </w:r>
      <w:r w:rsidR="00444F22">
        <w:rPr>
          <w:rFonts w:hint="eastAsia"/>
        </w:rPr>
        <w:t>path</w:t>
      </w:r>
      <w:r w:rsidR="00444F22">
        <w:t xml:space="preserve">s of the other trajectories are </w:t>
      </w:r>
      <w:r w:rsidR="00444F22">
        <w:rPr>
          <w:rFonts w:hint="eastAsia"/>
        </w:rPr>
        <w:t xml:space="preserve">predefined. </w:t>
      </w:r>
      <w:r w:rsidR="00444F22">
        <w:t>T</w:t>
      </w:r>
      <w:r w:rsidR="00444F22">
        <w:rPr>
          <w:rFonts w:hint="eastAsia"/>
        </w:rPr>
        <w:t xml:space="preserve">he simulation results </w:t>
      </w:r>
      <w:r w:rsidR="00444F22">
        <w:t xml:space="preserve">in </w:t>
      </w:r>
      <w:r w:rsidR="00444F22">
        <w:rPr>
          <w:rFonts w:hint="eastAsia"/>
        </w:rPr>
        <w:t xml:space="preserve">Tables 2, 3, and 4 </w:t>
      </w:r>
      <w:r w:rsidR="00444F22">
        <w:t xml:space="preserve">show </w:t>
      </w:r>
      <w:r w:rsidR="00444F22">
        <w:rPr>
          <w:rFonts w:hint="eastAsia"/>
        </w:rPr>
        <w:t xml:space="preserve">that the </w:t>
      </w:r>
      <w:r w:rsidR="00444F22">
        <w:t xml:space="preserve">average </w:t>
      </w:r>
      <w:r w:rsidR="00444F22">
        <w:rPr>
          <w:rFonts w:hint="eastAsia"/>
        </w:rPr>
        <w:t xml:space="preserve">throughput of </w:t>
      </w:r>
      <w:r w:rsidR="00444F22">
        <w:t xml:space="preserve">the proposed </w:t>
      </w:r>
      <w:r w:rsidR="00444F22">
        <w:rPr>
          <w:rFonts w:hint="eastAsia"/>
        </w:rPr>
        <w:t>RGL</w:t>
      </w:r>
      <w:r w:rsidR="00444F22" w:rsidRPr="00432537">
        <w:t xml:space="preserve"> </w:t>
      </w:r>
      <w:r w:rsidR="00444F22">
        <w:t xml:space="preserve">was superior to </w:t>
      </w:r>
      <w:r w:rsidR="00444F22" w:rsidRPr="00432537">
        <w:t>the other</w:t>
      </w:r>
      <w:r w:rsidR="00444F22">
        <w:rPr>
          <w:rFonts w:hint="eastAsia"/>
        </w:rPr>
        <w:t xml:space="preserve">s </w:t>
      </w:r>
      <w:r w:rsidR="00444F22">
        <w:t xml:space="preserve">schemes except </w:t>
      </w:r>
      <w:r w:rsidR="00444F22">
        <w:rPr>
          <w:rFonts w:hint="eastAsia"/>
        </w:rPr>
        <w:t>Guo.</w:t>
      </w:r>
    </w:p>
    <w:p w:rsidR="00444F22" w:rsidRDefault="00444F22" w:rsidP="00444F22">
      <w:pPr>
        <w:pStyle w:val="100"/>
        <w:spacing w:afterLines="50" w:after="120"/>
        <w:rPr>
          <w:rFonts w:hint="eastAsia"/>
          <w:lang w:eastAsia="zh-TW"/>
        </w:rPr>
      </w:pPr>
    </w:p>
    <w:p w:rsidR="009F5F09" w:rsidRPr="00746AF8" w:rsidRDefault="009F5F09" w:rsidP="009F5F09">
      <w:pPr>
        <w:pStyle w:val="ElsParagraph"/>
        <w:spacing w:after="0" w:line="240" w:lineRule="exact"/>
        <w:ind w:firstLine="0"/>
        <w:jc w:val="center"/>
        <w:rPr>
          <w:b/>
          <w:szCs w:val="19"/>
          <w:lang w:eastAsia="zh-TW"/>
        </w:rPr>
      </w:pPr>
      <w:r w:rsidRPr="00746AF8">
        <w:rPr>
          <w:rFonts w:hint="eastAsia"/>
          <w:b/>
          <w:szCs w:val="19"/>
        </w:rPr>
        <w:t xml:space="preserve">Table </w:t>
      </w:r>
      <w:r w:rsidRPr="00746AF8">
        <w:rPr>
          <w:rFonts w:hint="eastAsia"/>
          <w:b/>
          <w:szCs w:val="19"/>
          <w:lang w:eastAsia="zh-TW"/>
        </w:rPr>
        <w:t>4.</w:t>
      </w:r>
      <w:r w:rsidRPr="00746AF8">
        <w:rPr>
          <w:rFonts w:hint="eastAsia"/>
          <w:b/>
          <w:szCs w:val="19"/>
        </w:rPr>
        <w:t xml:space="preserve"> Performance for </w:t>
      </w:r>
      <w:r>
        <w:rPr>
          <w:rFonts w:hint="eastAsia"/>
          <w:b/>
          <w:szCs w:val="19"/>
          <w:lang w:eastAsia="zh-TW"/>
        </w:rPr>
        <w:t xml:space="preserve">different </w:t>
      </w:r>
      <w:r w:rsidRPr="00746AF8">
        <w:rPr>
          <w:rFonts w:hint="eastAsia"/>
          <w:b/>
          <w:szCs w:val="19"/>
        </w:rPr>
        <w:t xml:space="preserve">moving </w:t>
      </w:r>
      <w:proofErr w:type="spellStart"/>
      <w:r w:rsidRPr="00746AF8">
        <w:rPr>
          <w:rFonts w:hint="eastAsia"/>
          <w:b/>
          <w:szCs w:val="19"/>
        </w:rPr>
        <w:t>trajector</w:t>
      </w:r>
      <w:proofErr w:type="spellEnd"/>
      <w:r w:rsidRPr="00746AF8">
        <w:rPr>
          <w:rFonts w:hint="eastAsia"/>
          <w:b/>
          <w:szCs w:val="19"/>
          <w:lang w:eastAsia="zh-TW"/>
        </w:rPr>
        <w:t xml:space="preserve"> (</w:t>
      </w:r>
      <w:r w:rsidRPr="00746AF8">
        <w:rPr>
          <w:b/>
          <w:i/>
          <w:szCs w:val="19"/>
        </w:rPr>
        <w:t>v</w:t>
      </w:r>
      <w:r>
        <w:rPr>
          <w:rFonts w:hint="eastAsia"/>
          <w:b/>
          <w:i/>
          <w:szCs w:val="19"/>
          <w:lang w:eastAsia="zh-TW"/>
        </w:rPr>
        <w:t xml:space="preserve"> </w:t>
      </w:r>
      <w:r w:rsidRPr="00746AF8">
        <w:rPr>
          <w:rFonts w:hint="eastAsia"/>
          <w:b/>
          <w:szCs w:val="19"/>
          <w:lang w:eastAsia="zh-TW"/>
        </w:rPr>
        <w:t>=</w:t>
      </w:r>
      <w:r>
        <w:rPr>
          <w:rFonts w:hint="eastAsia"/>
          <w:b/>
          <w:szCs w:val="19"/>
          <w:lang w:eastAsia="zh-TW"/>
        </w:rPr>
        <w:t xml:space="preserve"> </w:t>
      </w:r>
      <w:r w:rsidRPr="00746AF8">
        <w:rPr>
          <w:rFonts w:hint="eastAsia"/>
          <w:b/>
          <w:szCs w:val="19"/>
          <w:lang w:eastAsia="zh-TW"/>
        </w:rPr>
        <w:t xml:space="preserve">3m/sec, </w:t>
      </w:r>
      <w:r w:rsidRPr="00746AF8">
        <w:rPr>
          <w:rFonts w:ascii="Symbol" w:hAnsi="Symbol"/>
          <w:b/>
          <w:szCs w:val="19"/>
        </w:rPr>
        <w:t></w:t>
      </w:r>
      <w:r w:rsidRPr="00746AF8">
        <w:rPr>
          <w:b/>
          <w:i/>
          <w:szCs w:val="19"/>
        </w:rPr>
        <w:t>t</w:t>
      </w:r>
      <w:r>
        <w:rPr>
          <w:rFonts w:hint="eastAsia"/>
          <w:b/>
          <w:i/>
          <w:szCs w:val="19"/>
          <w:lang w:eastAsia="zh-TW"/>
        </w:rPr>
        <w:t xml:space="preserve"> </w:t>
      </w:r>
      <w:r w:rsidRPr="00746AF8">
        <w:rPr>
          <w:rFonts w:hint="eastAsia"/>
          <w:b/>
          <w:szCs w:val="19"/>
          <w:lang w:eastAsia="zh-TW"/>
        </w:rPr>
        <w:t>=</w:t>
      </w:r>
      <w:r>
        <w:rPr>
          <w:rFonts w:hint="eastAsia"/>
          <w:b/>
          <w:szCs w:val="19"/>
          <w:lang w:eastAsia="zh-TW"/>
        </w:rPr>
        <w:t xml:space="preserve"> </w:t>
      </w:r>
      <w:r w:rsidRPr="00746AF8">
        <w:rPr>
          <w:rFonts w:hint="eastAsia"/>
          <w:b/>
          <w:szCs w:val="19"/>
          <w:lang w:eastAsia="zh-TW"/>
        </w:rPr>
        <w:t>1sec</w:t>
      </w:r>
      <w:r>
        <w:rPr>
          <w:rFonts w:hint="eastAsia"/>
          <w:b/>
          <w:szCs w:val="19"/>
          <w:lang w:eastAsia="zh-TW"/>
        </w:rPr>
        <w:t xml:space="preserve"> and</w:t>
      </w:r>
      <w:r w:rsidRPr="00746AF8">
        <w:rPr>
          <w:rFonts w:hint="eastAsia"/>
          <w:b/>
          <w:szCs w:val="19"/>
          <w:lang w:eastAsia="zh-TW"/>
        </w:rPr>
        <w:t xml:space="preserve"> </w:t>
      </w:r>
      <w:r w:rsidRPr="00746AF8">
        <w:rPr>
          <w:b/>
          <w:i/>
          <w:szCs w:val="19"/>
        </w:rPr>
        <w:t>r</w:t>
      </w:r>
      <w:r>
        <w:rPr>
          <w:rFonts w:hint="eastAsia"/>
          <w:b/>
          <w:i/>
          <w:szCs w:val="19"/>
          <w:lang w:eastAsia="zh-TW"/>
        </w:rPr>
        <w:t xml:space="preserve"> </w:t>
      </w:r>
      <w:r w:rsidRPr="00746AF8">
        <w:rPr>
          <w:rFonts w:hint="eastAsia"/>
          <w:b/>
          <w:szCs w:val="19"/>
          <w:lang w:eastAsia="zh-TW"/>
        </w:rPr>
        <w:t>=</w:t>
      </w:r>
      <w:r>
        <w:rPr>
          <w:rFonts w:hint="eastAsia"/>
          <w:b/>
          <w:szCs w:val="19"/>
          <w:lang w:eastAsia="zh-TW"/>
        </w:rPr>
        <w:t xml:space="preserve"> </w:t>
      </w:r>
      <w:r w:rsidRPr="00746AF8">
        <w:rPr>
          <w:rFonts w:hint="eastAsia"/>
          <w:b/>
          <w:szCs w:val="19"/>
          <w:lang w:eastAsia="zh-TW"/>
        </w:rPr>
        <w:t>12m).</w:t>
      </w:r>
    </w:p>
    <w:tbl>
      <w:tblPr>
        <w:tblW w:w="5000" w:type="pct"/>
        <w:jc w:val="center"/>
        <w:tblCellMar>
          <w:left w:w="0" w:type="dxa"/>
          <w:right w:w="0" w:type="dxa"/>
        </w:tblCellMar>
        <w:tblLook w:val="04A0" w:firstRow="1" w:lastRow="0" w:firstColumn="1" w:lastColumn="0" w:noHBand="0" w:noVBand="1"/>
      </w:tblPr>
      <w:tblGrid>
        <w:gridCol w:w="1310"/>
        <w:gridCol w:w="694"/>
        <w:gridCol w:w="1035"/>
        <w:gridCol w:w="1035"/>
        <w:gridCol w:w="1035"/>
        <w:gridCol w:w="1035"/>
        <w:gridCol w:w="1035"/>
      </w:tblGrid>
      <w:tr w:rsidR="009F5F09" w:rsidRPr="00011EE7" w:rsidTr="009F5F09">
        <w:trPr>
          <w:trHeight w:hRule="exact" w:val="198"/>
          <w:jc w:val="center"/>
        </w:trPr>
        <w:tc>
          <w:tcPr>
            <w:tcW w:w="1395" w:type="pct"/>
            <w:gridSpan w:val="2"/>
            <w:tcBorders>
              <w:top w:val="single" w:sz="4" w:space="0" w:color="auto"/>
              <w:bottom w:val="single" w:sz="4" w:space="0" w:color="auto"/>
              <w:right w:val="double" w:sz="4" w:space="0" w:color="auto"/>
            </w:tcBorders>
            <w:shd w:val="clear" w:color="auto" w:fill="auto"/>
            <w:noWrap/>
            <w:vAlign w:val="center"/>
            <w:hideMark/>
          </w:tcPr>
          <w:p w:rsidR="009F5F09" w:rsidRPr="00011EE7" w:rsidRDefault="009F5F09" w:rsidP="002E4978">
            <w:pPr>
              <w:widowControl/>
              <w:snapToGrid w:val="0"/>
              <w:spacing w:line="240" w:lineRule="auto"/>
              <w:jc w:val="center"/>
              <w:rPr>
                <w:sz w:val="18"/>
                <w:szCs w:val="18"/>
              </w:rPr>
            </w:pPr>
            <w:r w:rsidRPr="00011EE7">
              <w:rPr>
                <w:sz w:val="18"/>
                <w:szCs w:val="18"/>
              </w:rPr>
              <w:t>Moving trajectory</w:t>
            </w:r>
          </w:p>
        </w:tc>
        <w:tc>
          <w:tcPr>
            <w:tcW w:w="721" w:type="pct"/>
            <w:tcBorders>
              <w:top w:val="single" w:sz="4" w:space="0" w:color="auto"/>
              <w:left w:val="double" w:sz="4" w:space="0" w:color="auto"/>
              <w:bottom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H-SCAN</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V-SCAN</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DOUBLE</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TRI</w:t>
            </w:r>
          </w:p>
        </w:tc>
        <w:tc>
          <w:tcPr>
            <w:tcW w:w="721" w:type="pct"/>
            <w:tcBorders>
              <w:top w:val="single" w:sz="4" w:space="0" w:color="auto"/>
              <w:left w:val="single" w:sz="4" w:space="0" w:color="auto"/>
              <w:bottom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RWP</w:t>
            </w:r>
          </w:p>
        </w:tc>
      </w:tr>
      <w:tr w:rsidR="009F5F09" w:rsidRPr="00011EE7" w:rsidTr="009F5F09">
        <w:trPr>
          <w:trHeight w:hRule="exact" w:val="198"/>
          <w:jc w:val="center"/>
        </w:trPr>
        <w:tc>
          <w:tcPr>
            <w:tcW w:w="912" w:type="pct"/>
            <w:vMerge w:val="restart"/>
            <w:tcBorders>
              <w:top w:val="single" w:sz="4" w:space="0" w:color="auto"/>
              <w:right w:val="single" w:sz="4" w:space="0" w:color="auto"/>
            </w:tcBorders>
            <w:shd w:val="clear" w:color="auto" w:fill="auto"/>
            <w:noWrap/>
            <w:vAlign w:val="center"/>
            <w:hideMark/>
          </w:tcPr>
          <w:p w:rsidR="009F5F09" w:rsidRPr="00011EE7" w:rsidRDefault="009F5F09" w:rsidP="002E4978">
            <w:pPr>
              <w:widowControl/>
              <w:snapToGrid w:val="0"/>
              <w:spacing w:line="240" w:lineRule="auto"/>
              <w:jc w:val="center"/>
              <w:rPr>
                <w:sz w:val="18"/>
                <w:szCs w:val="18"/>
              </w:rPr>
            </w:pPr>
            <w:r w:rsidRPr="00011EE7">
              <w:rPr>
                <w:sz w:val="18"/>
                <w:szCs w:val="18"/>
              </w:rPr>
              <w:t>Average</w:t>
            </w:r>
          </w:p>
          <w:p w:rsidR="009F5F09" w:rsidRPr="00011EE7" w:rsidRDefault="009F5F09" w:rsidP="002E4978">
            <w:pPr>
              <w:widowControl/>
              <w:snapToGrid w:val="0"/>
              <w:spacing w:line="240" w:lineRule="auto"/>
              <w:jc w:val="center"/>
              <w:rPr>
                <w:sz w:val="18"/>
                <w:szCs w:val="18"/>
              </w:rPr>
            </w:pPr>
            <w:r w:rsidRPr="00011EE7">
              <w:rPr>
                <w:sz w:val="18"/>
                <w:szCs w:val="18"/>
              </w:rPr>
              <w:t>location</w:t>
            </w:r>
          </w:p>
          <w:p w:rsidR="009F5F09" w:rsidRPr="00011EE7" w:rsidRDefault="009F5F09" w:rsidP="002E4978">
            <w:pPr>
              <w:snapToGrid w:val="0"/>
              <w:spacing w:line="240" w:lineRule="auto"/>
              <w:jc w:val="center"/>
              <w:rPr>
                <w:sz w:val="18"/>
                <w:szCs w:val="18"/>
              </w:rPr>
            </w:pPr>
            <w:r w:rsidRPr="00011EE7">
              <w:rPr>
                <w:sz w:val="18"/>
                <w:szCs w:val="18"/>
              </w:rPr>
              <w:t>error (m)</w:t>
            </w:r>
          </w:p>
        </w:tc>
        <w:tc>
          <w:tcPr>
            <w:tcW w:w="483" w:type="pct"/>
            <w:tcBorders>
              <w:top w:val="single" w:sz="4" w:space="0" w:color="auto"/>
              <w:left w:val="single" w:sz="4" w:space="0" w:color="auto"/>
              <w:right w:val="double" w:sz="4" w:space="0" w:color="auto"/>
            </w:tcBorders>
            <w:shd w:val="clear" w:color="auto" w:fill="auto"/>
            <w:noWrap/>
            <w:vAlign w:val="center"/>
            <w:hideMark/>
          </w:tcPr>
          <w:p w:rsidR="009F5F09" w:rsidRPr="00011EE7" w:rsidRDefault="009F5F09" w:rsidP="002E4978">
            <w:pPr>
              <w:widowControl/>
              <w:snapToGrid w:val="0"/>
              <w:spacing w:line="240" w:lineRule="auto"/>
              <w:jc w:val="center"/>
              <w:rPr>
                <w:sz w:val="18"/>
                <w:szCs w:val="18"/>
              </w:rPr>
            </w:pPr>
            <w:r w:rsidRPr="00011EE7">
              <w:rPr>
                <w:sz w:val="18"/>
                <w:szCs w:val="18"/>
              </w:rPr>
              <w:t>TRI</w:t>
            </w:r>
          </w:p>
        </w:tc>
        <w:tc>
          <w:tcPr>
            <w:tcW w:w="721" w:type="pct"/>
            <w:tcBorders>
              <w:top w:val="single" w:sz="4" w:space="0" w:color="auto"/>
              <w:left w:val="doub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1.29</w:t>
            </w:r>
          </w:p>
        </w:tc>
        <w:tc>
          <w:tcPr>
            <w:tcW w:w="721" w:type="pct"/>
            <w:tcBorders>
              <w:top w:val="single" w:sz="4" w:space="0" w:color="auto"/>
              <w:left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1.28</w:t>
            </w:r>
          </w:p>
        </w:tc>
        <w:tc>
          <w:tcPr>
            <w:tcW w:w="721" w:type="pct"/>
            <w:tcBorders>
              <w:top w:val="single" w:sz="4" w:space="0" w:color="auto"/>
              <w:left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1.27</w:t>
            </w:r>
          </w:p>
        </w:tc>
        <w:tc>
          <w:tcPr>
            <w:tcW w:w="721" w:type="pct"/>
            <w:tcBorders>
              <w:top w:val="single" w:sz="4" w:space="0" w:color="auto"/>
              <w:left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2.56</w:t>
            </w:r>
          </w:p>
        </w:tc>
        <w:tc>
          <w:tcPr>
            <w:tcW w:w="721" w:type="pct"/>
            <w:tcBorders>
              <w:top w:val="single" w:sz="4" w:space="0" w:color="auto"/>
              <w:lef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1.38</w:t>
            </w:r>
          </w:p>
        </w:tc>
      </w:tr>
      <w:tr w:rsidR="009F5F09" w:rsidRPr="00011EE7" w:rsidTr="009F5F09">
        <w:trPr>
          <w:trHeight w:hRule="exact" w:val="198"/>
          <w:jc w:val="center"/>
        </w:trPr>
        <w:tc>
          <w:tcPr>
            <w:tcW w:w="912" w:type="pct"/>
            <w:vMerge/>
            <w:tcBorders>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p>
        </w:tc>
        <w:tc>
          <w:tcPr>
            <w:tcW w:w="483" w:type="pct"/>
            <w:tcBorders>
              <w:left w:val="single" w:sz="4" w:space="0" w:color="auto"/>
              <w:right w:val="double" w:sz="4" w:space="0" w:color="auto"/>
            </w:tcBorders>
            <w:shd w:val="clear" w:color="auto" w:fill="auto"/>
            <w:noWrap/>
            <w:vAlign w:val="center"/>
            <w:hideMark/>
          </w:tcPr>
          <w:p w:rsidR="009F5F09" w:rsidRPr="00011EE7" w:rsidRDefault="009F5F09" w:rsidP="002E4978">
            <w:pPr>
              <w:widowControl/>
              <w:snapToGrid w:val="0"/>
              <w:spacing w:line="240" w:lineRule="auto"/>
              <w:jc w:val="center"/>
              <w:rPr>
                <w:sz w:val="18"/>
                <w:szCs w:val="18"/>
              </w:rPr>
            </w:pPr>
            <w:r w:rsidRPr="00011EE7">
              <w:rPr>
                <w:sz w:val="18"/>
                <w:szCs w:val="18"/>
              </w:rPr>
              <w:t>ML</w:t>
            </w:r>
          </w:p>
        </w:tc>
        <w:tc>
          <w:tcPr>
            <w:tcW w:w="721" w:type="pct"/>
            <w:tcBorders>
              <w:left w:val="doub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1.04</w:t>
            </w:r>
          </w:p>
        </w:tc>
        <w:tc>
          <w:tcPr>
            <w:tcW w:w="721" w:type="pct"/>
            <w:tcBorders>
              <w:left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1.1</w:t>
            </w:r>
          </w:p>
        </w:tc>
        <w:tc>
          <w:tcPr>
            <w:tcW w:w="721" w:type="pct"/>
            <w:tcBorders>
              <w:left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1.42</w:t>
            </w:r>
          </w:p>
        </w:tc>
        <w:tc>
          <w:tcPr>
            <w:tcW w:w="721" w:type="pct"/>
            <w:tcBorders>
              <w:left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1.56</w:t>
            </w:r>
          </w:p>
        </w:tc>
        <w:tc>
          <w:tcPr>
            <w:tcW w:w="721" w:type="pct"/>
            <w:tcBorders>
              <w:lef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1.45</w:t>
            </w:r>
          </w:p>
        </w:tc>
      </w:tr>
      <w:tr w:rsidR="009F5F09" w:rsidRPr="00011EE7" w:rsidTr="009F5F09">
        <w:trPr>
          <w:trHeight w:hRule="exact" w:val="198"/>
          <w:jc w:val="center"/>
        </w:trPr>
        <w:tc>
          <w:tcPr>
            <w:tcW w:w="912" w:type="pct"/>
            <w:vMerge/>
            <w:tcBorders>
              <w:right w:val="single" w:sz="4" w:space="0" w:color="auto"/>
            </w:tcBorders>
            <w:shd w:val="clear" w:color="auto" w:fill="auto"/>
            <w:noWrap/>
            <w:vAlign w:val="center"/>
            <w:hideMark/>
          </w:tcPr>
          <w:p w:rsidR="009F5F09" w:rsidRPr="00011EE7" w:rsidRDefault="009F5F09" w:rsidP="002E4978">
            <w:pPr>
              <w:widowControl/>
              <w:snapToGrid w:val="0"/>
              <w:spacing w:line="240" w:lineRule="auto"/>
              <w:jc w:val="center"/>
              <w:rPr>
                <w:sz w:val="18"/>
                <w:szCs w:val="18"/>
              </w:rPr>
            </w:pPr>
          </w:p>
        </w:tc>
        <w:tc>
          <w:tcPr>
            <w:tcW w:w="483" w:type="pct"/>
            <w:tcBorders>
              <w:left w:val="single" w:sz="4" w:space="0" w:color="auto"/>
              <w:right w:val="double" w:sz="4" w:space="0" w:color="auto"/>
            </w:tcBorders>
            <w:shd w:val="clear" w:color="auto" w:fill="auto"/>
            <w:noWrap/>
            <w:vAlign w:val="center"/>
            <w:hideMark/>
          </w:tcPr>
          <w:p w:rsidR="009F5F09" w:rsidRPr="00011EE7" w:rsidRDefault="009F5F09" w:rsidP="002E4978">
            <w:pPr>
              <w:widowControl/>
              <w:snapToGrid w:val="0"/>
              <w:spacing w:line="240" w:lineRule="auto"/>
              <w:jc w:val="center"/>
              <w:rPr>
                <w:sz w:val="18"/>
                <w:szCs w:val="18"/>
              </w:rPr>
            </w:pPr>
            <w:r w:rsidRPr="00011EE7">
              <w:rPr>
                <w:sz w:val="18"/>
                <w:szCs w:val="18"/>
              </w:rPr>
              <w:t>Guo</w:t>
            </w:r>
          </w:p>
        </w:tc>
        <w:tc>
          <w:tcPr>
            <w:tcW w:w="721" w:type="pct"/>
            <w:tcBorders>
              <w:left w:val="doub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NA</w:t>
            </w:r>
          </w:p>
        </w:tc>
        <w:tc>
          <w:tcPr>
            <w:tcW w:w="721" w:type="pct"/>
            <w:tcBorders>
              <w:left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NA</w:t>
            </w:r>
          </w:p>
        </w:tc>
        <w:tc>
          <w:tcPr>
            <w:tcW w:w="721" w:type="pct"/>
            <w:tcBorders>
              <w:left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NA</w:t>
            </w:r>
          </w:p>
        </w:tc>
        <w:tc>
          <w:tcPr>
            <w:tcW w:w="721" w:type="pct"/>
            <w:tcBorders>
              <w:left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*1.38</w:t>
            </w:r>
          </w:p>
        </w:tc>
        <w:tc>
          <w:tcPr>
            <w:tcW w:w="721" w:type="pct"/>
            <w:tcBorders>
              <w:lef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NA</w:t>
            </w:r>
          </w:p>
        </w:tc>
      </w:tr>
      <w:tr w:rsidR="009F5F09" w:rsidRPr="00011EE7" w:rsidTr="009F5F09">
        <w:trPr>
          <w:trHeight w:hRule="exact" w:val="198"/>
          <w:jc w:val="center"/>
        </w:trPr>
        <w:tc>
          <w:tcPr>
            <w:tcW w:w="912" w:type="pct"/>
            <w:vMerge/>
            <w:tcBorders>
              <w:bottom w:val="single" w:sz="4" w:space="0" w:color="auto"/>
              <w:right w:val="single" w:sz="4" w:space="0" w:color="auto"/>
            </w:tcBorders>
            <w:shd w:val="clear" w:color="auto" w:fill="auto"/>
            <w:noWrap/>
            <w:vAlign w:val="center"/>
            <w:hideMark/>
          </w:tcPr>
          <w:p w:rsidR="009F5F09" w:rsidRPr="00011EE7" w:rsidRDefault="009F5F09" w:rsidP="002E4978">
            <w:pPr>
              <w:widowControl/>
              <w:snapToGrid w:val="0"/>
              <w:spacing w:line="240" w:lineRule="auto"/>
              <w:jc w:val="center"/>
              <w:rPr>
                <w:sz w:val="18"/>
                <w:szCs w:val="18"/>
              </w:rPr>
            </w:pPr>
          </w:p>
        </w:tc>
        <w:tc>
          <w:tcPr>
            <w:tcW w:w="483" w:type="pct"/>
            <w:tcBorders>
              <w:left w:val="single" w:sz="4" w:space="0" w:color="auto"/>
              <w:bottom w:val="single" w:sz="4" w:space="0" w:color="auto"/>
              <w:right w:val="double" w:sz="4" w:space="0" w:color="auto"/>
            </w:tcBorders>
            <w:shd w:val="clear" w:color="auto" w:fill="auto"/>
            <w:noWrap/>
            <w:vAlign w:val="center"/>
            <w:hideMark/>
          </w:tcPr>
          <w:p w:rsidR="009F5F09" w:rsidRPr="00011EE7" w:rsidRDefault="009F5F09" w:rsidP="002E4978">
            <w:pPr>
              <w:widowControl/>
              <w:snapToGrid w:val="0"/>
              <w:spacing w:line="240" w:lineRule="auto"/>
              <w:jc w:val="center"/>
              <w:rPr>
                <w:sz w:val="18"/>
                <w:szCs w:val="18"/>
              </w:rPr>
            </w:pPr>
            <w:r w:rsidRPr="00011EE7">
              <w:rPr>
                <w:sz w:val="18"/>
                <w:szCs w:val="18"/>
              </w:rPr>
              <w:t>RGL</w:t>
            </w:r>
          </w:p>
        </w:tc>
        <w:tc>
          <w:tcPr>
            <w:tcW w:w="721" w:type="pct"/>
            <w:tcBorders>
              <w:left w:val="double" w:sz="4" w:space="0" w:color="auto"/>
              <w:bottom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*0.93</w:t>
            </w:r>
          </w:p>
        </w:tc>
        <w:tc>
          <w:tcPr>
            <w:tcW w:w="721" w:type="pct"/>
            <w:tcBorders>
              <w:left w:val="single" w:sz="4" w:space="0" w:color="auto"/>
              <w:bottom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*0.92</w:t>
            </w:r>
          </w:p>
        </w:tc>
        <w:tc>
          <w:tcPr>
            <w:tcW w:w="721" w:type="pct"/>
            <w:tcBorders>
              <w:left w:val="single" w:sz="4" w:space="0" w:color="auto"/>
              <w:bottom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*0.89</w:t>
            </w:r>
          </w:p>
        </w:tc>
        <w:tc>
          <w:tcPr>
            <w:tcW w:w="721" w:type="pct"/>
            <w:tcBorders>
              <w:left w:val="single" w:sz="4" w:space="0" w:color="auto"/>
              <w:bottom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1.49</w:t>
            </w:r>
          </w:p>
        </w:tc>
        <w:tc>
          <w:tcPr>
            <w:tcW w:w="721" w:type="pct"/>
            <w:tcBorders>
              <w:left w:val="single" w:sz="4" w:space="0" w:color="auto"/>
              <w:bottom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*0.88</w:t>
            </w:r>
          </w:p>
        </w:tc>
      </w:tr>
      <w:tr w:rsidR="009F5F09" w:rsidRPr="00011EE7" w:rsidTr="009F5F09">
        <w:trPr>
          <w:trHeight w:hRule="exact" w:val="198"/>
          <w:jc w:val="center"/>
        </w:trPr>
        <w:tc>
          <w:tcPr>
            <w:tcW w:w="912" w:type="pct"/>
            <w:vMerge w:val="restart"/>
            <w:tcBorders>
              <w:top w:val="single" w:sz="4" w:space="0" w:color="auto"/>
              <w:right w:val="single" w:sz="4" w:space="0" w:color="auto"/>
            </w:tcBorders>
            <w:shd w:val="clear" w:color="auto" w:fill="auto"/>
            <w:noWrap/>
            <w:vAlign w:val="center"/>
            <w:hideMark/>
          </w:tcPr>
          <w:p w:rsidR="009F5F09" w:rsidRPr="00011EE7" w:rsidRDefault="009F5F09" w:rsidP="002E4978">
            <w:pPr>
              <w:widowControl/>
              <w:snapToGrid w:val="0"/>
              <w:spacing w:line="240" w:lineRule="auto"/>
              <w:jc w:val="center"/>
              <w:rPr>
                <w:sz w:val="18"/>
                <w:szCs w:val="18"/>
              </w:rPr>
            </w:pPr>
            <w:r w:rsidRPr="00011EE7">
              <w:rPr>
                <w:sz w:val="18"/>
                <w:szCs w:val="18"/>
              </w:rPr>
              <w:t>Average</w:t>
            </w:r>
          </w:p>
          <w:p w:rsidR="009F5F09" w:rsidRPr="00011EE7" w:rsidRDefault="009F5F09" w:rsidP="002E4978">
            <w:pPr>
              <w:widowControl/>
              <w:snapToGrid w:val="0"/>
              <w:spacing w:line="240" w:lineRule="auto"/>
              <w:jc w:val="center"/>
              <w:rPr>
                <w:sz w:val="18"/>
                <w:szCs w:val="18"/>
              </w:rPr>
            </w:pPr>
            <w:r w:rsidRPr="00011EE7">
              <w:rPr>
                <w:sz w:val="18"/>
                <w:szCs w:val="18"/>
              </w:rPr>
              <w:t>execution</w:t>
            </w:r>
          </w:p>
          <w:p w:rsidR="009F5F09" w:rsidRPr="00011EE7" w:rsidRDefault="009F5F09" w:rsidP="002E4978">
            <w:pPr>
              <w:snapToGrid w:val="0"/>
              <w:spacing w:line="240" w:lineRule="auto"/>
              <w:jc w:val="center"/>
              <w:rPr>
                <w:sz w:val="18"/>
                <w:szCs w:val="18"/>
              </w:rPr>
            </w:pPr>
            <w:r w:rsidRPr="00011EE7">
              <w:rPr>
                <w:sz w:val="18"/>
                <w:szCs w:val="18"/>
              </w:rPr>
              <w:t>time (sec)</w:t>
            </w:r>
          </w:p>
        </w:tc>
        <w:tc>
          <w:tcPr>
            <w:tcW w:w="483" w:type="pct"/>
            <w:tcBorders>
              <w:top w:val="single" w:sz="4" w:space="0" w:color="auto"/>
              <w:left w:val="single" w:sz="4" w:space="0" w:color="auto"/>
              <w:right w:val="double" w:sz="4" w:space="0" w:color="auto"/>
            </w:tcBorders>
            <w:shd w:val="clear" w:color="auto" w:fill="auto"/>
            <w:noWrap/>
            <w:vAlign w:val="center"/>
            <w:hideMark/>
          </w:tcPr>
          <w:p w:rsidR="009F5F09" w:rsidRPr="00011EE7" w:rsidRDefault="009F5F09" w:rsidP="002E4978">
            <w:pPr>
              <w:widowControl/>
              <w:snapToGrid w:val="0"/>
              <w:spacing w:line="240" w:lineRule="auto"/>
              <w:jc w:val="center"/>
              <w:rPr>
                <w:sz w:val="18"/>
                <w:szCs w:val="18"/>
              </w:rPr>
            </w:pPr>
            <w:r w:rsidRPr="00011EE7">
              <w:rPr>
                <w:sz w:val="18"/>
                <w:szCs w:val="18"/>
              </w:rPr>
              <w:t>TRI</w:t>
            </w:r>
          </w:p>
        </w:tc>
        <w:tc>
          <w:tcPr>
            <w:tcW w:w="721" w:type="pct"/>
            <w:tcBorders>
              <w:top w:val="single" w:sz="4" w:space="0" w:color="auto"/>
              <w:left w:val="doub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11181</w:t>
            </w:r>
          </w:p>
        </w:tc>
        <w:tc>
          <w:tcPr>
            <w:tcW w:w="721" w:type="pct"/>
            <w:tcBorders>
              <w:top w:val="single" w:sz="4" w:space="0" w:color="auto"/>
              <w:left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11181</w:t>
            </w:r>
          </w:p>
        </w:tc>
        <w:tc>
          <w:tcPr>
            <w:tcW w:w="721" w:type="pct"/>
            <w:tcBorders>
              <w:top w:val="single" w:sz="4" w:space="0" w:color="auto"/>
              <w:left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23762</w:t>
            </w:r>
          </w:p>
        </w:tc>
        <w:tc>
          <w:tcPr>
            <w:tcW w:w="721" w:type="pct"/>
            <w:tcBorders>
              <w:top w:val="single" w:sz="4" w:space="0" w:color="auto"/>
              <w:left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3360</w:t>
            </w:r>
          </w:p>
        </w:tc>
        <w:tc>
          <w:tcPr>
            <w:tcW w:w="721" w:type="pct"/>
            <w:tcBorders>
              <w:top w:val="single" w:sz="4" w:space="0" w:color="auto"/>
              <w:lef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9752</w:t>
            </w:r>
          </w:p>
        </w:tc>
      </w:tr>
      <w:tr w:rsidR="009F5F09" w:rsidRPr="00011EE7" w:rsidTr="009F5F09">
        <w:trPr>
          <w:trHeight w:hRule="exact" w:val="198"/>
          <w:jc w:val="center"/>
        </w:trPr>
        <w:tc>
          <w:tcPr>
            <w:tcW w:w="912" w:type="pct"/>
            <w:vMerge/>
            <w:tcBorders>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p>
        </w:tc>
        <w:tc>
          <w:tcPr>
            <w:tcW w:w="483" w:type="pct"/>
            <w:tcBorders>
              <w:left w:val="single" w:sz="4" w:space="0" w:color="auto"/>
              <w:right w:val="double" w:sz="4" w:space="0" w:color="auto"/>
            </w:tcBorders>
            <w:shd w:val="clear" w:color="auto" w:fill="auto"/>
            <w:noWrap/>
            <w:vAlign w:val="center"/>
            <w:hideMark/>
          </w:tcPr>
          <w:p w:rsidR="009F5F09" w:rsidRPr="00011EE7" w:rsidRDefault="009F5F09" w:rsidP="002E4978">
            <w:pPr>
              <w:widowControl/>
              <w:snapToGrid w:val="0"/>
              <w:spacing w:line="240" w:lineRule="auto"/>
              <w:jc w:val="center"/>
              <w:rPr>
                <w:sz w:val="18"/>
                <w:szCs w:val="18"/>
              </w:rPr>
            </w:pPr>
            <w:r w:rsidRPr="00011EE7">
              <w:rPr>
                <w:sz w:val="18"/>
                <w:szCs w:val="18"/>
              </w:rPr>
              <w:t>ML</w:t>
            </w:r>
          </w:p>
        </w:tc>
        <w:tc>
          <w:tcPr>
            <w:tcW w:w="721" w:type="pct"/>
            <w:tcBorders>
              <w:left w:val="doub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11181</w:t>
            </w:r>
          </w:p>
        </w:tc>
        <w:tc>
          <w:tcPr>
            <w:tcW w:w="721" w:type="pct"/>
            <w:tcBorders>
              <w:left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11181</w:t>
            </w:r>
          </w:p>
        </w:tc>
        <w:tc>
          <w:tcPr>
            <w:tcW w:w="721" w:type="pct"/>
            <w:tcBorders>
              <w:left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23762</w:t>
            </w:r>
          </w:p>
        </w:tc>
        <w:tc>
          <w:tcPr>
            <w:tcW w:w="721" w:type="pct"/>
            <w:tcBorders>
              <w:left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3360</w:t>
            </w:r>
          </w:p>
        </w:tc>
        <w:tc>
          <w:tcPr>
            <w:tcW w:w="721" w:type="pct"/>
            <w:tcBorders>
              <w:lef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10324</w:t>
            </w:r>
          </w:p>
        </w:tc>
      </w:tr>
      <w:tr w:rsidR="009F5F09" w:rsidRPr="00011EE7" w:rsidTr="009F5F09">
        <w:trPr>
          <w:trHeight w:hRule="exact" w:val="198"/>
          <w:jc w:val="center"/>
        </w:trPr>
        <w:tc>
          <w:tcPr>
            <w:tcW w:w="912" w:type="pct"/>
            <w:vMerge/>
            <w:tcBorders>
              <w:right w:val="single" w:sz="4" w:space="0" w:color="auto"/>
            </w:tcBorders>
            <w:shd w:val="clear" w:color="auto" w:fill="auto"/>
            <w:noWrap/>
            <w:vAlign w:val="center"/>
            <w:hideMark/>
          </w:tcPr>
          <w:p w:rsidR="009F5F09" w:rsidRPr="00011EE7" w:rsidRDefault="009F5F09" w:rsidP="002E4978">
            <w:pPr>
              <w:widowControl/>
              <w:snapToGrid w:val="0"/>
              <w:spacing w:line="240" w:lineRule="auto"/>
              <w:jc w:val="center"/>
              <w:rPr>
                <w:sz w:val="18"/>
                <w:szCs w:val="18"/>
              </w:rPr>
            </w:pPr>
          </w:p>
        </w:tc>
        <w:tc>
          <w:tcPr>
            <w:tcW w:w="483" w:type="pct"/>
            <w:tcBorders>
              <w:left w:val="single" w:sz="4" w:space="0" w:color="auto"/>
              <w:right w:val="double" w:sz="4" w:space="0" w:color="auto"/>
            </w:tcBorders>
            <w:shd w:val="clear" w:color="auto" w:fill="auto"/>
            <w:noWrap/>
            <w:vAlign w:val="center"/>
            <w:hideMark/>
          </w:tcPr>
          <w:p w:rsidR="009F5F09" w:rsidRPr="00011EE7" w:rsidRDefault="009F5F09" w:rsidP="002E4978">
            <w:pPr>
              <w:widowControl/>
              <w:snapToGrid w:val="0"/>
              <w:spacing w:line="240" w:lineRule="auto"/>
              <w:jc w:val="center"/>
              <w:rPr>
                <w:sz w:val="18"/>
                <w:szCs w:val="18"/>
              </w:rPr>
            </w:pPr>
            <w:r w:rsidRPr="00011EE7">
              <w:rPr>
                <w:sz w:val="18"/>
                <w:szCs w:val="18"/>
              </w:rPr>
              <w:t>Guo</w:t>
            </w:r>
          </w:p>
        </w:tc>
        <w:tc>
          <w:tcPr>
            <w:tcW w:w="721" w:type="pct"/>
            <w:tcBorders>
              <w:left w:val="doub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NA</w:t>
            </w:r>
          </w:p>
        </w:tc>
        <w:tc>
          <w:tcPr>
            <w:tcW w:w="721" w:type="pct"/>
            <w:tcBorders>
              <w:left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NA</w:t>
            </w:r>
          </w:p>
        </w:tc>
        <w:tc>
          <w:tcPr>
            <w:tcW w:w="721" w:type="pct"/>
            <w:tcBorders>
              <w:left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NA</w:t>
            </w:r>
          </w:p>
        </w:tc>
        <w:tc>
          <w:tcPr>
            <w:tcW w:w="721" w:type="pct"/>
            <w:tcBorders>
              <w:left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3360</w:t>
            </w:r>
          </w:p>
        </w:tc>
        <w:tc>
          <w:tcPr>
            <w:tcW w:w="721" w:type="pct"/>
            <w:tcBorders>
              <w:lef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NA</w:t>
            </w:r>
          </w:p>
        </w:tc>
      </w:tr>
      <w:tr w:rsidR="009F5F09" w:rsidRPr="00011EE7" w:rsidTr="009F5F09">
        <w:trPr>
          <w:trHeight w:hRule="exact" w:val="198"/>
          <w:jc w:val="center"/>
        </w:trPr>
        <w:tc>
          <w:tcPr>
            <w:tcW w:w="912" w:type="pct"/>
            <w:vMerge/>
            <w:tcBorders>
              <w:bottom w:val="single" w:sz="4" w:space="0" w:color="auto"/>
              <w:right w:val="single" w:sz="4" w:space="0" w:color="auto"/>
            </w:tcBorders>
            <w:shd w:val="clear" w:color="auto" w:fill="auto"/>
            <w:noWrap/>
            <w:vAlign w:val="center"/>
            <w:hideMark/>
          </w:tcPr>
          <w:p w:rsidR="009F5F09" w:rsidRPr="00011EE7" w:rsidRDefault="009F5F09" w:rsidP="002E4978">
            <w:pPr>
              <w:widowControl/>
              <w:snapToGrid w:val="0"/>
              <w:spacing w:line="240" w:lineRule="auto"/>
              <w:jc w:val="center"/>
              <w:rPr>
                <w:sz w:val="18"/>
                <w:szCs w:val="18"/>
              </w:rPr>
            </w:pPr>
          </w:p>
        </w:tc>
        <w:tc>
          <w:tcPr>
            <w:tcW w:w="483" w:type="pct"/>
            <w:tcBorders>
              <w:left w:val="single" w:sz="4" w:space="0" w:color="auto"/>
              <w:bottom w:val="single" w:sz="4" w:space="0" w:color="auto"/>
              <w:right w:val="double" w:sz="4" w:space="0" w:color="auto"/>
            </w:tcBorders>
            <w:shd w:val="clear" w:color="auto" w:fill="auto"/>
            <w:noWrap/>
            <w:vAlign w:val="center"/>
            <w:hideMark/>
          </w:tcPr>
          <w:p w:rsidR="009F5F09" w:rsidRPr="00011EE7" w:rsidRDefault="009F5F09" w:rsidP="002E4978">
            <w:pPr>
              <w:widowControl/>
              <w:snapToGrid w:val="0"/>
              <w:spacing w:line="240" w:lineRule="auto"/>
              <w:jc w:val="center"/>
              <w:rPr>
                <w:sz w:val="18"/>
                <w:szCs w:val="18"/>
              </w:rPr>
            </w:pPr>
            <w:r w:rsidRPr="00011EE7">
              <w:rPr>
                <w:sz w:val="18"/>
                <w:szCs w:val="18"/>
              </w:rPr>
              <w:t>RGL</w:t>
            </w:r>
          </w:p>
        </w:tc>
        <w:tc>
          <w:tcPr>
            <w:tcW w:w="721" w:type="pct"/>
            <w:tcBorders>
              <w:left w:val="double" w:sz="4" w:space="0" w:color="auto"/>
              <w:bottom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*11181</w:t>
            </w:r>
          </w:p>
        </w:tc>
        <w:tc>
          <w:tcPr>
            <w:tcW w:w="721" w:type="pct"/>
            <w:tcBorders>
              <w:left w:val="single" w:sz="4" w:space="0" w:color="auto"/>
              <w:bottom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*11181</w:t>
            </w:r>
          </w:p>
        </w:tc>
        <w:tc>
          <w:tcPr>
            <w:tcW w:w="721" w:type="pct"/>
            <w:tcBorders>
              <w:left w:val="single" w:sz="4" w:space="0" w:color="auto"/>
              <w:bottom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*23762</w:t>
            </w:r>
          </w:p>
        </w:tc>
        <w:tc>
          <w:tcPr>
            <w:tcW w:w="721" w:type="pct"/>
            <w:tcBorders>
              <w:left w:val="single" w:sz="4" w:space="0" w:color="auto"/>
              <w:bottom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*3360</w:t>
            </w:r>
          </w:p>
        </w:tc>
        <w:tc>
          <w:tcPr>
            <w:tcW w:w="721" w:type="pct"/>
            <w:tcBorders>
              <w:left w:val="single" w:sz="4" w:space="0" w:color="auto"/>
              <w:bottom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*9637</w:t>
            </w:r>
          </w:p>
        </w:tc>
      </w:tr>
      <w:tr w:rsidR="009F5F09" w:rsidRPr="00011EE7" w:rsidTr="009F5F09">
        <w:trPr>
          <w:trHeight w:hRule="exact" w:val="198"/>
          <w:jc w:val="center"/>
        </w:trPr>
        <w:tc>
          <w:tcPr>
            <w:tcW w:w="912" w:type="pct"/>
            <w:vMerge w:val="restart"/>
            <w:tcBorders>
              <w:top w:val="single" w:sz="4" w:space="0" w:color="auto"/>
              <w:right w:val="single" w:sz="4" w:space="0" w:color="auto"/>
            </w:tcBorders>
            <w:shd w:val="clear" w:color="auto" w:fill="auto"/>
            <w:noWrap/>
            <w:vAlign w:val="center"/>
            <w:hideMark/>
          </w:tcPr>
          <w:p w:rsidR="009F5F09" w:rsidRPr="00011EE7" w:rsidRDefault="009F5F09" w:rsidP="002E4978">
            <w:pPr>
              <w:widowControl/>
              <w:snapToGrid w:val="0"/>
              <w:spacing w:line="240" w:lineRule="auto"/>
              <w:jc w:val="center"/>
              <w:rPr>
                <w:sz w:val="18"/>
                <w:szCs w:val="18"/>
              </w:rPr>
            </w:pPr>
            <w:r w:rsidRPr="00011EE7">
              <w:rPr>
                <w:sz w:val="18"/>
                <w:szCs w:val="18"/>
              </w:rPr>
              <w:t>Average</w:t>
            </w:r>
          </w:p>
          <w:p w:rsidR="009F5F09" w:rsidRPr="00011EE7" w:rsidRDefault="009F5F09" w:rsidP="002E4978">
            <w:pPr>
              <w:snapToGrid w:val="0"/>
              <w:spacing w:line="240" w:lineRule="auto"/>
              <w:jc w:val="center"/>
              <w:rPr>
                <w:sz w:val="18"/>
                <w:szCs w:val="18"/>
              </w:rPr>
            </w:pPr>
            <w:r w:rsidRPr="00011EE7">
              <w:rPr>
                <w:sz w:val="18"/>
                <w:szCs w:val="18"/>
              </w:rPr>
              <w:t>throughput</w:t>
            </w:r>
          </w:p>
        </w:tc>
        <w:tc>
          <w:tcPr>
            <w:tcW w:w="483" w:type="pct"/>
            <w:tcBorders>
              <w:top w:val="single" w:sz="4" w:space="0" w:color="auto"/>
              <w:left w:val="single" w:sz="4" w:space="0" w:color="auto"/>
              <w:right w:val="double" w:sz="4" w:space="0" w:color="auto"/>
            </w:tcBorders>
            <w:shd w:val="clear" w:color="auto" w:fill="auto"/>
            <w:noWrap/>
            <w:vAlign w:val="center"/>
            <w:hideMark/>
          </w:tcPr>
          <w:p w:rsidR="009F5F09" w:rsidRPr="00011EE7" w:rsidRDefault="009F5F09" w:rsidP="002E4978">
            <w:pPr>
              <w:widowControl/>
              <w:snapToGrid w:val="0"/>
              <w:spacing w:line="240" w:lineRule="auto"/>
              <w:jc w:val="center"/>
              <w:rPr>
                <w:sz w:val="18"/>
                <w:szCs w:val="18"/>
              </w:rPr>
            </w:pPr>
            <w:r w:rsidRPr="00011EE7">
              <w:rPr>
                <w:sz w:val="18"/>
                <w:szCs w:val="18"/>
              </w:rPr>
              <w:t>TRI</w:t>
            </w:r>
          </w:p>
        </w:tc>
        <w:tc>
          <w:tcPr>
            <w:tcW w:w="721" w:type="pct"/>
            <w:tcBorders>
              <w:top w:val="single" w:sz="4" w:space="0" w:color="auto"/>
              <w:left w:val="doub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48.97</w:t>
            </w:r>
          </w:p>
        </w:tc>
        <w:tc>
          <w:tcPr>
            <w:tcW w:w="721" w:type="pct"/>
            <w:tcBorders>
              <w:top w:val="single" w:sz="4" w:space="0" w:color="auto"/>
              <w:left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48.97</w:t>
            </w:r>
          </w:p>
        </w:tc>
        <w:tc>
          <w:tcPr>
            <w:tcW w:w="721" w:type="pct"/>
            <w:tcBorders>
              <w:top w:val="single" w:sz="4" w:space="0" w:color="auto"/>
              <w:left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98.14</w:t>
            </w:r>
          </w:p>
        </w:tc>
        <w:tc>
          <w:tcPr>
            <w:tcW w:w="721" w:type="pct"/>
            <w:tcBorders>
              <w:top w:val="single" w:sz="4" w:space="0" w:color="auto"/>
              <w:left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14.71</w:t>
            </w:r>
          </w:p>
        </w:tc>
        <w:tc>
          <w:tcPr>
            <w:tcW w:w="721" w:type="pct"/>
            <w:tcBorders>
              <w:top w:val="single" w:sz="4" w:space="0" w:color="auto"/>
              <w:lef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40.54</w:t>
            </w:r>
          </w:p>
        </w:tc>
      </w:tr>
      <w:tr w:rsidR="009F5F09" w:rsidRPr="00011EE7" w:rsidTr="009F5F09">
        <w:trPr>
          <w:trHeight w:hRule="exact" w:val="198"/>
          <w:jc w:val="center"/>
        </w:trPr>
        <w:tc>
          <w:tcPr>
            <w:tcW w:w="912" w:type="pct"/>
            <w:vMerge/>
            <w:tcBorders>
              <w:right w:val="single" w:sz="4" w:space="0" w:color="auto"/>
            </w:tcBorders>
            <w:shd w:val="clear" w:color="auto" w:fill="auto"/>
            <w:noWrap/>
            <w:vAlign w:val="center"/>
            <w:hideMark/>
          </w:tcPr>
          <w:p w:rsidR="009F5F09" w:rsidRPr="00011EE7" w:rsidRDefault="009F5F09" w:rsidP="002E4978">
            <w:pPr>
              <w:widowControl/>
              <w:snapToGrid w:val="0"/>
              <w:spacing w:line="240" w:lineRule="auto"/>
              <w:jc w:val="center"/>
              <w:rPr>
                <w:sz w:val="18"/>
                <w:szCs w:val="18"/>
              </w:rPr>
            </w:pPr>
          </w:p>
        </w:tc>
        <w:tc>
          <w:tcPr>
            <w:tcW w:w="483" w:type="pct"/>
            <w:tcBorders>
              <w:left w:val="single" w:sz="4" w:space="0" w:color="auto"/>
              <w:right w:val="double" w:sz="4" w:space="0" w:color="auto"/>
            </w:tcBorders>
            <w:shd w:val="clear" w:color="auto" w:fill="auto"/>
            <w:noWrap/>
            <w:vAlign w:val="center"/>
            <w:hideMark/>
          </w:tcPr>
          <w:p w:rsidR="009F5F09" w:rsidRPr="00011EE7" w:rsidRDefault="009F5F09" w:rsidP="002E4978">
            <w:pPr>
              <w:widowControl/>
              <w:snapToGrid w:val="0"/>
              <w:spacing w:line="240" w:lineRule="auto"/>
              <w:jc w:val="center"/>
              <w:rPr>
                <w:sz w:val="18"/>
                <w:szCs w:val="18"/>
              </w:rPr>
            </w:pPr>
            <w:r w:rsidRPr="00011EE7">
              <w:rPr>
                <w:sz w:val="18"/>
                <w:szCs w:val="18"/>
              </w:rPr>
              <w:t>ML</w:t>
            </w:r>
          </w:p>
        </w:tc>
        <w:tc>
          <w:tcPr>
            <w:tcW w:w="721" w:type="pct"/>
            <w:tcBorders>
              <w:left w:val="doub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48.96</w:t>
            </w:r>
          </w:p>
        </w:tc>
        <w:tc>
          <w:tcPr>
            <w:tcW w:w="721" w:type="pct"/>
            <w:tcBorders>
              <w:left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48.96</w:t>
            </w:r>
          </w:p>
        </w:tc>
        <w:tc>
          <w:tcPr>
            <w:tcW w:w="721" w:type="pct"/>
            <w:tcBorders>
              <w:left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97.92</w:t>
            </w:r>
          </w:p>
        </w:tc>
        <w:tc>
          <w:tcPr>
            <w:tcW w:w="721" w:type="pct"/>
            <w:tcBorders>
              <w:left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14.69</w:t>
            </w:r>
          </w:p>
        </w:tc>
        <w:tc>
          <w:tcPr>
            <w:tcW w:w="721" w:type="pct"/>
            <w:tcBorders>
              <w:lef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38.89</w:t>
            </w:r>
          </w:p>
        </w:tc>
      </w:tr>
      <w:tr w:rsidR="009F5F09" w:rsidRPr="00011EE7" w:rsidTr="009F5F09">
        <w:trPr>
          <w:trHeight w:hRule="exact" w:val="198"/>
          <w:jc w:val="center"/>
        </w:trPr>
        <w:tc>
          <w:tcPr>
            <w:tcW w:w="912" w:type="pct"/>
            <w:vMerge/>
            <w:tcBorders>
              <w:right w:val="single" w:sz="4" w:space="0" w:color="auto"/>
            </w:tcBorders>
            <w:shd w:val="clear" w:color="auto" w:fill="auto"/>
            <w:noWrap/>
            <w:vAlign w:val="center"/>
            <w:hideMark/>
          </w:tcPr>
          <w:p w:rsidR="009F5F09" w:rsidRPr="00011EE7" w:rsidRDefault="009F5F09" w:rsidP="002E4978">
            <w:pPr>
              <w:widowControl/>
              <w:snapToGrid w:val="0"/>
              <w:spacing w:line="240" w:lineRule="auto"/>
              <w:jc w:val="center"/>
              <w:rPr>
                <w:sz w:val="18"/>
                <w:szCs w:val="18"/>
              </w:rPr>
            </w:pPr>
          </w:p>
        </w:tc>
        <w:tc>
          <w:tcPr>
            <w:tcW w:w="483" w:type="pct"/>
            <w:tcBorders>
              <w:left w:val="single" w:sz="4" w:space="0" w:color="auto"/>
              <w:right w:val="double" w:sz="4" w:space="0" w:color="auto"/>
            </w:tcBorders>
            <w:shd w:val="clear" w:color="auto" w:fill="auto"/>
            <w:noWrap/>
            <w:vAlign w:val="center"/>
            <w:hideMark/>
          </w:tcPr>
          <w:p w:rsidR="009F5F09" w:rsidRPr="00011EE7" w:rsidRDefault="009F5F09" w:rsidP="002E4978">
            <w:pPr>
              <w:widowControl/>
              <w:snapToGrid w:val="0"/>
              <w:spacing w:line="240" w:lineRule="auto"/>
              <w:jc w:val="center"/>
              <w:rPr>
                <w:sz w:val="18"/>
                <w:szCs w:val="18"/>
              </w:rPr>
            </w:pPr>
            <w:r w:rsidRPr="00011EE7">
              <w:rPr>
                <w:sz w:val="18"/>
                <w:szCs w:val="18"/>
              </w:rPr>
              <w:t>Guo</w:t>
            </w:r>
          </w:p>
        </w:tc>
        <w:tc>
          <w:tcPr>
            <w:tcW w:w="721" w:type="pct"/>
            <w:tcBorders>
              <w:left w:val="doub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NA</w:t>
            </w:r>
          </w:p>
        </w:tc>
        <w:tc>
          <w:tcPr>
            <w:tcW w:w="721" w:type="pct"/>
            <w:tcBorders>
              <w:left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NA</w:t>
            </w:r>
          </w:p>
        </w:tc>
        <w:tc>
          <w:tcPr>
            <w:tcW w:w="721" w:type="pct"/>
            <w:tcBorders>
              <w:left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NA</w:t>
            </w:r>
          </w:p>
        </w:tc>
        <w:tc>
          <w:tcPr>
            <w:tcW w:w="721" w:type="pct"/>
            <w:tcBorders>
              <w:left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14.66</w:t>
            </w:r>
          </w:p>
        </w:tc>
        <w:tc>
          <w:tcPr>
            <w:tcW w:w="721" w:type="pct"/>
            <w:tcBorders>
              <w:lef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NA</w:t>
            </w:r>
          </w:p>
        </w:tc>
      </w:tr>
      <w:tr w:rsidR="009F5F09" w:rsidRPr="00011EE7" w:rsidTr="009F5F09">
        <w:trPr>
          <w:trHeight w:hRule="exact" w:val="198"/>
          <w:jc w:val="center"/>
        </w:trPr>
        <w:tc>
          <w:tcPr>
            <w:tcW w:w="912" w:type="pct"/>
            <w:vMerge/>
            <w:tcBorders>
              <w:bottom w:val="single" w:sz="4" w:space="0" w:color="auto"/>
              <w:right w:val="single" w:sz="4" w:space="0" w:color="auto"/>
            </w:tcBorders>
            <w:shd w:val="clear" w:color="auto" w:fill="auto"/>
            <w:noWrap/>
            <w:vAlign w:val="center"/>
            <w:hideMark/>
          </w:tcPr>
          <w:p w:rsidR="009F5F09" w:rsidRPr="00011EE7" w:rsidRDefault="009F5F09" w:rsidP="002E4978">
            <w:pPr>
              <w:widowControl/>
              <w:snapToGrid w:val="0"/>
              <w:spacing w:line="240" w:lineRule="auto"/>
              <w:jc w:val="center"/>
              <w:rPr>
                <w:sz w:val="18"/>
                <w:szCs w:val="18"/>
              </w:rPr>
            </w:pPr>
          </w:p>
        </w:tc>
        <w:tc>
          <w:tcPr>
            <w:tcW w:w="483" w:type="pct"/>
            <w:tcBorders>
              <w:left w:val="single" w:sz="4" w:space="0" w:color="auto"/>
              <w:bottom w:val="single" w:sz="4" w:space="0" w:color="auto"/>
              <w:right w:val="double" w:sz="4" w:space="0" w:color="auto"/>
            </w:tcBorders>
            <w:shd w:val="clear" w:color="auto" w:fill="auto"/>
            <w:noWrap/>
            <w:vAlign w:val="center"/>
            <w:hideMark/>
          </w:tcPr>
          <w:p w:rsidR="009F5F09" w:rsidRPr="00011EE7" w:rsidRDefault="009F5F09" w:rsidP="002E4978">
            <w:pPr>
              <w:widowControl/>
              <w:snapToGrid w:val="0"/>
              <w:spacing w:line="240" w:lineRule="auto"/>
              <w:jc w:val="center"/>
              <w:rPr>
                <w:sz w:val="18"/>
                <w:szCs w:val="18"/>
              </w:rPr>
            </w:pPr>
            <w:r w:rsidRPr="00011EE7">
              <w:rPr>
                <w:sz w:val="18"/>
                <w:szCs w:val="18"/>
              </w:rPr>
              <w:t>RGL</w:t>
            </w:r>
          </w:p>
        </w:tc>
        <w:tc>
          <w:tcPr>
            <w:tcW w:w="721" w:type="pct"/>
            <w:tcBorders>
              <w:left w:val="double" w:sz="4" w:space="0" w:color="auto"/>
              <w:bottom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*48.57</w:t>
            </w:r>
          </w:p>
        </w:tc>
        <w:tc>
          <w:tcPr>
            <w:tcW w:w="721" w:type="pct"/>
            <w:tcBorders>
              <w:left w:val="single" w:sz="4" w:space="0" w:color="auto"/>
              <w:bottom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*48.57</w:t>
            </w:r>
          </w:p>
        </w:tc>
        <w:tc>
          <w:tcPr>
            <w:tcW w:w="721" w:type="pct"/>
            <w:tcBorders>
              <w:left w:val="single" w:sz="4" w:space="0" w:color="auto"/>
              <w:bottom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*97.14</w:t>
            </w:r>
          </w:p>
        </w:tc>
        <w:tc>
          <w:tcPr>
            <w:tcW w:w="721" w:type="pct"/>
            <w:tcBorders>
              <w:left w:val="single" w:sz="4" w:space="0" w:color="auto"/>
              <w:bottom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*14.64</w:t>
            </w:r>
          </w:p>
        </w:tc>
        <w:tc>
          <w:tcPr>
            <w:tcW w:w="721" w:type="pct"/>
            <w:tcBorders>
              <w:left w:val="single" w:sz="4" w:space="0" w:color="auto"/>
              <w:bottom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*38.01</w:t>
            </w:r>
          </w:p>
        </w:tc>
      </w:tr>
      <w:tr w:rsidR="009F5F09" w:rsidRPr="00011EE7" w:rsidTr="009F5F09">
        <w:trPr>
          <w:trHeight w:hRule="exact" w:val="198"/>
          <w:jc w:val="center"/>
        </w:trPr>
        <w:tc>
          <w:tcPr>
            <w:tcW w:w="912" w:type="pct"/>
            <w:vMerge w:val="restart"/>
            <w:tcBorders>
              <w:top w:val="single" w:sz="4" w:space="0" w:color="auto"/>
              <w:right w:val="single" w:sz="4" w:space="0" w:color="auto"/>
            </w:tcBorders>
            <w:shd w:val="clear" w:color="auto" w:fill="auto"/>
            <w:noWrap/>
            <w:vAlign w:val="center"/>
            <w:hideMark/>
          </w:tcPr>
          <w:p w:rsidR="009F5F09" w:rsidRPr="00011EE7" w:rsidRDefault="009F5F09" w:rsidP="002E4978">
            <w:pPr>
              <w:widowControl/>
              <w:snapToGrid w:val="0"/>
              <w:spacing w:line="240" w:lineRule="auto"/>
              <w:jc w:val="center"/>
              <w:rPr>
                <w:sz w:val="18"/>
                <w:szCs w:val="18"/>
              </w:rPr>
            </w:pPr>
            <w:r w:rsidRPr="00011EE7">
              <w:rPr>
                <w:sz w:val="18"/>
                <w:szCs w:val="18"/>
              </w:rPr>
              <w:t>Average</w:t>
            </w:r>
          </w:p>
          <w:p w:rsidR="009F5F09" w:rsidRPr="00011EE7" w:rsidRDefault="009F5F09" w:rsidP="002E4978">
            <w:pPr>
              <w:widowControl/>
              <w:snapToGrid w:val="0"/>
              <w:spacing w:line="240" w:lineRule="auto"/>
              <w:jc w:val="center"/>
              <w:rPr>
                <w:sz w:val="18"/>
                <w:szCs w:val="18"/>
              </w:rPr>
            </w:pPr>
            <w:r w:rsidRPr="00011EE7">
              <w:rPr>
                <w:sz w:val="18"/>
                <w:szCs w:val="18"/>
              </w:rPr>
              <w:t>energy</w:t>
            </w:r>
          </w:p>
          <w:p w:rsidR="009F5F09" w:rsidRPr="00011EE7" w:rsidRDefault="009F5F09" w:rsidP="002E4978">
            <w:pPr>
              <w:snapToGrid w:val="0"/>
              <w:spacing w:line="240" w:lineRule="auto"/>
              <w:jc w:val="center"/>
              <w:rPr>
                <w:sz w:val="18"/>
                <w:szCs w:val="18"/>
              </w:rPr>
            </w:pPr>
            <w:r w:rsidRPr="00011EE7">
              <w:rPr>
                <w:sz w:val="18"/>
                <w:szCs w:val="18"/>
              </w:rPr>
              <w:t>consumption</w:t>
            </w:r>
          </w:p>
        </w:tc>
        <w:tc>
          <w:tcPr>
            <w:tcW w:w="483" w:type="pct"/>
            <w:tcBorders>
              <w:top w:val="single" w:sz="4" w:space="0" w:color="auto"/>
              <w:left w:val="single" w:sz="4" w:space="0" w:color="auto"/>
              <w:right w:val="double" w:sz="4" w:space="0" w:color="auto"/>
            </w:tcBorders>
            <w:shd w:val="clear" w:color="auto" w:fill="auto"/>
            <w:noWrap/>
            <w:vAlign w:val="center"/>
            <w:hideMark/>
          </w:tcPr>
          <w:p w:rsidR="009F5F09" w:rsidRPr="00011EE7" w:rsidRDefault="009F5F09" w:rsidP="002E4978">
            <w:pPr>
              <w:widowControl/>
              <w:snapToGrid w:val="0"/>
              <w:spacing w:line="240" w:lineRule="auto"/>
              <w:jc w:val="center"/>
              <w:rPr>
                <w:sz w:val="18"/>
                <w:szCs w:val="18"/>
              </w:rPr>
            </w:pPr>
            <w:r w:rsidRPr="00011EE7">
              <w:rPr>
                <w:sz w:val="18"/>
                <w:szCs w:val="18"/>
              </w:rPr>
              <w:t>TRI</w:t>
            </w:r>
          </w:p>
        </w:tc>
        <w:tc>
          <w:tcPr>
            <w:tcW w:w="721" w:type="pct"/>
            <w:tcBorders>
              <w:top w:val="single" w:sz="4" w:space="0" w:color="auto"/>
              <w:left w:val="double" w:sz="4" w:space="0" w:color="auto"/>
              <w:right w:val="single" w:sz="4" w:space="0" w:color="auto"/>
            </w:tcBorders>
            <w:shd w:val="clear" w:color="auto" w:fill="auto"/>
            <w:noWrap/>
            <w:vAlign w:val="center"/>
            <w:hideMark/>
          </w:tcPr>
          <w:p w:rsidR="009F5F09" w:rsidRPr="00011EE7" w:rsidRDefault="009F5F09" w:rsidP="002E4978">
            <w:pPr>
              <w:spacing w:line="240" w:lineRule="auto"/>
              <w:jc w:val="center"/>
              <w:rPr>
                <w:color w:val="000000"/>
                <w:sz w:val="18"/>
                <w:szCs w:val="18"/>
              </w:rPr>
            </w:pPr>
            <w:r w:rsidRPr="00011EE7">
              <w:rPr>
                <w:color w:val="000000"/>
                <w:sz w:val="18"/>
                <w:szCs w:val="18"/>
              </w:rPr>
              <w:t>20.16</w:t>
            </w:r>
          </w:p>
        </w:tc>
        <w:tc>
          <w:tcPr>
            <w:tcW w:w="721" w:type="pct"/>
            <w:tcBorders>
              <w:top w:val="single" w:sz="4" w:space="0" w:color="auto"/>
              <w:left w:val="single" w:sz="4" w:space="0" w:color="auto"/>
              <w:right w:val="single" w:sz="4" w:space="0" w:color="auto"/>
            </w:tcBorders>
            <w:shd w:val="clear" w:color="auto" w:fill="auto"/>
            <w:noWrap/>
            <w:vAlign w:val="center"/>
            <w:hideMark/>
          </w:tcPr>
          <w:p w:rsidR="009F5F09" w:rsidRPr="00011EE7" w:rsidRDefault="009F5F09" w:rsidP="002E4978">
            <w:pPr>
              <w:spacing w:line="240" w:lineRule="auto"/>
              <w:jc w:val="center"/>
              <w:rPr>
                <w:color w:val="000000"/>
                <w:sz w:val="18"/>
                <w:szCs w:val="18"/>
              </w:rPr>
            </w:pPr>
            <w:r w:rsidRPr="00011EE7">
              <w:rPr>
                <w:color w:val="000000"/>
                <w:sz w:val="18"/>
                <w:szCs w:val="18"/>
              </w:rPr>
              <w:t>20.16</w:t>
            </w:r>
          </w:p>
        </w:tc>
        <w:tc>
          <w:tcPr>
            <w:tcW w:w="721" w:type="pct"/>
            <w:tcBorders>
              <w:top w:val="single" w:sz="4" w:space="0" w:color="auto"/>
              <w:left w:val="single" w:sz="4" w:space="0" w:color="auto"/>
              <w:right w:val="single" w:sz="4" w:space="0" w:color="auto"/>
            </w:tcBorders>
            <w:shd w:val="clear" w:color="auto" w:fill="auto"/>
            <w:noWrap/>
            <w:vAlign w:val="center"/>
            <w:hideMark/>
          </w:tcPr>
          <w:p w:rsidR="009F5F09" w:rsidRPr="00011EE7" w:rsidRDefault="009F5F09" w:rsidP="002E4978">
            <w:pPr>
              <w:spacing w:line="240" w:lineRule="auto"/>
              <w:jc w:val="center"/>
              <w:rPr>
                <w:color w:val="000000"/>
                <w:sz w:val="18"/>
                <w:szCs w:val="18"/>
              </w:rPr>
            </w:pPr>
            <w:r w:rsidRPr="00011EE7">
              <w:rPr>
                <w:color w:val="000000"/>
                <w:sz w:val="18"/>
                <w:szCs w:val="18"/>
              </w:rPr>
              <w:t>43.41</w:t>
            </w:r>
          </w:p>
        </w:tc>
        <w:tc>
          <w:tcPr>
            <w:tcW w:w="721" w:type="pct"/>
            <w:tcBorders>
              <w:top w:val="single" w:sz="4" w:space="0" w:color="auto"/>
              <w:left w:val="single" w:sz="4" w:space="0" w:color="auto"/>
              <w:right w:val="single" w:sz="4" w:space="0" w:color="auto"/>
            </w:tcBorders>
            <w:shd w:val="clear" w:color="auto" w:fill="auto"/>
            <w:noWrap/>
            <w:vAlign w:val="center"/>
            <w:hideMark/>
          </w:tcPr>
          <w:p w:rsidR="009F5F09" w:rsidRPr="00011EE7" w:rsidRDefault="009F5F09" w:rsidP="002E4978">
            <w:pPr>
              <w:spacing w:line="240" w:lineRule="auto"/>
              <w:jc w:val="center"/>
              <w:rPr>
                <w:color w:val="000000"/>
                <w:sz w:val="18"/>
                <w:szCs w:val="18"/>
              </w:rPr>
            </w:pPr>
            <w:r w:rsidRPr="00011EE7">
              <w:rPr>
                <w:color w:val="000000"/>
                <w:sz w:val="18"/>
                <w:szCs w:val="18"/>
              </w:rPr>
              <w:t>9.26</w:t>
            </w:r>
          </w:p>
        </w:tc>
        <w:tc>
          <w:tcPr>
            <w:tcW w:w="721" w:type="pct"/>
            <w:tcBorders>
              <w:top w:val="single" w:sz="4" w:space="0" w:color="auto"/>
              <w:left w:val="single" w:sz="4" w:space="0" w:color="auto"/>
            </w:tcBorders>
            <w:shd w:val="clear" w:color="auto" w:fill="auto"/>
            <w:noWrap/>
            <w:vAlign w:val="center"/>
            <w:hideMark/>
          </w:tcPr>
          <w:p w:rsidR="009F5F09" w:rsidRPr="00011EE7" w:rsidRDefault="009F5F09" w:rsidP="002E4978">
            <w:pPr>
              <w:spacing w:line="240" w:lineRule="auto"/>
              <w:jc w:val="center"/>
              <w:rPr>
                <w:color w:val="000000"/>
                <w:sz w:val="18"/>
                <w:szCs w:val="18"/>
              </w:rPr>
            </w:pPr>
            <w:r w:rsidRPr="00011EE7">
              <w:rPr>
                <w:color w:val="000000"/>
                <w:sz w:val="18"/>
                <w:szCs w:val="18"/>
              </w:rPr>
              <w:t>20.04</w:t>
            </w:r>
          </w:p>
        </w:tc>
      </w:tr>
      <w:tr w:rsidR="009F5F09" w:rsidRPr="00011EE7" w:rsidTr="009F5F09">
        <w:trPr>
          <w:trHeight w:hRule="exact" w:val="198"/>
          <w:jc w:val="center"/>
        </w:trPr>
        <w:tc>
          <w:tcPr>
            <w:tcW w:w="912" w:type="pct"/>
            <w:vMerge/>
            <w:tcBorders>
              <w:right w:val="single" w:sz="4" w:space="0" w:color="auto"/>
            </w:tcBorders>
            <w:shd w:val="clear" w:color="auto" w:fill="auto"/>
            <w:noWrap/>
            <w:vAlign w:val="center"/>
            <w:hideMark/>
          </w:tcPr>
          <w:p w:rsidR="009F5F09" w:rsidRPr="00011EE7" w:rsidRDefault="009F5F09" w:rsidP="002E4978">
            <w:pPr>
              <w:snapToGrid w:val="0"/>
              <w:spacing w:line="240" w:lineRule="auto"/>
              <w:rPr>
                <w:sz w:val="18"/>
                <w:szCs w:val="18"/>
              </w:rPr>
            </w:pPr>
          </w:p>
        </w:tc>
        <w:tc>
          <w:tcPr>
            <w:tcW w:w="483" w:type="pct"/>
            <w:tcBorders>
              <w:left w:val="single" w:sz="4" w:space="0" w:color="auto"/>
              <w:right w:val="double" w:sz="4" w:space="0" w:color="auto"/>
            </w:tcBorders>
            <w:shd w:val="clear" w:color="auto" w:fill="auto"/>
            <w:noWrap/>
            <w:vAlign w:val="center"/>
            <w:hideMark/>
          </w:tcPr>
          <w:p w:rsidR="009F5F09" w:rsidRPr="00011EE7" w:rsidRDefault="009F5F09" w:rsidP="002E4978">
            <w:pPr>
              <w:widowControl/>
              <w:snapToGrid w:val="0"/>
              <w:spacing w:line="240" w:lineRule="auto"/>
              <w:jc w:val="center"/>
              <w:rPr>
                <w:sz w:val="18"/>
                <w:szCs w:val="18"/>
              </w:rPr>
            </w:pPr>
            <w:r w:rsidRPr="00011EE7">
              <w:rPr>
                <w:sz w:val="18"/>
                <w:szCs w:val="18"/>
              </w:rPr>
              <w:t>ML</w:t>
            </w:r>
          </w:p>
        </w:tc>
        <w:tc>
          <w:tcPr>
            <w:tcW w:w="721" w:type="pct"/>
            <w:tcBorders>
              <w:left w:val="double" w:sz="4" w:space="0" w:color="auto"/>
              <w:right w:val="single" w:sz="4" w:space="0" w:color="auto"/>
            </w:tcBorders>
            <w:shd w:val="clear" w:color="auto" w:fill="auto"/>
            <w:noWrap/>
            <w:vAlign w:val="center"/>
            <w:hideMark/>
          </w:tcPr>
          <w:p w:rsidR="009F5F09" w:rsidRPr="00011EE7" w:rsidRDefault="009F5F09" w:rsidP="002E4978">
            <w:pPr>
              <w:spacing w:line="240" w:lineRule="auto"/>
              <w:jc w:val="center"/>
              <w:rPr>
                <w:color w:val="000000"/>
                <w:sz w:val="18"/>
                <w:szCs w:val="18"/>
              </w:rPr>
            </w:pPr>
            <w:r w:rsidRPr="00011EE7">
              <w:rPr>
                <w:color w:val="000000"/>
                <w:sz w:val="18"/>
                <w:szCs w:val="18"/>
              </w:rPr>
              <w:t>15.72</w:t>
            </w:r>
          </w:p>
        </w:tc>
        <w:tc>
          <w:tcPr>
            <w:tcW w:w="721" w:type="pct"/>
            <w:tcBorders>
              <w:left w:val="single" w:sz="4" w:space="0" w:color="auto"/>
              <w:right w:val="single" w:sz="4" w:space="0" w:color="auto"/>
            </w:tcBorders>
            <w:shd w:val="clear" w:color="auto" w:fill="auto"/>
            <w:noWrap/>
            <w:vAlign w:val="center"/>
            <w:hideMark/>
          </w:tcPr>
          <w:p w:rsidR="009F5F09" w:rsidRPr="00011EE7" w:rsidRDefault="009F5F09" w:rsidP="002E4978">
            <w:pPr>
              <w:spacing w:line="240" w:lineRule="auto"/>
              <w:jc w:val="center"/>
              <w:rPr>
                <w:color w:val="000000"/>
                <w:sz w:val="18"/>
                <w:szCs w:val="18"/>
              </w:rPr>
            </w:pPr>
            <w:r w:rsidRPr="00011EE7">
              <w:rPr>
                <w:color w:val="000000"/>
                <w:sz w:val="18"/>
                <w:szCs w:val="18"/>
              </w:rPr>
              <w:t>15.72</w:t>
            </w:r>
          </w:p>
        </w:tc>
        <w:tc>
          <w:tcPr>
            <w:tcW w:w="721" w:type="pct"/>
            <w:tcBorders>
              <w:left w:val="single" w:sz="4" w:space="0" w:color="auto"/>
              <w:right w:val="single" w:sz="4" w:space="0" w:color="auto"/>
            </w:tcBorders>
            <w:shd w:val="clear" w:color="auto" w:fill="auto"/>
            <w:noWrap/>
            <w:vAlign w:val="center"/>
            <w:hideMark/>
          </w:tcPr>
          <w:p w:rsidR="009F5F09" w:rsidRPr="00011EE7" w:rsidRDefault="009F5F09" w:rsidP="002E4978">
            <w:pPr>
              <w:spacing w:line="240" w:lineRule="auto"/>
              <w:jc w:val="center"/>
              <w:rPr>
                <w:color w:val="000000"/>
                <w:sz w:val="18"/>
                <w:szCs w:val="18"/>
              </w:rPr>
            </w:pPr>
            <w:r w:rsidRPr="00011EE7">
              <w:rPr>
                <w:color w:val="000000"/>
                <w:sz w:val="18"/>
                <w:szCs w:val="18"/>
              </w:rPr>
              <w:t>31.58</w:t>
            </w:r>
          </w:p>
        </w:tc>
        <w:tc>
          <w:tcPr>
            <w:tcW w:w="721" w:type="pct"/>
            <w:tcBorders>
              <w:left w:val="single" w:sz="4" w:space="0" w:color="auto"/>
              <w:right w:val="single" w:sz="4" w:space="0" w:color="auto"/>
            </w:tcBorders>
            <w:shd w:val="clear" w:color="auto" w:fill="auto"/>
            <w:noWrap/>
            <w:vAlign w:val="center"/>
            <w:hideMark/>
          </w:tcPr>
          <w:p w:rsidR="009F5F09" w:rsidRPr="00011EE7" w:rsidRDefault="009F5F09" w:rsidP="002E4978">
            <w:pPr>
              <w:spacing w:line="240" w:lineRule="auto"/>
              <w:jc w:val="center"/>
              <w:rPr>
                <w:color w:val="000000"/>
                <w:sz w:val="18"/>
                <w:szCs w:val="18"/>
              </w:rPr>
            </w:pPr>
            <w:r w:rsidRPr="00011EE7">
              <w:rPr>
                <w:color w:val="000000"/>
                <w:sz w:val="18"/>
                <w:szCs w:val="18"/>
              </w:rPr>
              <w:t>14.06</w:t>
            </w:r>
          </w:p>
        </w:tc>
        <w:tc>
          <w:tcPr>
            <w:tcW w:w="721" w:type="pct"/>
            <w:tcBorders>
              <w:left w:val="single" w:sz="4" w:space="0" w:color="auto"/>
            </w:tcBorders>
            <w:shd w:val="clear" w:color="auto" w:fill="auto"/>
            <w:noWrap/>
            <w:vAlign w:val="center"/>
            <w:hideMark/>
          </w:tcPr>
          <w:p w:rsidR="009F5F09" w:rsidRPr="00011EE7" w:rsidRDefault="009F5F09" w:rsidP="002E4978">
            <w:pPr>
              <w:spacing w:line="240" w:lineRule="auto"/>
              <w:jc w:val="center"/>
              <w:rPr>
                <w:color w:val="000000"/>
                <w:sz w:val="18"/>
                <w:szCs w:val="18"/>
              </w:rPr>
            </w:pPr>
            <w:r w:rsidRPr="00011EE7">
              <w:rPr>
                <w:color w:val="000000"/>
                <w:sz w:val="18"/>
                <w:szCs w:val="18"/>
              </w:rPr>
              <w:t>12.86</w:t>
            </w:r>
          </w:p>
        </w:tc>
      </w:tr>
      <w:tr w:rsidR="009F5F09" w:rsidRPr="00011EE7" w:rsidTr="009F5F09">
        <w:trPr>
          <w:trHeight w:hRule="exact" w:val="198"/>
          <w:jc w:val="center"/>
        </w:trPr>
        <w:tc>
          <w:tcPr>
            <w:tcW w:w="912" w:type="pct"/>
            <w:vMerge/>
            <w:tcBorders>
              <w:right w:val="single" w:sz="4" w:space="0" w:color="auto"/>
            </w:tcBorders>
            <w:shd w:val="clear" w:color="auto" w:fill="auto"/>
            <w:noWrap/>
            <w:vAlign w:val="center"/>
            <w:hideMark/>
          </w:tcPr>
          <w:p w:rsidR="009F5F09" w:rsidRPr="00011EE7" w:rsidRDefault="009F5F09" w:rsidP="002E4978">
            <w:pPr>
              <w:widowControl/>
              <w:snapToGrid w:val="0"/>
              <w:spacing w:line="240" w:lineRule="auto"/>
              <w:rPr>
                <w:sz w:val="18"/>
                <w:szCs w:val="18"/>
              </w:rPr>
            </w:pPr>
          </w:p>
        </w:tc>
        <w:tc>
          <w:tcPr>
            <w:tcW w:w="483" w:type="pct"/>
            <w:tcBorders>
              <w:left w:val="single" w:sz="4" w:space="0" w:color="auto"/>
              <w:right w:val="double" w:sz="4" w:space="0" w:color="auto"/>
            </w:tcBorders>
            <w:shd w:val="clear" w:color="auto" w:fill="auto"/>
            <w:noWrap/>
            <w:vAlign w:val="center"/>
            <w:hideMark/>
          </w:tcPr>
          <w:p w:rsidR="009F5F09" w:rsidRPr="00011EE7" w:rsidRDefault="009F5F09" w:rsidP="002E4978">
            <w:pPr>
              <w:widowControl/>
              <w:snapToGrid w:val="0"/>
              <w:spacing w:line="240" w:lineRule="auto"/>
              <w:jc w:val="center"/>
              <w:rPr>
                <w:sz w:val="18"/>
                <w:szCs w:val="18"/>
              </w:rPr>
            </w:pPr>
            <w:r w:rsidRPr="00011EE7">
              <w:rPr>
                <w:sz w:val="18"/>
                <w:szCs w:val="18"/>
              </w:rPr>
              <w:t>Guo</w:t>
            </w:r>
          </w:p>
        </w:tc>
        <w:tc>
          <w:tcPr>
            <w:tcW w:w="721" w:type="pct"/>
            <w:tcBorders>
              <w:left w:val="doub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NA</w:t>
            </w:r>
          </w:p>
        </w:tc>
        <w:tc>
          <w:tcPr>
            <w:tcW w:w="721" w:type="pct"/>
            <w:tcBorders>
              <w:left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NA</w:t>
            </w:r>
          </w:p>
        </w:tc>
        <w:tc>
          <w:tcPr>
            <w:tcW w:w="721" w:type="pct"/>
            <w:tcBorders>
              <w:left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NA</w:t>
            </w:r>
          </w:p>
        </w:tc>
        <w:tc>
          <w:tcPr>
            <w:tcW w:w="721" w:type="pct"/>
            <w:tcBorders>
              <w:left w:val="single" w:sz="4" w:space="0" w:color="auto"/>
              <w:righ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6.68</w:t>
            </w:r>
          </w:p>
        </w:tc>
        <w:tc>
          <w:tcPr>
            <w:tcW w:w="721" w:type="pct"/>
            <w:tcBorders>
              <w:left w:val="single" w:sz="4" w:space="0" w:color="auto"/>
            </w:tcBorders>
            <w:shd w:val="clear" w:color="auto" w:fill="auto"/>
            <w:noWrap/>
            <w:vAlign w:val="center"/>
            <w:hideMark/>
          </w:tcPr>
          <w:p w:rsidR="009F5F09" w:rsidRPr="00011EE7" w:rsidRDefault="009F5F09" w:rsidP="002E4978">
            <w:pPr>
              <w:snapToGrid w:val="0"/>
              <w:spacing w:line="240" w:lineRule="auto"/>
              <w:jc w:val="center"/>
              <w:rPr>
                <w:sz w:val="18"/>
                <w:szCs w:val="18"/>
              </w:rPr>
            </w:pPr>
            <w:r w:rsidRPr="00011EE7">
              <w:rPr>
                <w:sz w:val="18"/>
                <w:szCs w:val="18"/>
              </w:rPr>
              <w:t>NA</w:t>
            </w:r>
          </w:p>
        </w:tc>
      </w:tr>
      <w:tr w:rsidR="009F5F09" w:rsidRPr="00011EE7" w:rsidTr="009F5F09">
        <w:trPr>
          <w:trHeight w:hRule="exact" w:val="198"/>
          <w:jc w:val="center"/>
        </w:trPr>
        <w:tc>
          <w:tcPr>
            <w:tcW w:w="912" w:type="pct"/>
            <w:vMerge/>
            <w:tcBorders>
              <w:bottom w:val="single" w:sz="4" w:space="0" w:color="auto"/>
              <w:right w:val="single" w:sz="4" w:space="0" w:color="auto"/>
            </w:tcBorders>
            <w:shd w:val="clear" w:color="auto" w:fill="auto"/>
            <w:noWrap/>
            <w:vAlign w:val="center"/>
            <w:hideMark/>
          </w:tcPr>
          <w:p w:rsidR="009F5F09" w:rsidRPr="00011EE7" w:rsidRDefault="009F5F09" w:rsidP="002E4978">
            <w:pPr>
              <w:widowControl/>
              <w:snapToGrid w:val="0"/>
              <w:spacing w:line="240" w:lineRule="auto"/>
              <w:rPr>
                <w:sz w:val="18"/>
                <w:szCs w:val="18"/>
              </w:rPr>
            </w:pPr>
          </w:p>
        </w:tc>
        <w:tc>
          <w:tcPr>
            <w:tcW w:w="483" w:type="pct"/>
            <w:tcBorders>
              <w:left w:val="single" w:sz="4" w:space="0" w:color="auto"/>
              <w:bottom w:val="single" w:sz="4" w:space="0" w:color="auto"/>
              <w:right w:val="double" w:sz="4" w:space="0" w:color="auto"/>
            </w:tcBorders>
            <w:shd w:val="clear" w:color="auto" w:fill="auto"/>
            <w:noWrap/>
            <w:vAlign w:val="center"/>
            <w:hideMark/>
          </w:tcPr>
          <w:p w:rsidR="009F5F09" w:rsidRPr="00011EE7" w:rsidRDefault="009F5F09" w:rsidP="002E4978">
            <w:pPr>
              <w:widowControl/>
              <w:snapToGrid w:val="0"/>
              <w:spacing w:line="240" w:lineRule="auto"/>
              <w:jc w:val="center"/>
              <w:rPr>
                <w:sz w:val="18"/>
                <w:szCs w:val="18"/>
              </w:rPr>
            </w:pPr>
            <w:r w:rsidRPr="00011EE7">
              <w:rPr>
                <w:sz w:val="18"/>
                <w:szCs w:val="18"/>
              </w:rPr>
              <w:t>RGL</w:t>
            </w:r>
          </w:p>
        </w:tc>
        <w:tc>
          <w:tcPr>
            <w:tcW w:w="721" w:type="pct"/>
            <w:tcBorders>
              <w:left w:val="double" w:sz="4" w:space="0" w:color="auto"/>
              <w:bottom w:val="single" w:sz="4" w:space="0" w:color="auto"/>
              <w:right w:val="single" w:sz="4" w:space="0" w:color="auto"/>
            </w:tcBorders>
            <w:shd w:val="clear" w:color="auto" w:fill="auto"/>
            <w:noWrap/>
            <w:vAlign w:val="center"/>
            <w:hideMark/>
          </w:tcPr>
          <w:p w:rsidR="009F5F09" w:rsidRPr="00011EE7" w:rsidRDefault="009F5F09" w:rsidP="002E4978">
            <w:pPr>
              <w:spacing w:line="240" w:lineRule="auto"/>
              <w:jc w:val="center"/>
              <w:rPr>
                <w:color w:val="000000"/>
                <w:sz w:val="18"/>
                <w:szCs w:val="18"/>
              </w:rPr>
            </w:pPr>
            <w:r w:rsidRPr="00011EE7">
              <w:rPr>
                <w:color w:val="000000"/>
                <w:sz w:val="18"/>
                <w:szCs w:val="18"/>
              </w:rPr>
              <w:t>*14.44</w:t>
            </w:r>
          </w:p>
        </w:tc>
        <w:tc>
          <w:tcPr>
            <w:tcW w:w="721" w:type="pct"/>
            <w:tcBorders>
              <w:left w:val="single" w:sz="4" w:space="0" w:color="auto"/>
              <w:bottom w:val="single" w:sz="4" w:space="0" w:color="auto"/>
              <w:right w:val="single" w:sz="4" w:space="0" w:color="auto"/>
            </w:tcBorders>
            <w:shd w:val="clear" w:color="auto" w:fill="auto"/>
            <w:noWrap/>
            <w:vAlign w:val="center"/>
            <w:hideMark/>
          </w:tcPr>
          <w:p w:rsidR="009F5F09" w:rsidRPr="00011EE7" w:rsidRDefault="009F5F09" w:rsidP="002E4978">
            <w:pPr>
              <w:spacing w:line="240" w:lineRule="auto"/>
              <w:jc w:val="center"/>
              <w:rPr>
                <w:color w:val="000000"/>
                <w:sz w:val="18"/>
                <w:szCs w:val="18"/>
              </w:rPr>
            </w:pPr>
            <w:r w:rsidRPr="00011EE7">
              <w:rPr>
                <w:color w:val="000000"/>
                <w:sz w:val="18"/>
                <w:szCs w:val="18"/>
              </w:rPr>
              <w:t>*14.44</w:t>
            </w:r>
          </w:p>
        </w:tc>
        <w:tc>
          <w:tcPr>
            <w:tcW w:w="721" w:type="pct"/>
            <w:tcBorders>
              <w:left w:val="single" w:sz="4" w:space="0" w:color="auto"/>
              <w:bottom w:val="single" w:sz="4" w:space="0" w:color="auto"/>
              <w:right w:val="single" w:sz="4" w:space="0" w:color="auto"/>
            </w:tcBorders>
            <w:shd w:val="clear" w:color="auto" w:fill="auto"/>
            <w:noWrap/>
            <w:vAlign w:val="center"/>
            <w:hideMark/>
          </w:tcPr>
          <w:p w:rsidR="009F5F09" w:rsidRPr="00011EE7" w:rsidRDefault="009F5F09" w:rsidP="002E4978">
            <w:pPr>
              <w:spacing w:line="240" w:lineRule="auto"/>
              <w:jc w:val="center"/>
              <w:rPr>
                <w:color w:val="000000"/>
                <w:sz w:val="18"/>
                <w:szCs w:val="18"/>
              </w:rPr>
            </w:pPr>
            <w:r w:rsidRPr="00011EE7">
              <w:rPr>
                <w:color w:val="000000"/>
                <w:sz w:val="18"/>
                <w:szCs w:val="18"/>
              </w:rPr>
              <w:t>*29.52</w:t>
            </w:r>
          </w:p>
        </w:tc>
        <w:tc>
          <w:tcPr>
            <w:tcW w:w="721" w:type="pct"/>
            <w:tcBorders>
              <w:left w:val="single" w:sz="4" w:space="0" w:color="auto"/>
              <w:bottom w:val="single" w:sz="4" w:space="0" w:color="auto"/>
              <w:right w:val="single" w:sz="4" w:space="0" w:color="auto"/>
            </w:tcBorders>
            <w:shd w:val="clear" w:color="auto" w:fill="auto"/>
            <w:noWrap/>
            <w:vAlign w:val="center"/>
            <w:hideMark/>
          </w:tcPr>
          <w:p w:rsidR="009F5F09" w:rsidRPr="00011EE7" w:rsidRDefault="009F5F09" w:rsidP="002E4978">
            <w:pPr>
              <w:spacing w:line="240" w:lineRule="auto"/>
              <w:jc w:val="center"/>
              <w:rPr>
                <w:color w:val="000000"/>
                <w:sz w:val="18"/>
                <w:szCs w:val="18"/>
              </w:rPr>
            </w:pPr>
            <w:r w:rsidRPr="00011EE7">
              <w:rPr>
                <w:color w:val="000000"/>
                <w:sz w:val="18"/>
                <w:szCs w:val="18"/>
              </w:rPr>
              <w:t>*6.6</w:t>
            </w:r>
          </w:p>
        </w:tc>
        <w:tc>
          <w:tcPr>
            <w:tcW w:w="721" w:type="pct"/>
            <w:tcBorders>
              <w:left w:val="single" w:sz="4" w:space="0" w:color="auto"/>
              <w:bottom w:val="single" w:sz="4" w:space="0" w:color="auto"/>
            </w:tcBorders>
            <w:shd w:val="clear" w:color="auto" w:fill="auto"/>
            <w:noWrap/>
            <w:vAlign w:val="center"/>
            <w:hideMark/>
          </w:tcPr>
          <w:p w:rsidR="009F5F09" w:rsidRPr="00011EE7" w:rsidRDefault="009F5F09" w:rsidP="002E4978">
            <w:pPr>
              <w:spacing w:line="240" w:lineRule="auto"/>
              <w:jc w:val="center"/>
              <w:rPr>
                <w:color w:val="000000"/>
                <w:sz w:val="18"/>
                <w:szCs w:val="18"/>
              </w:rPr>
            </w:pPr>
            <w:r w:rsidRPr="00011EE7">
              <w:rPr>
                <w:color w:val="000000"/>
                <w:sz w:val="18"/>
                <w:szCs w:val="18"/>
              </w:rPr>
              <w:t>*12.64</w:t>
            </w:r>
          </w:p>
        </w:tc>
      </w:tr>
    </w:tbl>
    <w:p w:rsidR="009F5F09" w:rsidRDefault="009F5F09" w:rsidP="009F5F09">
      <w:pPr>
        <w:pStyle w:val="ElsParagraph"/>
        <w:spacing w:after="0" w:line="240" w:lineRule="exact"/>
        <w:ind w:firstLine="0"/>
        <w:rPr>
          <w:szCs w:val="19"/>
          <w:lang w:eastAsia="zh-TW"/>
        </w:rPr>
      </w:pPr>
      <w:r w:rsidRPr="00BF095B">
        <w:rPr>
          <w:rFonts w:hint="eastAsia"/>
          <w:szCs w:val="19"/>
          <w:lang w:eastAsia="zh-TW"/>
        </w:rPr>
        <w:t>* is the best value</w:t>
      </w:r>
    </w:p>
    <w:p w:rsidR="002E4978" w:rsidRDefault="002E4978" w:rsidP="002E4978">
      <w:pPr>
        <w:pStyle w:val="ElsParagraph"/>
        <w:spacing w:afterLines="50" w:line="200" w:lineRule="exact"/>
        <w:ind w:firstLine="0"/>
        <w:rPr>
          <w:lang w:eastAsia="zh-TW"/>
        </w:rPr>
      </w:pPr>
    </w:p>
    <w:p w:rsidR="009F5F09" w:rsidRPr="005417C6" w:rsidRDefault="005417C6" w:rsidP="002E4978">
      <w:pPr>
        <w:pStyle w:val="ElsParagraph"/>
        <w:spacing w:after="0" w:line="240" w:lineRule="exact"/>
        <w:ind w:firstLine="0"/>
        <w:rPr>
          <w:sz w:val="20"/>
          <w:lang w:eastAsia="zh-TW"/>
        </w:rPr>
      </w:pPr>
      <w:r>
        <w:rPr>
          <w:rFonts w:hint="eastAsia"/>
          <w:sz w:val="20"/>
          <w:lang w:eastAsia="zh-TW"/>
        </w:rPr>
        <w:t>(</w:t>
      </w:r>
      <w:r w:rsidR="009F5F09" w:rsidRPr="005417C6">
        <w:rPr>
          <w:rFonts w:hint="eastAsia"/>
          <w:sz w:val="20"/>
          <w:lang w:eastAsia="zh-TW"/>
        </w:rPr>
        <w:t>D</w:t>
      </w:r>
      <w:r>
        <w:rPr>
          <w:rFonts w:hint="eastAsia"/>
          <w:sz w:val="20"/>
          <w:lang w:eastAsia="zh-TW"/>
        </w:rPr>
        <w:t>)</w:t>
      </w:r>
      <w:r w:rsidR="009F5F09" w:rsidRPr="005417C6">
        <w:rPr>
          <w:rFonts w:hint="eastAsia"/>
          <w:sz w:val="20"/>
          <w:lang w:eastAsia="zh-TW"/>
        </w:rPr>
        <w:t xml:space="preserve"> </w:t>
      </w:r>
      <w:r w:rsidR="009F5F09" w:rsidRPr="005417C6">
        <w:rPr>
          <w:sz w:val="20"/>
          <w:lang w:eastAsia="zh-TW"/>
        </w:rPr>
        <w:t xml:space="preserve">Effect </w:t>
      </w:r>
      <w:r w:rsidR="009F5F09" w:rsidRPr="005417C6">
        <w:rPr>
          <w:rFonts w:hint="eastAsia"/>
          <w:sz w:val="20"/>
          <w:lang w:eastAsia="zh-TW"/>
        </w:rPr>
        <w:t xml:space="preserve">of the </w:t>
      </w:r>
      <w:r w:rsidR="009F5F09" w:rsidRPr="005417C6">
        <w:rPr>
          <w:sz w:val="20"/>
          <w:lang w:eastAsia="zh-TW"/>
        </w:rPr>
        <w:t>average</w:t>
      </w:r>
      <w:r w:rsidR="009F5F09" w:rsidRPr="005417C6">
        <w:rPr>
          <w:rFonts w:hint="eastAsia"/>
          <w:sz w:val="20"/>
          <w:lang w:eastAsia="zh-TW"/>
        </w:rPr>
        <w:t xml:space="preserve"> </w:t>
      </w:r>
      <w:r w:rsidR="009F5F09" w:rsidRPr="005417C6">
        <w:rPr>
          <w:sz w:val="20"/>
          <w:lang w:eastAsia="zh-TW"/>
        </w:rPr>
        <w:t>energy consumption</w:t>
      </w:r>
    </w:p>
    <w:p w:rsidR="009F5F09" w:rsidRDefault="009F5F09" w:rsidP="00C862B2">
      <w:pPr>
        <w:pStyle w:val="100"/>
      </w:pPr>
      <w:r>
        <w:t xml:space="preserve">Finally, </w:t>
      </w:r>
      <w:r>
        <w:rPr>
          <w:rFonts w:hint="eastAsia"/>
        </w:rPr>
        <w:t>Tables 2, 3, and 4</w:t>
      </w:r>
      <w:r w:rsidRPr="00432537" w:rsidDel="008D7C8A">
        <w:t xml:space="preserve"> </w:t>
      </w:r>
      <w:r>
        <w:t xml:space="preserve">show </w:t>
      </w:r>
      <w:r w:rsidRPr="00432537">
        <w:t xml:space="preserve">the simulation </w:t>
      </w:r>
      <w:r>
        <w:t>results for the average</w:t>
      </w:r>
      <w:r w:rsidRPr="00432537">
        <w:t xml:space="preserve"> </w:t>
      </w:r>
      <w:r w:rsidRPr="00801C44">
        <w:t>energy consumption</w:t>
      </w:r>
      <w:r>
        <w:rPr>
          <w:rFonts w:hint="eastAsia"/>
        </w:rPr>
        <w:t xml:space="preserve">. </w:t>
      </w:r>
      <w:r>
        <w:t xml:space="preserve">Most of the </w:t>
      </w:r>
      <w:r w:rsidRPr="00432537">
        <w:t xml:space="preserve">energy </w:t>
      </w:r>
      <w:r>
        <w:t xml:space="preserve">was </w:t>
      </w:r>
      <w:r w:rsidRPr="00432537">
        <w:t>consum</w:t>
      </w:r>
      <w:r>
        <w:t>ed</w:t>
      </w:r>
      <w:r w:rsidRPr="00432537">
        <w:t xml:space="preserve"> </w:t>
      </w:r>
      <w:r>
        <w:t xml:space="preserve">by the </w:t>
      </w:r>
      <w:r>
        <w:rPr>
          <w:rFonts w:hint="eastAsia"/>
        </w:rPr>
        <w:t>sensor node</w:t>
      </w:r>
      <w:r>
        <w:t>s</w:t>
      </w:r>
      <w:r>
        <w:rPr>
          <w:rFonts w:hint="eastAsia"/>
        </w:rPr>
        <w:t xml:space="preserve"> comput</w:t>
      </w:r>
      <w:r>
        <w:t>ing</w:t>
      </w:r>
      <w:r w:rsidRPr="00432537">
        <w:rPr>
          <w:rFonts w:hint="eastAsia"/>
        </w:rPr>
        <w:t xml:space="preserve"> </w:t>
      </w:r>
      <w:r>
        <w:t xml:space="preserve">the </w:t>
      </w:r>
      <w:r w:rsidRPr="00432537">
        <w:rPr>
          <w:rFonts w:hint="eastAsia"/>
        </w:rPr>
        <w:t xml:space="preserve">estimated position. </w:t>
      </w:r>
      <w:r>
        <w:rPr>
          <w:rFonts w:hint="eastAsia"/>
        </w:rPr>
        <w:t xml:space="preserve">However, all of these schemes </w:t>
      </w:r>
      <w:r>
        <w:t xml:space="preserve">employ </w:t>
      </w:r>
      <w:r w:rsidRPr="00432537">
        <w:t>quadratic equations</w:t>
      </w:r>
      <w:r>
        <w:rPr>
          <w:rFonts w:hint="eastAsia"/>
        </w:rPr>
        <w:t xml:space="preserve"> </w:t>
      </w:r>
      <w:r>
        <w:t xml:space="preserve">to </w:t>
      </w:r>
      <w:r>
        <w:rPr>
          <w:rFonts w:hint="eastAsia"/>
        </w:rPr>
        <w:t>calculate the estimated position</w:t>
      </w:r>
      <w:r w:rsidRPr="00432537">
        <w:t>.</w:t>
      </w:r>
      <w:r>
        <w:rPr>
          <w:rFonts w:hint="eastAsia"/>
        </w:rPr>
        <w:t xml:space="preserve"> </w:t>
      </w:r>
      <w:r>
        <w:t>Consider a complete</w:t>
      </w:r>
      <w:r>
        <w:rPr>
          <w:rFonts w:hint="eastAsia"/>
        </w:rPr>
        <w:t xml:space="preserve"> localization </w:t>
      </w:r>
      <w:r>
        <w:t xml:space="preserve">estimation as </w:t>
      </w:r>
      <w:r>
        <w:rPr>
          <w:rFonts w:hint="eastAsia"/>
        </w:rPr>
        <w:t xml:space="preserve">a </w:t>
      </w:r>
      <w:r>
        <w:t xml:space="preserve">single </w:t>
      </w:r>
      <w:r>
        <w:rPr>
          <w:rFonts w:hint="eastAsia"/>
        </w:rPr>
        <w:t xml:space="preserve">operation. To </w:t>
      </w:r>
      <w:r>
        <w:lastRenderedPageBreak/>
        <w:t xml:space="preserve">provide an objective </w:t>
      </w:r>
      <w:r>
        <w:rPr>
          <w:rFonts w:hint="eastAsia"/>
        </w:rPr>
        <w:t>compar</w:t>
      </w:r>
      <w:r>
        <w:t>ison</w:t>
      </w:r>
      <w:r>
        <w:rPr>
          <w:rFonts w:hint="eastAsia"/>
        </w:rPr>
        <w:t xml:space="preserve">, </w:t>
      </w:r>
      <w:r w:rsidRPr="00432537">
        <w:t>energy consumption</w:t>
      </w:r>
      <w:r>
        <w:rPr>
          <w:rFonts w:hint="eastAsia"/>
        </w:rPr>
        <w:t xml:space="preserve"> </w:t>
      </w:r>
      <w:r>
        <w:t xml:space="preserve">is based on </w:t>
      </w:r>
      <w:r>
        <w:rPr>
          <w:rFonts w:hint="eastAsia"/>
        </w:rPr>
        <w:t xml:space="preserve">the number of reference nodes </w:t>
      </w:r>
      <w:r>
        <w:t>that are</w:t>
      </w:r>
      <w:r>
        <w:rPr>
          <w:rFonts w:hint="eastAsia"/>
        </w:rPr>
        <w:t xml:space="preserve"> </w:t>
      </w:r>
      <w:r>
        <w:t xml:space="preserve">required to calculate a </w:t>
      </w:r>
      <w:r>
        <w:rPr>
          <w:rFonts w:hint="eastAsia"/>
        </w:rPr>
        <w:t>known position for every operation</w:t>
      </w:r>
      <w:r>
        <w:t>.</w:t>
      </w:r>
      <w:r>
        <w:rPr>
          <w:rFonts w:hint="eastAsia"/>
        </w:rPr>
        <w:t xml:space="preserve"> </w:t>
      </w:r>
      <w:r>
        <w:t xml:space="preserve">For a single operation, </w:t>
      </w:r>
      <w:r>
        <w:rPr>
          <w:rFonts w:hint="eastAsia"/>
        </w:rPr>
        <w:t xml:space="preserve">the TRI scheme </w:t>
      </w:r>
      <w:r>
        <w:t>requires three</w:t>
      </w:r>
      <w:r>
        <w:rPr>
          <w:rFonts w:hint="eastAsia"/>
        </w:rPr>
        <w:t xml:space="preserve"> reference nodes </w:t>
      </w:r>
      <w:r>
        <w:t xml:space="preserve">to </w:t>
      </w:r>
      <w:r>
        <w:rPr>
          <w:rFonts w:hint="eastAsia"/>
        </w:rPr>
        <w:t>calculate one operation</w:t>
      </w:r>
      <w:r>
        <w:t>,</w:t>
      </w:r>
      <w:r>
        <w:rPr>
          <w:rFonts w:hint="eastAsia"/>
        </w:rPr>
        <w:t xml:space="preserve"> </w:t>
      </w:r>
      <w:r>
        <w:t xml:space="preserve">whereas the </w:t>
      </w:r>
      <w:r>
        <w:rPr>
          <w:rFonts w:hint="eastAsia"/>
        </w:rPr>
        <w:t xml:space="preserve">ML </w:t>
      </w:r>
      <w:r>
        <w:t>scheme requires</w:t>
      </w:r>
      <w:r>
        <w:rPr>
          <w:rFonts w:hint="eastAsia"/>
        </w:rPr>
        <w:t xml:space="preserve"> </w:t>
      </w:r>
      <w:r>
        <w:t>eight</w:t>
      </w:r>
      <w:r>
        <w:rPr>
          <w:rFonts w:hint="eastAsia"/>
        </w:rPr>
        <w:t xml:space="preserve"> reference nodes when a node was passing four times with different path numbers by a mobile beacon.</w:t>
      </w:r>
      <w:r w:rsidRPr="00432537">
        <w:rPr>
          <w:rFonts w:hint="eastAsia"/>
        </w:rPr>
        <w:t xml:space="preserve"> </w:t>
      </w:r>
    </w:p>
    <w:p w:rsidR="009F5F09" w:rsidRPr="00432537" w:rsidRDefault="009F5F09" w:rsidP="007C03D6">
      <w:pPr>
        <w:pStyle w:val="100"/>
      </w:pPr>
      <w:r>
        <w:t xml:space="preserve">The results in </w:t>
      </w:r>
      <w:r>
        <w:rPr>
          <w:rFonts w:hint="eastAsia"/>
        </w:rPr>
        <w:t xml:space="preserve">Table </w:t>
      </w:r>
      <w:r>
        <w:rPr>
          <w:rFonts w:hint="eastAsia"/>
          <w:lang w:eastAsia="zh-TW"/>
        </w:rPr>
        <w:t>2</w:t>
      </w:r>
      <w:r>
        <w:rPr>
          <w:rFonts w:hint="eastAsia"/>
        </w:rPr>
        <w:t xml:space="preserve"> </w:t>
      </w:r>
      <w:r>
        <w:t xml:space="preserve">show that </w:t>
      </w:r>
      <w:r>
        <w:rPr>
          <w:rFonts w:hint="eastAsia"/>
        </w:rPr>
        <w:t xml:space="preserve">the </w:t>
      </w:r>
      <w:r w:rsidRPr="00432537">
        <w:t>energy consumption</w:t>
      </w:r>
      <w:r>
        <w:rPr>
          <w:rFonts w:hint="eastAsia"/>
        </w:rPr>
        <w:t xml:space="preserve"> of </w:t>
      </w:r>
      <w:r>
        <w:t xml:space="preserve">the </w:t>
      </w:r>
      <w:r>
        <w:rPr>
          <w:rFonts w:hint="eastAsia"/>
        </w:rPr>
        <w:t>TRI and ML</w:t>
      </w:r>
      <w:r w:rsidRPr="00432537">
        <w:rPr>
          <w:rFonts w:hint="eastAsia"/>
        </w:rPr>
        <w:t xml:space="preserve"> </w:t>
      </w:r>
      <w:r>
        <w:t>gradually</w:t>
      </w:r>
      <w:r w:rsidRPr="00432537">
        <w:rPr>
          <w:rFonts w:hint="eastAsia"/>
        </w:rPr>
        <w:t xml:space="preserve"> </w:t>
      </w:r>
      <w:r>
        <w:t>decreased as</w:t>
      </w:r>
      <w:r w:rsidRPr="00432537">
        <w:rPr>
          <w:rFonts w:hint="eastAsia"/>
        </w:rPr>
        <w:t xml:space="preserve"> the </w:t>
      </w:r>
      <w:r>
        <w:rPr>
          <w:rFonts w:hint="eastAsia"/>
          <w:lang w:eastAsia="zh-TW"/>
        </w:rPr>
        <w:t>moving</w:t>
      </w:r>
      <w:r>
        <w:rPr>
          <w:rFonts w:hint="eastAsia"/>
        </w:rPr>
        <w:t xml:space="preserve"> distance </w:t>
      </w:r>
      <w:r>
        <w:t>increased</w:t>
      </w:r>
      <w:r>
        <w:rPr>
          <w:rFonts w:hint="eastAsia"/>
        </w:rPr>
        <w:t xml:space="preserve"> </w:t>
      </w:r>
      <w:r>
        <w:t>(</w:t>
      </w:r>
      <w:r>
        <w:rPr>
          <w:rFonts w:hint="eastAsia"/>
        </w:rPr>
        <w:t xml:space="preserve">both </w:t>
      </w:r>
      <w:r>
        <w:t xml:space="preserve">schemes require only </w:t>
      </w:r>
      <w:r>
        <w:rPr>
          <w:rFonts w:hint="eastAsia"/>
        </w:rPr>
        <w:t>a few reference nodes</w:t>
      </w:r>
      <w:r>
        <w:t>)</w:t>
      </w:r>
      <w:r>
        <w:rPr>
          <w:rFonts w:hint="eastAsia"/>
        </w:rPr>
        <w:t xml:space="preserve">. </w:t>
      </w:r>
      <w:r>
        <w:t xml:space="preserve">Conversely, </w:t>
      </w:r>
      <w:r w:rsidRPr="001A56DE">
        <w:t xml:space="preserve">the RGL is difficult to localize and requires more time as the </w:t>
      </w:r>
      <w:r>
        <w:rPr>
          <w:rFonts w:hint="eastAsia"/>
          <w:lang w:eastAsia="zh-TW"/>
        </w:rPr>
        <w:t>moving</w:t>
      </w:r>
      <w:r w:rsidRPr="001A56DE">
        <w:t xml:space="preserve"> distance increases, thereby increasing the probability of the sensor node repeating localization.</w:t>
      </w:r>
      <w:r>
        <w:rPr>
          <w:rFonts w:hint="eastAsia"/>
        </w:rPr>
        <w:t xml:space="preserve"> </w:t>
      </w:r>
      <w:r w:rsidRPr="001A56DE">
        <w:rPr>
          <w:rFonts w:hint="eastAsia"/>
        </w:rPr>
        <w:t xml:space="preserve">Table </w:t>
      </w:r>
      <w:r>
        <w:rPr>
          <w:rFonts w:hint="eastAsia"/>
          <w:lang w:eastAsia="zh-TW"/>
        </w:rPr>
        <w:t>3</w:t>
      </w:r>
      <w:r w:rsidRPr="001A56DE">
        <w:rPr>
          <w:rFonts w:hint="eastAsia"/>
        </w:rPr>
        <w:t xml:space="preserve"> </w:t>
      </w:r>
      <w:r w:rsidRPr="001A56DE">
        <w:t>show</w:t>
      </w:r>
      <w:r>
        <w:rPr>
          <w:rFonts w:hint="eastAsia"/>
        </w:rPr>
        <w:t>s</w:t>
      </w:r>
      <w:r w:rsidRPr="001A56DE">
        <w:t xml:space="preserve"> that increasing </w:t>
      </w:r>
      <w:r w:rsidRPr="001A56DE">
        <w:rPr>
          <w:rFonts w:hint="eastAsia"/>
        </w:rPr>
        <w:t xml:space="preserve">the </w:t>
      </w:r>
      <w:r w:rsidRPr="001A56DE">
        <w:t>transmi</w:t>
      </w:r>
      <w:r>
        <w:rPr>
          <w:rFonts w:hint="eastAsia"/>
          <w:lang w:eastAsia="zh-TW"/>
        </w:rPr>
        <w:t>tted</w:t>
      </w:r>
      <w:r w:rsidRPr="001A56DE">
        <w:t xml:space="preserve"> </w:t>
      </w:r>
      <w:r w:rsidRPr="001A56DE">
        <w:rPr>
          <w:rFonts w:hint="eastAsia"/>
        </w:rPr>
        <w:t xml:space="preserve">radius </w:t>
      </w:r>
      <w:r w:rsidRPr="001A56DE">
        <w:t>appears to exert</w:t>
      </w:r>
      <w:r w:rsidRPr="001A56DE">
        <w:rPr>
          <w:rFonts w:hint="eastAsia"/>
        </w:rPr>
        <w:t xml:space="preserve"> no effect </w:t>
      </w:r>
      <w:r w:rsidRPr="001A56DE">
        <w:t xml:space="preserve">on energy consumption because </w:t>
      </w:r>
      <w:r w:rsidRPr="001A56DE">
        <w:rPr>
          <w:rFonts w:hint="eastAsia"/>
        </w:rPr>
        <w:t xml:space="preserve">the </w:t>
      </w:r>
      <w:r w:rsidRPr="001A56DE">
        <w:t xml:space="preserve">greater </w:t>
      </w:r>
      <w:r w:rsidRPr="001A56DE">
        <w:rPr>
          <w:rFonts w:hint="eastAsia"/>
        </w:rPr>
        <w:t>cover</w:t>
      </w:r>
      <w:r w:rsidRPr="001A56DE">
        <w:t>age</w:t>
      </w:r>
      <w:r w:rsidRPr="001A56DE">
        <w:rPr>
          <w:rFonts w:hint="eastAsia"/>
        </w:rPr>
        <w:t xml:space="preserve"> </w:t>
      </w:r>
      <w:r w:rsidRPr="001A56DE">
        <w:t xml:space="preserve">allows </w:t>
      </w:r>
      <w:r w:rsidRPr="001A56DE">
        <w:rPr>
          <w:rFonts w:hint="eastAsia"/>
        </w:rPr>
        <w:t xml:space="preserve">the nodes to </w:t>
      </w:r>
      <w:r w:rsidRPr="001A56DE">
        <w:t xml:space="preserve">be </w:t>
      </w:r>
      <w:r w:rsidRPr="001A56DE">
        <w:rPr>
          <w:rFonts w:hint="eastAsia"/>
        </w:rPr>
        <w:t>completely localize</w:t>
      </w:r>
      <w:r w:rsidRPr="001A56DE">
        <w:t>d,</w:t>
      </w:r>
      <w:r w:rsidRPr="001A56DE">
        <w:rPr>
          <w:rFonts w:hint="eastAsia"/>
        </w:rPr>
        <w:t xml:space="preserve"> </w:t>
      </w:r>
      <w:r w:rsidRPr="001A56DE">
        <w:t xml:space="preserve">thereby slightly improving the </w:t>
      </w:r>
      <w:r w:rsidRPr="001A56DE">
        <w:rPr>
          <w:rFonts w:hint="eastAsia"/>
        </w:rPr>
        <w:t>time</w:t>
      </w:r>
      <w:r w:rsidRPr="001A56DE">
        <w:t>-efficiency, while</w:t>
      </w:r>
      <w:r w:rsidRPr="001A56DE">
        <w:rPr>
          <w:rFonts w:hint="eastAsia"/>
        </w:rPr>
        <w:t xml:space="preserve"> </w:t>
      </w:r>
      <w:r w:rsidRPr="001A56DE">
        <w:t xml:space="preserve">causing a minor increase in </w:t>
      </w:r>
      <w:r w:rsidRPr="001A56DE">
        <w:rPr>
          <w:rFonts w:hint="eastAsia"/>
        </w:rPr>
        <w:t>error estimation. Table</w:t>
      </w:r>
      <w:r w:rsidRPr="001A56DE">
        <w:t>s</w:t>
      </w:r>
      <w:r w:rsidRPr="001A56DE">
        <w:rPr>
          <w:rFonts w:hint="eastAsia"/>
        </w:rPr>
        <w:t xml:space="preserve"> </w:t>
      </w:r>
      <w:r>
        <w:rPr>
          <w:rFonts w:hint="eastAsia"/>
          <w:lang w:eastAsia="zh-TW"/>
        </w:rPr>
        <w:t>4</w:t>
      </w:r>
      <w:r w:rsidRPr="001A56DE">
        <w:rPr>
          <w:rFonts w:hint="eastAsia"/>
        </w:rPr>
        <w:t xml:space="preserve"> </w:t>
      </w:r>
      <w:r w:rsidRPr="001A56DE">
        <w:t>show</w:t>
      </w:r>
      <w:r>
        <w:rPr>
          <w:rFonts w:hint="eastAsia"/>
        </w:rPr>
        <w:t>s</w:t>
      </w:r>
      <w:r w:rsidRPr="001A56DE">
        <w:t xml:space="preserve"> that among the trajectories, </w:t>
      </w:r>
      <w:r w:rsidRPr="001A56DE">
        <w:rPr>
          <w:rFonts w:hint="eastAsia"/>
        </w:rPr>
        <w:t xml:space="preserve">TRIANGLE </w:t>
      </w:r>
      <w:r w:rsidRPr="001A56DE">
        <w:t xml:space="preserve">achieved the </w:t>
      </w:r>
      <w:r w:rsidRPr="001A56DE">
        <w:rPr>
          <w:rFonts w:hint="eastAsia"/>
        </w:rPr>
        <w:t>faste</w:t>
      </w:r>
      <w:r w:rsidRPr="001A56DE">
        <w:t>st</w:t>
      </w:r>
      <w:r w:rsidRPr="001A56DE">
        <w:rPr>
          <w:rFonts w:hint="eastAsia"/>
        </w:rPr>
        <w:t xml:space="preserve"> execution time</w:t>
      </w:r>
      <w:r w:rsidRPr="001A56DE">
        <w:t>;</w:t>
      </w:r>
      <w:r w:rsidRPr="001A56DE">
        <w:rPr>
          <w:rFonts w:hint="eastAsia"/>
        </w:rPr>
        <w:t xml:space="preserve"> </w:t>
      </w:r>
      <w:r w:rsidRPr="001A56DE">
        <w:t>thus,</w:t>
      </w:r>
      <w:r w:rsidRPr="001A56DE">
        <w:rPr>
          <w:rFonts w:hint="eastAsia"/>
        </w:rPr>
        <w:t xml:space="preserve"> the energy consumption is </w:t>
      </w:r>
      <w:r w:rsidRPr="001A56DE">
        <w:t>lower</w:t>
      </w:r>
      <w:r w:rsidRPr="001A56DE">
        <w:rPr>
          <w:rFonts w:hint="eastAsia"/>
        </w:rPr>
        <w:t xml:space="preserve">. </w:t>
      </w:r>
      <w:r>
        <w:rPr>
          <w:rFonts w:hint="eastAsia"/>
        </w:rPr>
        <w:t>Tables 2, 3, and 4</w:t>
      </w:r>
      <w:r w:rsidRPr="00E1772D">
        <w:rPr>
          <w:rFonts w:hint="eastAsia"/>
        </w:rPr>
        <w:t xml:space="preserve"> </w:t>
      </w:r>
      <w:r w:rsidRPr="00E1772D">
        <w:t>show</w:t>
      </w:r>
      <w:r w:rsidRPr="00E1772D">
        <w:rPr>
          <w:rFonts w:hint="eastAsia"/>
        </w:rPr>
        <w:t xml:space="preserve"> that Guo</w:t>
      </w:r>
      <w:r w:rsidRPr="00E1772D">
        <w:t xml:space="preserve"> obtain</w:t>
      </w:r>
      <w:r>
        <w:rPr>
          <w:rFonts w:hint="eastAsia"/>
        </w:rPr>
        <w:t>ed</w:t>
      </w:r>
      <w:r w:rsidRPr="00E1772D">
        <w:t xml:space="preserve"> superior</w:t>
      </w:r>
      <w:r w:rsidRPr="00E1772D">
        <w:rPr>
          <w:rFonts w:hint="eastAsia"/>
        </w:rPr>
        <w:t xml:space="preserve"> </w:t>
      </w:r>
      <w:r w:rsidRPr="00E1772D">
        <w:t>energy consumption</w:t>
      </w:r>
      <w:r w:rsidRPr="00E1772D">
        <w:rPr>
          <w:rFonts w:hint="eastAsia"/>
        </w:rPr>
        <w:t xml:space="preserve"> </w:t>
      </w:r>
      <w:r w:rsidRPr="00E1772D">
        <w:t>results</w:t>
      </w:r>
      <w:r w:rsidRPr="00E1772D">
        <w:rPr>
          <w:rFonts w:hint="eastAsia"/>
        </w:rPr>
        <w:t xml:space="preserve">. </w:t>
      </w:r>
      <w:r w:rsidRPr="00E1772D">
        <w:t xml:space="preserve">However, </w:t>
      </w:r>
      <w:r w:rsidRPr="00E1772D">
        <w:rPr>
          <w:rFonts w:hint="eastAsia"/>
        </w:rPr>
        <w:t xml:space="preserve">if </w:t>
      </w:r>
      <w:r w:rsidRPr="00E1772D">
        <w:t xml:space="preserve">the </w:t>
      </w:r>
      <w:r w:rsidRPr="00E1772D">
        <w:rPr>
          <w:rFonts w:hint="eastAsia"/>
        </w:rPr>
        <w:t>RGL</w:t>
      </w:r>
      <w:r w:rsidRPr="00E1772D">
        <w:t xml:space="preserve"> scheme </w:t>
      </w:r>
      <w:r w:rsidRPr="00E1772D">
        <w:rPr>
          <w:rFonts w:hint="eastAsia"/>
        </w:rPr>
        <w:t>adopts the TRIANGLE trajectory, the result</w:t>
      </w:r>
      <w:r w:rsidRPr="00E1772D">
        <w:t>s</w:t>
      </w:r>
      <w:r w:rsidRPr="00E1772D">
        <w:rPr>
          <w:rFonts w:hint="eastAsia"/>
        </w:rPr>
        <w:t xml:space="preserve"> </w:t>
      </w:r>
      <w:r w:rsidRPr="00E1772D">
        <w:t>are comparable (</w:t>
      </w:r>
      <w:r w:rsidRPr="00E1772D">
        <w:rPr>
          <w:rFonts w:hint="eastAsia"/>
        </w:rPr>
        <w:t xml:space="preserve">Table </w:t>
      </w:r>
      <w:r>
        <w:rPr>
          <w:rFonts w:hint="eastAsia"/>
          <w:lang w:eastAsia="zh-TW"/>
        </w:rPr>
        <w:t>4</w:t>
      </w:r>
      <w:r w:rsidRPr="00E1772D">
        <w:t>)</w:t>
      </w:r>
      <w:r w:rsidRPr="00E1772D">
        <w:rPr>
          <w:rFonts w:hint="eastAsia"/>
        </w:rPr>
        <w:t xml:space="preserve">. </w:t>
      </w:r>
      <w:r>
        <w:t xml:space="preserve">This </w:t>
      </w:r>
      <w:r>
        <w:rPr>
          <w:rFonts w:hint="eastAsia"/>
        </w:rPr>
        <w:t>discuss</w:t>
      </w:r>
      <w:r>
        <w:t>ion</w:t>
      </w:r>
      <w:r>
        <w:rPr>
          <w:rFonts w:hint="eastAsia"/>
        </w:rPr>
        <w:t xml:space="preserve"> </w:t>
      </w:r>
      <w:r w:rsidRPr="00432537">
        <w:t>show</w:t>
      </w:r>
      <w:r>
        <w:t>s</w:t>
      </w:r>
      <w:r w:rsidRPr="00432537">
        <w:t xml:space="preserve"> that </w:t>
      </w:r>
      <w:r w:rsidRPr="00432537">
        <w:rPr>
          <w:rFonts w:hint="eastAsia"/>
        </w:rPr>
        <w:t>the performance</w:t>
      </w:r>
      <w:r>
        <w:rPr>
          <w:rFonts w:hint="eastAsia"/>
        </w:rPr>
        <w:t xml:space="preserve"> and </w:t>
      </w:r>
      <w:r>
        <w:t xml:space="preserve">accuracy </w:t>
      </w:r>
      <w:r w:rsidRPr="00432537">
        <w:rPr>
          <w:rFonts w:hint="eastAsia"/>
        </w:rPr>
        <w:t xml:space="preserve">of </w:t>
      </w:r>
      <w:r>
        <w:t xml:space="preserve">the </w:t>
      </w:r>
      <w:r w:rsidRPr="00432537">
        <w:rPr>
          <w:rFonts w:hint="eastAsia"/>
        </w:rPr>
        <w:t xml:space="preserve">proposed RGL </w:t>
      </w:r>
      <w:r>
        <w:t>were superior</w:t>
      </w:r>
      <w:r w:rsidRPr="00432537">
        <w:t>.</w:t>
      </w:r>
    </w:p>
    <w:p w:rsidR="009F5F09" w:rsidRPr="00EC629D" w:rsidRDefault="009F5F09" w:rsidP="002E4978">
      <w:pPr>
        <w:pStyle w:val="body"/>
        <w:tabs>
          <w:tab w:val="clear" w:pos="0"/>
          <w:tab w:val="clear" w:pos="284"/>
          <w:tab w:val="clear" w:pos="567"/>
          <w:tab w:val="clear" w:pos="851"/>
        </w:tabs>
        <w:spacing w:beforeLines="150" w:before="360" w:afterLines="100" w:after="240" w:line="240" w:lineRule="exact"/>
        <w:ind w:firstLine="0"/>
        <w:jc w:val="center"/>
        <w:outlineLvl w:val="0"/>
        <w:rPr>
          <w:b/>
          <w:caps/>
          <w:sz w:val="22"/>
          <w:szCs w:val="22"/>
        </w:rPr>
      </w:pPr>
      <w:r>
        <w:rPr>
          <w:rFonts w:hint="eastAsia"/>
          <w:b/>
          <w:caps/>
          <w:sz w:val="22"/>
          <w:szCs w:val="22"/>
        </w:rPr>
        <w:t>5</w:t>
      </w:r>
      <w:r w:rsidRPr="00B32E15">
        <w:rPr>
          <w:b/>
          <w:caps/>
          <w:sz w:val="22"/>
          <w:szCs w:val="22"/>
        </w:rPr>
        <w:t xml:space="preserve">. </w:t>
      </w:r>
      <w:r>
        <w:rPr>
          <w:rFonts w:hint="eastAsia"/>
          <w:b/>
          <w:caps/>
          <w:sz w:val="22"/>
          <w:szCs w:val="22"/>
        </w:rPr>
        <w:t>CONCLUSIONS</w:t>
      </w:r>
    </w:p>
    <w:p w:rsidR="009F5F09" w:rsidRDefault="009F5F09" w:rsidP="008A48F0">
      <w:pPr>
        <w:pStyle w:val="100"/>
      </w:pPr>
      <w:r w:rsidRPr="00E1772D">
        <w:t>In this paper, an efficient RGL scheme was presented for locating sensor nodes and achieving fine-grained accuracy</w:t>
      </w:r>
      <w:r>
        <w:rPr>
          <w:rFonts w:hint="eastAsia"/>
          <w:lang w:eastAsia="zh-TW"/>
        </w:rPr>
        <w:t xml:space="preserve"> </w:t>
      </w:r>
      <w:r w:rsidRPr="00415B6E">
        <w:rPr>
          <w:lang w:eastAsia="zh-TW"/>
        </w:rPr>
        <w:t>by employing range-free and RSSI-based localization schemes</w:t>
      </w:r>
      <w:r w:rsidRPr="00E1772D">
        <w:t xml:space="preserve">. All computations were performed locally; thus, the mechanism is distributed, scalable, effective, and energy-efficient. The proposed technique is supported by a mobile beacon with a GPS. The beacon moves along a </w:t>
      </w:r>
      <w:r w:rsidRPr="00E1772D">
        <w:rPr>
          <w:rFonts w:hint="eastAsia"/>
        </w:rPr>
        <w:t xml:space="preserve">specific trajectory </w:t>
      </w:r>
      <w:r w:rsidRPr="00E1772D">
        <w:t xml:space="preserve">and periodically broadcasts information. Each sensor node receives the packets without interacting with other nodes for localization information. The distributed computation of node position involving elementary operations allows the system to operate while consuming minimal power. </w:t>
      </w:r>
      <w:r w:rsidRPr="00E1772D">
        <w:rPr>
          <w:rFonts w:hint="eastAsia"/>
        </w:rPr>
        <w:t xml:space="preserve">The experimental results </w:t>
      </w:r>
      <w:r w:rsidRPr="00E1772D">
        <w:t xml:space="preserve">were </w:t>
      </w:r>
      <w:r w:rsidRPr="00E1772D">
        <w:rPr>
          <w:rFonts w:hint="eastAsia"/>
        </w:rPr>
        <w:t xml:space="preserve">based on various parameters </w:t>
      </w:r>
      <w:r w:rsidRPr="00E1772D">
        <w:t>(</w:t>
      </w:r>
      <w:r w:rsidR="008B7D44" w:rsidRPr="008B7D44">
        <w:rPr>
          <w:i/>
        </w:rPr>
        <w:t>e.g.</w:t>
      </w:r>
      <w:r w:rsidRPr="00E1772D">
        <w:t xml:space="preserve">, </w:t>
      </w:r>
      <w:r w:rsidRPr="00E1772D">
        <w:rPr>
          <w:rFonts w:hint="eastAsia"/>
        </w:rPr>
        <w:t>localization error, execution time, system throughput, and energy consumption</w:t>
      </w:r>
      <w:r w:rsidRPr="00E1772D">
        <w:t xml:space="preserve">), showing that </w:t>
      </w:r>
      <w:r w:rsidRPr="00E1772D">
        <w:rPr>
          <w:rFonts w:hint="eastAsia"/>
        </w:rPr>
        <w:t xml:space="preserve">the performance of </w:t>
      </w:r>
      <w:r w:rsidRPr="00E1772D">
        <w:t xml:space="preserve">the </w:t>
      </w:r>
      <w:r w:rsidRPr="00E1772D">
        <w:rPr>
          <w:rFonts w:hint="eastAsia"/>
        </w:rPr>
        <w:t xml:space="preserve">RGL scheme </w:t>
      </w:r>
      <w:r w:rsidRPr="00E1772D">
        <w:t>outperform</w:t>
      </w:r>
      <w:r w:rsidRPr="00E1772D">
        <w:rPr>
          <w:rFonts w:hint="eastAsia"/>
        </w:rPr>
        <w:t>s</w:t>
      </w:r>
      <w:r w:rsidRPr="00E1772D">
        <w:t xml:space="preserve"> well-known </w:t>
      </w:r>
      <w:r w:rsidRPr="00E1772D">
        <w:rPr>
          <w:rFonts w:hint="eastAsia"/>
        </w:rPr>
        <w:t>RSSI-based</w:t>
      </w:r>
      <w:r w:rsidRPr="00E1772D">
        <w:t xml:space="preserve"> schemes.</w:t>
      </w:r>
    </w:p>
    <w:p w:rsidR="009F5F09" w:rsidRPr="00F96A08" w:rsidRDefault="009F5F09" w:rsidP="00610C6B">
      <w:pPr>
        <w:spacing w:beforeLines="170" w:before="408" w:afterLines="100" w:after="240" w:line="240" w:lineRule="exact"/>
        <w:jc w:val="center"/>
        <w:outlineLvl w:val="0"/>
        <w:rPr>
          <w:sz w:val="22"/>
          <w:szCs w:val="22"/>
        </w:rPr>
      </w:pPr>
      <w:r w:rsidRPr="00F96A08">
        <w:rPr>
          <w:b/>
          <w:sz w:val="22"/>
          <w:szCs w:val="22"/>
        </w:rPr>
        <w:t>REFERENCES</w:t>
      </w:r>
    </w:p>
    <w:p w:rsidR="009F5F09" w:rsidRPr="00974F65" w:rsidRDefault="009F5F09" w:rsidP="009F4D22">
      <w:pPr>
        <w:pStyle w:val="ElsReferences"/>
        <w:numPr>
          <w:ilvl w:val="0"/>
          <w:numId w:val="41"/>
        </w:numPr>
        <w:spacing w:line="240" w:lineRule="exact"/>
        <w:ind w:leftChars="40" w:left="351" w:hanging="255"/>
        <w:jc w:val="both"/>
        <w:rPr>
          <w:noProof/>
          <w:sz w:val="20"/>
        </w:rPr>
      </w:pPr>
      <w:r w:rsidRPr="00974F65">
        <w:rPr>
          <w:sz w:val="20"/>
        </w:rPr>
        <w:t xml:space="preserve">F. </w:t>
      </w:r>
      <w:proofErr w:type="spellStart"/>
      <w:r w:rsidRPr="00974F65">
        <w:rPr>
          <w:sz w:val="20"/>
        </w:rPr>
        <w:t>Akyildiz</w:t>
      </w:r>
      <w:proofErr w:type="spellEnd"/>
      <w:r w:rsidRPr="00974F65">
        <w:rPr>
          <w:sz w:val="20"/>
        </w:rPr>
        <w:t xml:space="preserve">, W. Su, Y. </w:t>
      </w:r>
      <w:proofErr w:type="spellStart"/>
      <w:r w:rsidRPr="00974F65">
        <w:rPr>
          <w:sz w:val="20"/>
        </w:rPr>
        <w:t>Sankarasubramaniam</w:t>
      </w:r>
      <w:proofErr w:type="spellEnd"/>
      <w:r w:rsidRPr="00974F65">
        <w:rPr>
          <w:sz w:val="20"/>
        </w:rPr>
        <w:t xml:space="preserve">, and E. </w:t>
      </w:r>
      <w:proofErr w:type="spellStart"/>
      <w:r w:rsidRPr="00974F65">
        <w:rPr>
          <w:sz w:val="20"/>
        </w:rPr>
        <w:t>Cayirci</w:t>
      </w:r>
      <w:proofErr w:type="spellEnd"/>
      <w:r w:rsidRPr="00974F65">
        <w:rPr>
          <w:sz w:val="20"/>
        </w:rPr>
        <w:t xml:space="preserve">, </w:t>
      </w:r>
      <w:r w:rsidRPr="00974F65">
        <w:rPr>
          <w:sz w:val="20"/>
          <w:lang w:eastAsia="zh-TW"/>
        </w:rPr>
        <w:t>“</w:t>
      </w:r>
      <w:r w:rsidRPr="00974F65">
        <w:rPr>
          <w:sz w:val="20"/>
        </w:rPr>
        <w:t>Wireless sensor networks: a survey,</w:t>
      </w:r>
      <w:r w:rsidRPr="00974F65">
        <w:rPr>
          <w:sz w:val="20"/>
          <w:lang w:eastAsia="zh-TW"/>
        </w:rPr>
        <w:t>”</w:t>
      </w:r>
      <w:r w:rsidRPr="00974F65">
        <w:rPr>
          <w:rFonts w:hint="eastAsia"/>
          <w:sz w:val="20"/>
          <w:lang w:eastAsia="zh-TW"/>
        </w:rPr>
        <w:t xml:space="preserve"> </w:t>
      </w:r>
      <w:r w:rsidRPr="00974F65">
        <w:rPr>
          <w:i/>
          <w:sz w:val="20"/>
        </w:rPr>
        <w:t>Computer Networks</w:t>
      </w:r>
      <w:r w:rsidRPr="00974F65">
        <w:rPr>
          <w:sz w:val="20"/>
        </w:rPr>
        <w:t xml:space="preserve">, </w:t>
      </w:r>
      <w:r>
        <w:rPr>
          <w:rFonts w:hint="eastAsia"/>
          <w:sz w:val="20"/>
          <w:lang w:eastAsia="zh-TW"/>
        </w:rPr>
        <w:t>Vol</w:t>
      </w:r>
      <w:r w:rsidRPr="00974F65">
        <w:rPr>
          <w:sz w:val="20"/>
        </w:rPr>
        <w:t>. 38, 2002, p</w:t>
      </w:r>
      <w:r>
        <w:rPr>
          <w:rFonts w:hint="eastAsia"/>
          <w:sz w:val="20"/>
          <w:lang w:eastAsia="zh-TW"/>
        </w:rPr>
        <w:t>p</w:t>
      </w:r>
      <w:r w:rsidRPr="00974F65">
        <w:rPr>
          <w:sz w:val="20"/>
        </w:rPr>
        <w:t>. 393-422</w:t>
      </w:r>
      <w:r w:rsidRPr="00974F65">
        <w:rPr>
          <w:sz w:val="20"/>
          <w:lang w:eastAsia="zh-TW"/>
        </w:rPr>
        <w:t>.</w:t>
      </w:r>
    </w:p>
    <w:p w:rsidR="009F5F09" w:rsidRPr="00974F65" w:rsidRDefault="009F5F09" w:rsidP="009F4D22">
      <w:pPr>
        <w:pStyle w:val="ElsReferences"/>
        <w:numPr>
          <w:ilvl w:val="0"/>
          <w:numId w:val="41"/>
        </w:numPr>
        <w:spacing w:line="240" w:lineRule="exact"/>
        <w:ind w:leftChars="40" w:left="351" w:hanging="255"/>
        <w:jc w:val="both"/>
        <w:rPr>
          <w:sz w:val="20"/>
          <w:lang w:eastAsia="zh-TW"/>
        </w:rPr>
      </w:pPr>
      <w:r w:rsidRPr="00974F65">
        <w:rPr>
          <w:sz w:val="20"/>
          <w:lang w:eastAsia="zh-TW"/>
        </w:rPr>
        <w:t xml:space="preserve">N. </w:t>
      </w:r>
      <w:proofErr w:type="spellStart"/>
      <w:r w:rsidRPr="00974F65">
        <w:rPr>
          <w:sz w:val="20"/>
          <w:lang w:eastAsia="zh-TW"/>
        </w:rPr>
        <w:t>Bulusu</w:t>
      </w:r>
      <w:proofErr w:type="spellEnd"/>
      <w:r w:rsidRPr="00974F65">
        <w:rPr>
          <w:sz w:val="20"/>
          <w:lang w:eastAsia="zh-TW"/>
        </w:rPr>
        <w:t xml:space="preserve">, J. </w:t>
      </w:r>
      <w:proofErr w:type="spellStart"/>
      <w:r w:rsidRPr="00974F65">
        <w:rPr>
          <w:sz w:val="20"/>
          <w:lang w:eastAsia="zh-TW"/>
        </w:rPr>
        <w:t>Heidemann</w:t>
      </w:r>
      <w:proofErr w:type="spellEnd"/>
      <w:r w:rsidRPr="00974F65">
        <w:rPr>
          <w:sz w:val="20"/>
          <w:lang w:eastAsia="zh-TW"/>
        </w:rPr>
        <w:t xml:space="preserve">, and D. Estrin, “GPS-Less </w:t>
      </w:r>
      <w:proofErr w:type="gramStart"/>
      <w:r w:rsidRPr="00974F65">
        <w:rPr>
          <w:rFonts w:hint="eastAsia"/>
          <w:sz w:val="20"/>
          <w:lang w:eastAsia="zh-TW"/>
        </w:rPr>
        <w:t>l</w:t>
      </w:r>
      <w:r w:rsidRPr="00974F65">
        <w:rPr>
          <w:sz w:val="20"/>
          <w:lang w:eastAsia="zh-TW"/>
        </w:rPr>
        <w:t xml:space="preserve">ow </w:t>
      </w:r>
      <w:r w:rsidRPr="00974F65">
        <w:rPr>
          <w:rFonts w:hint="eastAsia"/>
          <w:sz w:val="20"/>
          <w:lang w:eastAsia="zh-TW"/>
        </w:rPr>
        <w:t>c</w:t>
      </w:r>
      <w:r w:rsidRPr="00974F65">
        <w:rPr>
          <w:sz w:val="20"/>
          <w:lang w:eastAsia="zh-TW"/>
        </w:rPr>
        <w:t>ost</w:t>
      </w:r>
      <w:proofErr w:type="gramEnd"/>
      <w:r w:rsidRPr="00974F65">
        <w:rPr>
          <w:sz w:val="20"/>
          <w:lang w:eastAsia="zh-TW"/>
        </w:rPr>
        <w:t xml:space="preserve"> </w:t>
      </w:r>
      <w:r w:rsidRPr="00974F65">
        <w:rPr>
          <w:rFonts w:hint="eastAsia"/>
          <w:sz w:val="20"/>
          <w:lang w:eastAsia="zh-TW"/>
        </w:rPr>
        <w:t>o</w:t>
      </w:r>
      <w:r w:rsidRPr="00974F65">
        <w:rPr>
          <w:sz w:val="20"/>
          <w:lang w:eastAsia="zh-TW"/>
        </w:rPr>
        <w:t xml:space="preserve">utdoor </w:t>
      </w:r>
      <w:r w:rsidRPr="00974F65">
        <w:rPr>
          <w:rFonts w:hint="eastAsia"/>
          <w:sz w:val="20"/>
          <w:lang w:eastAsia="zh-TW"/>
        </w:rPr>
        <w:t>l</w:t>
      </w:r>
      <w:r w:rsidRPr="00974F65">
        <w:rPr>
          <w:sz w:val="20"/>
          <w:lang w:eastAsia="zh-TW"/>
        </w:rPr>
        <w:t>ocalization for</w:t>
      </w:r>
      <w:r w:rsidRPr="00974F65">
        <w:rPr>
          <w:rFonts w:hint="eastAsia"/>
          <w:sz w:val="20"/>
          <w:lang w:eastAsia="zh-TW"/>
        </w:rPr>
        <w:t xml:space="preserve"> v</w:t>
      </w:r>
      <w:r w:rsidRPr="00974F65">
        <w:rPr>
          <w:sz w:val="20"/>
          <w:lang w:eastAsia="zh-TW"/>
        </w:rPr>
        <w:t xml:space="preserve">ery </w:t>
      </w:r>
      <w:r w:rsidRPr="00974F65">
        <w:rPr>
          <w:rFonts w:hint="eastAsia"/>
          <w:sz w:val="20"/>
          <w:lang w:eastAsia="zh-TW"/>
        </w:rPr>
        <w:t>s</w:t>
      </w:r>
      <w:r w:rsidRPr="00974F65">
        <w:rPr>
          <w:sz w:val="20"/>
          <w:lang w:eastAsia="zh-TW"/>
        </w:rPr>
        <w:t xml:space="preserve">mall </w:t>
      </w:r>
      <w:r w:rsidRPr="00974F65">
        <w:rPr>
          <w:rFonts w:hint="eastAsia"/>
          <w:sz w:val="20"/>
          <w:lang w:eastAsia="zh-TW"/>
        </w:rPr>
        <w:t>d</w:t>
      </w:r>
      <w:r w:rsidRPr="00974F65">
        <w:rPr>
          <w:sz w:val="20"/>
          <w:lang w:eastAsia="zh-TW"/>
        </w:rPr>
        <w:t>evices,”</w:t>
      </w:r>
      <w:r w:rsidRPr="00974F65">
        <w:rPr>
          <w:rFonts w:hint="eastAsia"/>
          <w:sz w:val="20"/>
          <w:lang w:eastAsia="zh-TW"/>
        </w:rPr>
        <w:t xml:space="preserve"> </w:t>
      </w:r>
      <w:r w:rsidRPr="00974F65">
        <w:rPr>
          <w:i/>
          <w:sz w:val="20"/>
          <w:lang w:eastAsia="zh-TW"/>
        </w:rPr>
        <w:t>IEEE Personal Communications Magazine</w:t>
      </w:r>
      <w:r>
        <w:rPr>
          <w:sz w:val="20"/>
          <w:lang w:eastAsia="zh-TW"/>
        </w:rPr>
        <w:t xml:space="preserve">, </w:t>
      </w:r>
      <w:r>
        <w:rPr>
          <w:rFonts w:hint="eastAsia"/>
          <w:sz w:val="20"/>
          <w:lang w:eastAsia="zh-TW"/>
        </w:rPr>
        <w:t>Vol</w:t>
      </w:r>
      <w:r w:rsidRPr="00974F65">
        <w:rPr>
          <w:sz w:val="20"/>
          <w:lang w:eastAsia="zh-TW"/>
        </w:rPr>
        <w:t>. 7, 2000</w:t>
      </w:r>
      <w:r w:rsidRPr="00974F65">
        <w:rPr>
          <w:rFonts w:hint="eastAsia"/>
          <w:sz w:val="20"/>
          <w:lang w:eastAsia="zh-TW"/>
        </w:rPr>
        <w:t>,</w:t>
      </w:r>
      <w:r w:rsidRPr="00974F65">
        <w:rPr>
          <w:sz w:val="20"/>
          <w:lang w:eastAsia="zh-TW"/>
        </w:rPr>
        <w:t xml:space="preserve"> p</w:t>
      </w:r>
      <w:r>
        <w:rPr>
          <w:rFonts w:hint="eastAsia"/>
          <w:sz w:val="20"/>
          <w:lang w:eastAsia="zh-TW"/>
        </w:rPr>
        <w:t>p</w:t>
      </w:r>
      <w:r w:rsidRPr="00974F65">
        <w:rPr>
          <w:sz w:val="20"/>
          <w:lang w:eastAsia="zh-TW"/>
        </w:rPr>
        <w:t>. 28-34.</w:t>
      </w:r>
    </w:p>
    <w:p w:rsidR="009F5F09" w:rsidRDefault="009F5F09" w:rsidP="009F4D22">
      <w:pPr>
        <w:pStyle w:val="ElsReferences"/>
        <w:numPr>
          <w:ilvl w:val="0"/>
          <w:numId w:val="41"/>
        </w:numPr>
        <w:spacing w:line="240" w:lineRule="exact"/>
        <w:ind w:leftChars="40" w:left="351" w:hanging="255"/>
        <w:jc w:val="both"/>
        <w:rPr>
          <w:sz w:val="20"/>
          <w:lang w:eastAsia="zh-TW"/>
        </w:rPr>
      </w:pPr>
      <w:r w:rsidRPr="00974F65">
        <w:rPr>
          <w:sz w:val="20"/>
          <w:lang w:eastAsia="zh-TW"/>
        </w:rPr>
        <w:t xml:space="preserve">T. Camp, J. </w:t>
      </w:r>
      <w:proofErr w:type="spellStart"/>
      <w:r w:rsidRPr="00974F65">
        <w:rPr>
          <w:sz w:val="20"/>
          <w:lang w:eastAsia="zh-TW"/>
        </w:rPr>
        <w:t>Boleng</w:t>
      </w:r>
      <w:proofErr w:type="spellEnd"/>
      <w:r w:rsidRPr="00974F65">
        <w:rPr>
          <w:rFonts w:hint="eastAsia"/>
          <w:sz w:val="20"/>
          <w:lang w:eastAsia="zh-TW"/>
        </w:rPr>
        <w:t>,</w:t>
      </w:r>
      <w:r w:rsidRPr="00974F65">
        <w:rPr>
          <w:sz w:val="20"/>
          <w:lang w:eastAsia="zh-TW"/>
        </w:rPr>
        <w:t xml:space="preserve"> and V. Davies, “A </w:t>
      </w:r>
      <w:r w:rsidRPr="00974F65">
        <w:rPr>
          <w:rFonts w:hint="eastAsia"/>
          <w:sz w:val="20"/>
          <w:lang w:eastAsia="zh-TW"/>
        </w:rPr>
        <w:t>s</w:t>
      </w:r>
      <w:r w:rsidRPr="00974F65">
        <w:rPr>
          <w:sz w:val="20"/>
          <w:lang w:eastAsia="zh-TW"/>
        </w:rPr>
        <w:t xml:space="preserve">urvey of </w:t>
      </w:r>
      <w:r w:rsidRPr="00974F65">
        <w:rPr>
          <w:rFonts w:hint="eastAsia"/>
          <w:sz w:val="20"/>
          <w:lang w:eastAsia="zh-TW"/>
        </w:rPr>
        <w:t>m</w:t>
      </w:r>
      <w:r w:rsidRPr="00974F65">
        <w:rPr>
          <w:sz w:val="20"/>
          <w:lang w:eastAsia="zh-TW"/>
        </w:rPr>
        <w:t xml:space="preserve">obility </w:t>
      </w:r>
      <w:r w:rsidRPr="00974F65">
        <w:rPr>
          <w:rFonts w:hint="eastAsia"/>
          <w:sz w:val="20"/>
          <w:lang w:eastAsia="zh-TW"/>
        </w:rPr>
        <w:t>m</w:t>
      </w:r>
      <w:r w:rsidR="00EB04E1">
        <w:rPr>
          <w:sz w:val="20"/>
          <w:lang w:eastAsia="zh-TW"/>
        </w:rPr>
        <w:t xml:space="preserve">odels for </w:t>
      </w:r>
      <w:proofErr w:type="spellStart"/>
      <w:r w:rsidR="00EB04E1">
        <w:rPr>
          <w:rFonts w:hint="eastAsia"/>
          <w:sz w:val="20"/>
          <w:lang w:eastAsia="zh-TW"/>
        </w:rPr>
        <w:t>a</w:t>
      </w:r>
      <w:r w:rsidRPr="00974F65">
        <w:rPr>
          <w:sz w:val="20"/>
          <w:lang w:eastAsia="zh-TW"/>
        </w:rPr>
        <w:t>d</w:t>
      </w:r>
      <w:r w:rsidR="00EB04E1">
        <w:rPr>
          <w:rFonts w:hint="eastAsia"/>
          <w:sz w:val="20"/>
          <w:lang w:eastAsia="zh-TW"/>
        </w:rPr>
        <w:t>h</w:t>
      </w:r>
      <w:r w:rsidRPr="00974F65">
        <w:rPr>
          <w:sz w:val="20"/>
          <w:lang w:eastAsia="zh-TW"/>
        </w:rPr>
        <w:t>oc</w:t>
      </w:r>
      <w:proofErr w:type="spellEnd"/>
      <w:r w:rsidRPr="00974F65">
        <w:rPr>
          <w:sz w:val="20"/>
          <w:lang w:eastAsia="zh-TW"/>
        </w:rPr>
        <w:t xml:space="preserve"> </w:t>
      </w:r>
      <w:r w:rsidRPr="00974F65">
        <w:rPr>
          <w:rFonts w:hint="eastAsia"/>
          <w:sz w:val="20"/>
          <w:lang w:eastAsia="zh-TW"/>
        </w:rPr>
        <w:t>n</w:t>
      </w:r>
      <w:r w:rsidRPr="00974F65">
        <w:rPr>
          <w:sz w:val="20"/>
          <w:lang w:eastAsia="zh-TW"/>
        </w:rPr>
        <w:t xml:space="preserve">etworks </w:t>
      </w:r>
      <w:r w:rsidRPr="00974F65">
        <w:rPr>
          <w:rFonts w:hint="eastAsia"/>
          <w:sz w:val="20"/>
          <w:lang w:eastAsia="zh-TW"/>
        </w:rPr>
        <w:t>r</w:t>
      </w:r>
      <w:r w:rsidRPr="00974F65">
        <w:rPr>
          <w:sz w:val="20"/>
          <w:lang w:eastAsia="zh-TW"/>
        </w:rPr>
        <w:t xml:space="preserve">esearch,” </w:t>
      </w:r>
      <w:r w:rsidRPr="00974F65">
        <w:rPr>
          <w:i/>
          <w:sz w:val="20"/>
          <w:lang w:eastAsia="zh-TW"/>
        </w:rPr>
        <w:t>Wireless Communications and Mobile Computing</w:t>
      </w:r>
      <w:r w:rsidRPr="00974F65">
        <w:rPr>
          <w:rFonts w:hint="eastAsia"/>
          <w:sz w:val="20"/>
          <w:lang w:eastAsia="zh-TW"/>
        </w:rPr>
        <w:t>,</w:t>
      </w:r>
      <w:r w:rsidRPr="00974F65">
        <w:rPr>
          <w:sz w:val="20"/>
          <w:lang w:eastAsia="zh-TW"/>
        </w:rPr>
        <w:t xml:space="preserve"> </w:t>
      </w:r>
      <w:r>
        <w:rPr>
          <w:sz w:val="20"/>
          <w:lang w:eastAsia="zh-TW"/>
        </w:rPr>
        <w:t>Vol</w:t>
      </w:r>
      <w:r w:rsidRPr="00974F65">
        <w:rPr>
          <w:sz w:val="20"/>
          <w:lang w:eastAsia="zh-TW"/>
        </w:rPr>
        <w:t>. 2, 2002</w:t>
      </w:r>
      <w:r w:rsidRPr="00974F65">
        <w:rPr>
          <w:rFonts w:hint="eastAsia"/>
          <w:sz w:val="20"/>
          <w:lang w:eastAsia="zh-TW"/>
        </w:rPr>
        <w:t>,</w:t>
      </w:r>
      <w:r w:rsidRPr="00974F65">
        <w:rPr>
          <w:sz w:val="20"/>
          <w:lang w:eastAsia="zh-TW"/>
        </w:rPr>
        <w:t xml:space="preserve"> p</w:t>
      </w:r>
      <w:r>
        <w:rPr>
          <w:rFonts w:hint="eastAsia"/>
          <w:sz w:val="20"/>
          <w:lang w:eastAsia="zh-TW"/>
        </w:rPr>
        <w:t>p</w:t>
      </w:r>
      <w:r w:rsidRPr="00974F65">
        <w:rPr>
          <w:sz w:val="20"/>
          <w:lang w:eastAsia="zh-TW"/>
        </w:rPr>
        <w:t>. 483-502.</w:t>
      </w:r>
    </w:p>
    <w:p w:rsidR="009F5F09" w:rsidRPr="00DD603B" w:rsidRDefault="009F5F09" w:rsidP="009F4D22">
      <w:pPr>
        <w:pStyle w:val="ElsReferences"/>
        <w:numPr>
          <w:ilvl w:val="0"/>
          <w:numId w:val="41"/>
        </w:numPr>
        <w:spacing w:line="240" w:lineRule="exact"/>
        <w:ind w:leftChars="40" w:left="351" w:hanging="255"/>
        <w:jc w:val="both"/>
        <w:rPr>
          <w:sz w:val="20"/>
          <w:lang w:eastAsia="zh-TW"/>
        </w:rPr>
      </w:pPr>
      <w:r w:rsidRPr="00DD603B">
        <w:rPr>
          <w:sz w:val="20"/>
          <w:lang w:eastAsia="zh-TW"/>
        </w:rPr>
        <w:t>H</w:t>
      </w:r>
      <w:r>
        <w:rPr>
          <w:rFonts w:hint="eastAsia"/>
          <w:sz w:val="20"/>
          <w:lang w:eastAsia="zh-TW"/>
        </w:rPr>
        <w:t>.</w:t>
      </w:r>
      <w:r w:rsidRPr="00DD603B">
        <w:rPr>
          <w:sz w:val="20"/>
          <w:lang w:eastAsia="zh-TW"/>
        </w:rPr>
        <w:t xml:space="preserve"> </w:t>
      </w:r>
      <w:proofErr w:type="spellStart"/>
      <w:r w:rsidRPr="00DD603B">
        <w:rPr>
          <w:sz w:val="20"/>
          <w:lang w:eastAsia="zh-TW"/>
        </w:rPr>
        <w:t>Chenji</w:t>
      </w:r>
      <w:proofErr w:type="spellEnd"/>
      <w:r w:rsidRPr="00DD603B">
        <w:rPr>
          <w:sz w:val="20"/>
          <w:lang w:eastAsia="zh-TW"/>
        </w:rPr>
        <w:t xml:space="preserve"> and R</w:t>
      </w:r>
      <w:r>
        <w:rPr>
          <w:rFonts w:hint="eastAsia"/>
          <w:sz w:val="20"/>
          <w:lang w:eastAsia="zh-TW"/>
        </w:rPr>
        <w:t>.</w:t>
      </w:r>
      <w:r w:rsidRPr="00DD603B">
        <w:rPr>
          <w:sz w:val="20"/>
          <w:lang w:eastAsia="zh-TW"/>
        </w:rPr>
        <w:t xml:space="preserve"> </w:t>
      </w:r>
      <w:proofErr w:type="spellStart"/>
      <w:r w:rsidRPr="00DD603B">
        <w:rPr>
          <w:sz w:val="20"/>
          <w:lang w:eastAsia="zh-TW"/>
        </w:rPr>
        <w:t>Stoleru</w:t>
      </w:r>
      <w:proofErr w:type="spellEnd"/>
      <w:r w:rsidRPr="00DD603B">
        <w:rPr>
          <w:sz w:val="20"/>
          <w:lang w:eastAsia="zh-TW"/>
        </w:rPr>
        <w:t>, “</w:t>
      </w:r>
      <w:bookmarkStart w:id="0" w:name="OLE_LINK1"/>
      <w:bookmarkStart w:id="1" w:name="OLE_LINK2"/>
      <w:r>
        <w:rPr>
          <w:rFonts w:hint="eastAsia"/>
          <w:sz w:val="20"/>
          <w:lang w:eastAsia="zh-TW"/>
        </w:rPr>
        <w:t>T</w:t>
      </w:r>
      <w:r w:rsidRPr="00DD603B">
        <w:rPr>
          <w:sz w:val="20"/>
          <w:lang w:eastAsia="zh-TW"/>
        </w:rPr>
        <w:t xml:space="preserve">oward accurate mobile sensor network localization in noisy environments,” </w:t>
      </w:r>
      <w:r w:rsidRPr="00E43101">
        <w:rPr>
          <w:i/>
          <w:sz w:val="20"/>
          <w:lang w:eastAsia="zh-TW"/>
        </w:rPr>
        <w:t>IEEE Transactions on Mobile Computing</w:t>
      </w:r>
      <w:r w:rsidRPr="00DD603B">
        <w:rPr>
          <w:sz w:val="20"/>
          <w:lang w:eastAsia="zh-TW"/>
        </w:rPr>
        <w:t xml:space="preserve">, </w:t>
      </w:r>
      <w:r>
        <w:rPr>
          <w:sz w:val="20"/>
          <w:lang w:eastAsia="zh-TW"/>
        </w:rPr>
        <w:t>Vol</w:t>
      </w:r>
      <w:r w:rsidRPr="00DD603B">
        <w:rPr>
          <w:sz w:val="20"/>
          <w:lang w:eastAsia="zh-TW"/>
        </w:rPr>
        <w:t xml:space="preserve">. 12, </w:t>
      </w:r>
      <w:r>
        <w:rPr>
          <w:rFonts w:hint="eastAsia"/>
          <w:sz w:val="20"/>
          <w:lang w:eastAsia="zh-TW"/>
        </w:rPr>
        <w:t>2</w:t>
      </w:r>
      <w:r w:rsidRPr="00DD603B">
        <w:rPr>
          <w:sz w:val="20"/>
          <w:lang w:eastAsia="zh-TW"/>
        </w:rPr>
        <w:t>013</w:t>
      </w:r>
      <w:r>
        <w:rPr>
          <w:rFonts w:hint="eastAsia"/>
          <w:sz w:val="20"/>
          <w:lang w:eastAsia="zh-TW"/>
        </w:rPr>
        <w:t xml:space="preserve">, </w:t>
      </w:r>
      <w:r w:rsidRPr="00DD603B">
        <w:rPr>
          <w:sz w:val="20"/>
          <w:lang w:eastAsia="zh-TW"/>
        </w:rPr>
        <w:t>p</w:t>
      </w:r>
      <w:r>
        <w:rPr>
          <w:rFonts w:hint="eastAsia"/>
          <w:sz w:val="20"/>
          <w:lang w:eastAsia="zh-TW"/>
        </w:rPr>
        <w:t>p</w:t>
      </w:r>
      <w:r w:rsidRPr="00DD603B">
        <w:rPr>
          <w:sz w:val="20"/>
          <w:lang w:eastAsia="zh-TW"/>
        </w:rPr>
        <w:t xml:space="preserve">. </w:t>
      </w:r>
      <w:r>
        <w:rPr>
          <w:rFonts w:hint="eastAsia"/>
          <w:sz w:val="20"/>
          <w:lang w:eastAsia="zh-TW"/>
        </w:rPr>
        <w:t>1094</w:t>
      </w:r>
      <w:r w:rsidRPr="00DD603B">
        <w:rPr>
          <w:sz w:val="20"/>
          <w:lang w:eastAsia="zh-TW"/>
        </w:rPr>
        <w:t>-</w:t>
      </w:r>
      <w:r>
        <w:rPr>
          <w:rFonts w:hint="eastAsia"/>
          <w:sz w:val="20"/>
          <w:lang w:eastAsia="zh-TW"/>
        </w:rPr>
        <w:t>1106</w:t>
      </w:r>
      <w:bookmarkEnd w:id="0"/>
      <w:bookmarkEnd w:id="1"/>
      <w:r w:rsidRPr="00DD603B">
        <w:rPr>
          <w:sz w:val="20"/>
          <w:lang w:eastAsia="zh-TW"/>
        </w:rPr>
        <w:t>.</w:t>
      </w:r>
    </w:p>
    <w:p w:rsidR="009F5F09" w:rsidRPr="00974F65" w:rsidRDefault="009F5F09" w:rsidP="009F4D22">
      <w:pPr>
        <w:pStyle w:val="ElsReferences"/>
        <w:numPr>
          <w:ilvl w:val="0"/>
          <w:numId w:val="41"/>
        </w:numPr>
        <w:spacing w:line="240" w:lineRule="exact"/>
        <w:ind w:leftChars="40" w:left="351" w:hanging="255"/>
        <w:jc w:val="both"/>
        <w:rPr>
          <w:sz w:val="20"/>
          <w:lang w:eastAsia="zh-TW"/>
        </w:rPr>
      </w:pPr>
      <w:r w:rsidRPr="00974F65">
        <w:rPr>
          <w:sz w:val="20"/>
          <w:lang w:eastAsia="zh-TW"/>
        </w:rPr>
        <w:lastRenderedPageBreak/>
        <w:t>Z. Guo, Y. Guo, F. Hong, X. Yang, Y. He, F. Yuan</w:t>
      </w:r>
      <w:r>
        <w:rPr>
          <w:rFonts w:hint="eastAsia"/>
          <w:sz w:val="20"/>
          <w:lang w:eastAsia="zh-TW"/>
        </w:rPr>
        <w:t>,</w:t>
      </w:r>
      <w:r w:rsidRPr="00974F65">
        <w:rPr>
          <w:sz w:val="20"/>
          <w:lang w:eastAsia="zh-TW"/>
        </w:rPr>
        <w:t xml:space="preserve"> and Y. Liu, “Perpendicular </w:t>
      </w:r>
      <w:r w:rsidRPr="00974F65">
        <w:rPr>
          <w:rFonts w:hint="eastAsia"/>
          <w:sz w:val="20"/>
          <w:lang w:eastAsia="zh-TW"/>
        </w:rPr>
        <w:t>i</w:t>
      </w:r>
      <w:r w:rsidRPr="00974F65">
        <w:rPr>
          <w:sz w:val="20"/>
          <w:lang w:eastAsia="zh-TW"/>
        </w:rPr>
        <w:t xml:space="preserve">ntersection: </w:t>
      </w:r>
      <w:r w:rsidRPr="00974F65">
        <w:rPr>
          <w:rFonts w:hint="eastAsia"/>
          <w:sz w:val="20"/>
          <w:lang w:eastAsia="zh-TW"/>
        </w:rPr>
        <w:t>l</w:t>
      </w:r>
      <w:r w:rsidRPr="00974F65">
        <w:rPr>
          <w:sz w:val="20"/>
          <w:lang w:eastAsia="zh-TW"/>
        </w:rPr>
        <w:t xml:space="preserve">ocating </w:t>
      </w:r>
      <w:r w:rsidRPr="00974F65">
        <w:rPr>
          <w:rFonts w:hint="eastAsia"/>
          <w:sz w:val="20"/>
          <w:lang w:eastAsia="zh-TW"/>
        </w:rPr>
        <w:t>w</w:t>
      </w:r>
      <w:r w:rsidRPr="00974F65">
        <w:rPr>
          <w:sz w:val="20"/>
          <w:lang w:eastAsia="zh-TW"/>
        </w:rPr>
        <w:t xml:space="preserve">ireless </w:t>
      </w:r>
      <w:r w:rsidRPr="00974F65">
        <w:rPr>
          <w:rFonts w:hint="eastAsia"/>
          <w:sz w:val="20"/>
          <w:lang w:eastAsia="zh-TW"/>
        </w:rPr>
        <w:t>s</w:t>
      </w:r>
      <w:r w:rsidRPr="00974F65">
        <w:rPr>
          <w:sz w:val="20"/>
          <w:lang w:eastAsia="zh-TW"/>
        </w:rPr>
        <w:t xml:space="preserve">ensors with </w:t>
      </w:r>
      <w:r w:rsidRPr="00974F65">
        <w:rPr>
          <w:rFonts w:hint="eastAsia"/>
          <w:sz w:val="20"/>
          <w:lang w:eastAsia="zh-TW"/>
        </w:rPr>
        <w:t>m</w:t>
      </w:r>
      <w:r w:rsidRPr="00974F65">
        <w:rPr>
          <w:sz w:val="20"/>
          <w:lang w:eastAsia="zh-TW"/>
        </w:rPr>
        <w:t xml:space="preserve">obile </w:t>
      </w:r>
      <w:r w:rsidRPr="00974F65">
        <w:rPr>
          <w:rFonts w:hint="eastAsia"/>
          <w:sz w:val="20"/>
          <w:lang w:eastAsia="zh-TW"/>
        </w:rPr>
        <w:t>b</w:t>
      </w:r>
      <w:r w:rsidRPr="00974F65">
        <w:rPr>
          <w:sz w:val="20"/>
          <w:lang w:eastAsia="zh-TW"/>
        </w:rPr>
        <w:t xml:space="preserve">eacon,” </w:t>
      </w:r>
      <w:r w:rsidRPr="00974F65">
        <w:rPr>
          <w:i/>
          <w:sz w:val="20"/>
          <w:lang w:eastAsia="zh-TW"/>
        </w:rPr>
        <w:t>IEEE Transactions on</w:t>
      </w:r>
      <w:r w:rsidRPr="00974F65">
        <w:rPr>
          <w:rFonts w:hint="eastAsia"/>
          <w:i/>
          <w:sz w:val="20"/>
          <w:lang w:eastAsia="zh-TW"/>
        </w:rPr>
        <w:t xml:space="preserve"> </w:t>
      </w:r>
      <w:r w:rsidRPr="00974F65">
        <w:rPr>
          <w:i/>
          <w:sz w:val="20"/>
          <w:lang w:eastAsia="zh-TW"/>
        </w:rPr>
        <w:t>Vehicular Technology</w:t>
      </w:r>
      <w:r w:rsidRPr="00974F65">
        <w:rPr>
          <w:sz w:val="20"/>
          <w:lang w:eastAsia="zh-TW"/>
        </w:rPr>
        <w:t xml:space="preserve">, </w:t>
      </w:r>
      <w:r>
        <w:rPr>
          <w:sz w:val="20"/>
          <w:lang w:eastAsia="zh-TW"/>
        </w:rPr>
        <w:t>Vol</w:t>
      </w:r>
      <w:r w:rsidRPr="00974F65">
        <w:rPr>
          <w:sz w:val="20"/>
          <w:lang w:eastAsia="zh-TW"/>
        </w:rPr>
        <w:t>. 59,</w:t>
      </w:r>
      <w:r w:rsidRPr="00974F65">
        <w:rPr>
          <w:rFonts w:hint="eastAsia"/>
          <w:sz w:val="20"/>
          <w:lang w:eastAsia="zh-TW"/>
        </w:rPr>
        <w:t xml:space="preserve"> </w:t>
      </w:r>
      <w:r w:rsidRPr="00974F65">
        <w:rPr>
          <w:sz w:val="20"/>
          <w:lang w:eastAsia="zh-TW"/>
        </w:rPr>
        <w:t>2010. p</w:t>
      </w:r>
      <w:r>
        <w:rPr>
          <w:rFonts w:hint="eastAsia"/>
          <w:sz w:val="20"/>
          <w:lang w:eastAsia="zh-TW"/>
        </w:rPr>
        <w:t>p</w:t>
      </w:r>
      <w:r w:rsidRPr="00974F65">
        <w:rPr>
          <w:sz w:val="20"/>
          <w:lang w:eastAsia="zh-TW"/>
        </w:rPr>
        <w:t>. 3501</w:t>
      </w:r>
      <w:r>
        <w:rPr>
          <w:rFonts w:hint="eastAsia"/>
          <w:sz w:val="20"/>
          <w:lang w:eastAsia="zh-TW"/>
        </w:rPr>
        <w:t>-</w:t>
      </w:r>
      <w:r w:rsidRPr="00974F65">
        <w:rPr>
          <w:rFonts w:hint="eastAsia"/>
          <w:sz w:val="20"/>
          <w:lang w:eastAsia="zh-TW"/>
        </w:rPr>
        <w:t>35</w:t>
      </w:r>
      <w:r w:rsidRPr="00974F65">
        <w:rPr>
          <w:sz w:val="20"/>
          <w:lang w:eastAsia="zh-TW"/>
        </w:rPr>
        <w:t>09.</w:t>
      </w:r>
    </w:p>
    <w:p w:rsidR="009F5F09" w:rsidRDefault="009F5F09" w:rsidP="009F4D22">
      <w:pPr>
        <w:pStyle w:val="ElsReferences"/>
        <w:numPr>
          <w:ilvl w:val="0"/>
          <w:numId w:val="41"/>
        </w:numPr>
        <w:spacing w:line="240" w:lineRule="exact"/>
        <w:ind w:leftChars="40" w:left="351" w:hanging="255"/>
        <w:jc w:val="both"/>
        <w:rPr>
          <w:sz w:val="20"/>
          <w:lang w:eastAsia="zh-TW"/>
        </w:rPr>
      </w:pPr>
      <w:r w:rsidRPr="00974F65">
        <w:rPr>
          <w:sz w:val="20"/>
          <w:lang w:eastAsia="zh-TW"/>
        </w:rPr>
        <w:t>T. He, C. Huang, B.</w:t>
      </w:r>
      <w:r w:rsidR="00261514">
        <w:rPr>
          <w:rFonts w:hint="eastAsia"/>
          <w:sz w:val="20"/>
          <w:lang w:eastAsia="zh-TW"/>
        </w:rPr>
        <w:t xml:space="preserve"> </w:t>
      </w:r>
      <w:r w:rsidRPr="00974F65">
        <w:rPr>
          <w:sz w:val="20"/>
          <w:lang w:eastAsia="zh-TW"/>
        </w:rPr>
        <w:t>M. Blum, J.</w:t>
      </w:r>
      <w:r w:rsidR="00261514">
        <w:rPr>
          <w:rFonts w:hint="eastAsia"/>
          <w:sz w:val="20"/>
          <w:lang w:eastAsia="zh-TW"/>
        </w:rPr>
        <w:t xml:space="preserve"> </w:t>
      </w:r>
      <w:r w:rsidRPr="00974F65">
        <w:rPr>
          <w:sz w:val="20"/>
          <w:lang w:eastAsia="zh-TW"/>
        </w:rPr>
        <w:t xml:space="preserve">A. Stankovic, and T. </w:t>
      </w:r>
      <w:proofErr w:type="spellStart"/>
      <w:r w:rsidRPr="00974F65">
        <w:rPr>
          <w:sz w:val="20"/>
          <w:lang w:eastAsia="zh-TW"/>
        </w:rPr>
        <w:t>Abdelzher</w:t>
      </w:r>
      <w:proofErr w:type="spellEnd"/>
      <w:r w:rsidRPr="00974F65">
        <w:rPr>
          <w:sz w:val="20"/>
          <w:lang w:eastAsia="zh-TW"/>
        </w:rPr>
        <w:t>, “Range-</w:t>
      </w:r>
      <w:r w:rsidR="00261514">
        <w:rPr>
          <w:rFonts w:hint="eastAsia"/>
          <w:sz w:val="20"/>
          <w:lang w:eastAsia="zh-TW"/>
        </w:rPr>
        <w:t>f</w:t>
      </w:r>
      <w:r w:rsidRPr="00974F65">
        <w:rPr>
          <w:sz w:val="20"/>
          <w:lang w:eastAsia="zh-TW"/>
        </w:rPr>
        <w:t>ree</w:t>
      </w:r>
      <w:r w:rsidRPr="00974F65">
        <w:rPr>
          <w:rFonts w:hint="eastAsia"/>
          <w:sz w:val="20"/>
          <w:lang w:eastAsia="zh-TW"/>
        </w:rPr>
        <w:t xml:space="preserve"> l</w:t>
      </w:r>
      <w:r w:rsidRPr="00974F65">
        <w:rPr>
          <w:sz w:val="20"/>
          <w:lang w:eastAsia="zh-TW"/>
        </w:rPr>
        <w:t xml:space="preserve">ocalization </w:t>
      </w:r>
      <w:r w:rsidRPr="00974F65">
        <w:rPr>
          <w:rFonts w:hint="eastAsia"/>
          <w:sz w:val="20"/>
          <w:lang w:eastAsia="zh-TW"/>
        </w:rPr>
        <w:t>s</w:t>
      </w:r>
      <w:r w:rsidRPr="00974F65">
        <w:rPr>
          <w:sz w:val="20"/>
          <w:lang w:eastAsia="zh-TW"/>
        </w:rPr>
        <w:t xml:space="preserve">chemes for </w:t>
      </w:r>
      <w:r w:rsidRPr="00974F65">
        <w:rPr>
          <w:rFonts w:hint="eastAsia"/>
          <w:sz w:val="20"/>
          <w:lang w:eastAsia="zh-TW"/>
        </w:rPr>
        <w:t>l</w:t>
      </w:r>
      <w:r w:rsidRPr="00974F65">
        <w:rPr>
          <w:sz w:val="20"/>
          <w:lang w:eastAsia="zh-TW"/>
        </w:rPr>
        <w:t xml:space="preserve">arge </w:t>
      </w:r>
      <w:r w:rsidRPr="00974F65">
        <w:rPr>
          <w:rFonts w:hint="eastAsia"/>
          <w:sz w:val="20"/>
          <w:lang w:eastAsia="zh-TW"/>
        </w:rPr>
        <w:t>s</w:t>
      </w:r>
      <w:r w:rsidRPr="00974F65">
        <w:rPr>
          <w:sz w:val="20"/>
          <w:lang w:eastAsia="zh-TW"/>
        </w:rPr>
        <w:t xml:space="preserve">cale </w:t>
      </w:r>
      <w:r w:rsidRPr="00974F65">
        <w:rPr>
          <w:rFonts w:hint="eastAsia"/>
          <w:sz w:val="20"/>
          <w:lang w:eastAsia="zh-TW"/>
        </w:rPr>
        <w:t>s</w:t>
      </w:r>
      <w:r w:rsidRPr="00974F65">
        <w:rPr>
          <w:sz w:val="20"/>
          <w:lang w:eastAsia="zh-TW"/>
        </w:rPr>
        <w:t xml:space="preserve">ensor </w:t>
      </w:r>
      <w:r w:rsidRPr="00974F65">
        <w:rPr>
          <w:rFonts w:hint="eastAsia"/>
          <w:sz w:val="20"/>
          <w:lang w:eastAsia="zh-TW"/>
        </w:rPr>
        <w:t>n</w:t>
      </w:r>
      <w:r w:rsidRPr="00974F65">
        <w:rPr>
          <w:sz w:val="20"/>
          <w:lang w:eastAsia="zh-TW"/>
        </w:rPr>
        <w:t>etworks,”</w:t>
      </w:r>
      <w:r w:rsidRPr="00974F65">
        <w:rPr>
          <w:rFonts w:hint="eastAsia"/>
          <w:sz w:val="20"/>
          <w:lang w:eastAsia="zh-TW"/>
        </w:rPr>
        <w:t xml:space="preserve"> in</w:t>
      </w:r>
      <w:r w:rsidRPr="00DB52DB">
        <w:t xml:space="preserve"> </w:t>
      </w:r>
      <w:r w:rsidRPr="00DB52DB">
        <w:rPr>
          <w:i/>
          <w:sz w:val="20"/>
          <w:szCs w:val="16"/>
        </w:rPr>
        <w:t>Proceedings of the 9th Annual International Conference on Mobile Computing and Networking</w:t>
      </w:r>
      <w:r w:rsidRPr="00974F65">
        <w:rPr>
          <w:sz w:val="20"/>
          <w:lang w:eastAsia="zh-TW"/>
        </w:rPr>
        <w:t>, 2003</w:t>
      </w:r>
      <w:r w:rsidRPr="00974F65">
        <w:rPr>
          <w:rFonts w:hint="eastAsia"/>
          <w:sz w:val="20"/>
          <w:lang w:eastAsia="zh-TW"/>
        </w:rPr>
        <w:t>,</w:t>
      </w:r>
      <w:r w:rsidRPr="00974F65">
        <w:rPr>
          <w:sz w:val="20"/>
          <w:lang w:eastAsia="zh-TW"/>
        </w:rPr>
        <w:t xml:space="preserve"> p</w:t>
      </w:r>
      <w:r>
        <w:rPr>
          <w:rFonts w:hint="eastAsia"/>
          <w:sz w:val="20"/>
          <w:lang w:eastAsia="zh-TW"/>
        </w:rPr>
        <w:t>p</w:t>
      </w:r>
      <w:r w:rsidRPr="00974F65">
        <w:rPr>
          <w:sz w:val="20"/>
          <w:lang w:eastAsia="zh-TW"/>
        </w:rPr>
        <w:t>. 81-95.</w:t>
      </w:r>
    </w:p>
    <w:p w:rsidR="009F5F09" w:rsidRDefault="009F5F09" w:rsidP="009F4D22">
      <w:pPr>
        <w:pStyle w:val="ElsReferences"/>
        <w:numPr>
          <w:ilvl w:val="0"/>
          <w:numId w:val="41"/>
        </w:numPr>
        <w:spacing w:line="240" w:lineRule="exact"/>
        <w:ind w:leftChars="40" w:left="351" w:hanging="255"/>
        <w:jc w:val="both"/>
        <w:rPr>
          <w:sz w:val="20"/>
          <w:lang w:eastAsia="zh-TW"/>
        </w:rPr>
      </w:pPr>
      <w:r w:rsidRPr="00974F65">
        <w:rPr>
          <w:sz w:val="20"/>
          <w:lang w:eastAsia="zh-TW"/>
        </w:rPr>
        <w:t>J. Hightower</w:t>
      </w:r>
      <w:r w:rsidRPr="00974F65">
        <w:rPr>
          <w:rFonts w:hint="eastAsia"/>
          <w:sz w:val="20"/>
          <w:lang w:eastAsia="zh-TW"/>
        </w:rPr>
        <w:t xml:space="preserve"> and </w:t>
      </w:r>
      <w:r w:rsidRPr="00974F65">
        <w:rPr>
          <w:sz w:val="20"/>
          <w:lang w:eastAsia="zh-TW"/>
        </w:rPr>
        <w:t xml:space="preserve">G. </w:t>
      </w:r>
      <w:proofErr w:type="spellStart"/>
      <w:r w:rsidRPr="00974F65">
        <w:rPr>
          <w:sz w:val="20"/>
          <w:lang w:eastAsia="zh-TW"/>
        </w:rPr>
        <w:t>Borriello</w:t>
      </w:r>
      <w:proofErr w:type="spellEnd"/>
      <w:r w:rsidRPr="00974F65">
        <w:rPr>
          <w:sz w:val="20"/>
          <w:lang w:eastAsia="zh-TW"/>
        </w:rPr>
        <w:t>, “Location systems for ubiquitous computing</w:t>
      </w:r>
      <w:r w:rsidRPr="00974F65">
        <w:rPr>
          <w:rFonts w:hint="eastAsia"/>
          <w:sz w:val="20"/>
          <w:lang w:eastAsia="zh-TW"/>
        </w:rPr>
        <w:t>,</w:t>
      </w:r>
      <w:r w:rsidRPr="00974F65">
        <w:rPr>
          <w:sz w:val="20"/>
          <w:lang w:eastAsia="zh-TW"/>
        </w:rPr>
        <w:t>”</w:t>
      </w:r>
      <w:r w:rsidRPr="00974F65">
        <w:rPr>
          <w:rFonts w:hint="eastAsia"/>
          <w:sz w:val="20"/>
          <w:lang w:eastAsia="zh-TW"/>
        </w:rPr>
        <w:t xml:space="preserve"> </w:t>
      </w:r>
      <w:r w:rsidRPr="00974F65">
        <w:rPr>
          <w:i/>
          <w:sz w:val="20"/>
          <w:lang w:eastAsia="zh-TW"/>
        </w:rPr>
        <w:t>Computer</w:t>
      </w:r>
      <w:r w:rsidRPr="00974F65">
        <w:rPr>
          <w:sz w:val="20"/>
          <w:lang w:eastAsia="zh-TW"/>
        </w:rPr>
        <w:t xml:space="preserve">, </w:t>
      </w:r>
      <w:r>
        <w:rPr>
          <w:sz w:val="20"/>
          <w:lang w:eastAsia="zh-TW"/>
        </w:rPr>
        <w:t>Vol</w:t>
      </w:r>
      <w:r w:rsidRPr="00974F65">
        <w:rPr>
          <w:sz w:val="20"/>
          <w:lang w:eastAsia="zh-TW"/>
        </w:rPr>
        <w:t>. 34, 2001</w:t>
      </w:r>
      <w:r w:rsidRPr="00974F65">
        <w:rPr>
          <w:rFonts w:hint="eastAsia"/>
          <w:sz w:val="20"/>
          <w:lang w:eastAsia="zh-TW"/>
        </w:rPr>
        <w:t xml:space="preserve">, </w:t>
      </w:r>
      <w:r w:rsidRPr="00974F65">
        <w:rPr>
          <w:sz w:val="20"/>
          <w:lang w:eastAsia="zh-TW"/>
        </w:rPr>
        <w:t>p</w:t>
      </w:r>
      <w:r>
        <w:rPr>
          <w:rFonts w:hint="eastAsia"/>
          <w:sz w:val="20"/>
          <w:lang w:eastAsia="zh-TW"/>
        </w:rPr>
        <w:t>p</w:t>
      </w:r>
      <w:r w:rsidRPr="00974F65">
        <w:rPr>
          <w:sz w:val="20"/>
          <w:lang w:eastAsia="zh-TW"/>
        </w:rPr>
        <w:t>. 57</w:t>
      </w:r>
      <w:r>
        <w:rPr>
          <w:rFonts w:hint="eastAsia"/>
          <w:sz w:val="20"/>
          <w:lang w:eastAsia="zh-TW"/>
        </w:rPr>
        <w:t>-</w:t>
      </w:r>
      <w:r w:rsidRPr="00974F65">
        <w:rPr>
          <w:sz w:val="20"/>
          <w:lang w:eastAsia="zh-TW"/>
        </w:rPr>
        <w:t>66</w:t>
      </w:r>
      <w:r w:rsidRPr="00974F65">
        <w:rPr>
          <w:rFonts w:hint="eastAsia"/>
          <w:sz w:val="20"/>
          <w:lang w:eastAsia="zh-TW"/>
        </w:rPr>
        <w:t>.</w:t>
      </w:r>
    </w:p>
    <w:p w:rsidR="009F5F09" w:rsidRPr="00974F65" w:rsidRDefault="009F5F09" w:rsidP="004D677B">
      <w:pPr>
        <w:pStyle w:val="ElsReferences"/>
        <w:numPr>
          <w:ilvl w:val="0"/>
          <w:numId w:val="41"/>
        </w:numPr>
        <w:spacing w:line="240" w:lineRule="exact"/>
        <w:ind w:leftChars="40" w:left="351" w:hanging="255"/>
        <w:jc w:val="both"/>
        <w:rPr>
          <w:sz w:val="20"/>
          <w:lang w:eastAsia="zh-TW"/>
        </w:rPr>
      </w:pPr>
      <w:r w:rsidRPr="00974F65">
        <w:rPr>
          <w:sz w:val="20"/>
          <w:lang w:eastAsia="zh-TW"/>
        </w:rPr>
        <w:t>X</w:t>
      </w:r>
      <w:r w:rsidRPr="00974F65">
        <w:rPr>
          <w:rFonts w:hint="eastAsia"/>
          <w:sz w:val="20"/>
          <w:lang w:eastAsia="zh-TW"/>
        </w:rPr>
        <w:t>.</w:t>
      </w:r>
      <w:r w:rsidRPr="00974F65">
        <w:rPr>
          <w:sz w:val="20"/>
          <w:lang w:eastAsia="zh-TW"/>
        </w:rPr>
        <w:t xml:space="preserve"> Li, “Collaborative </w:t>
      </w:r>
      <w:r w:rsidRPr="00974F65">
        <w:rPr>
          <w:rFonts w:hint="eastAsia"/>
          <w:sz w:val="20"/>
          <w:lang w:eastAsia="zh-TW"/>
        </w:rPr>
        <w:t>l</w:t>
      </w:r>
      <w:r w:rsidRPr="00974F65">
        <w:rPr>
          <w:sz w:val="20"/>
          <w:lang w:eastAsia="zh-TW"/>
        </w:rPr>
        <w:t xml:space="preserve">ocalization </w:t>
      </w:r>
      <w:r w:rsidRPr="00974F65">
        <w:rPr>
          <w:rFonts w:hint="eastAsia"/>
          <w:sz w:val="20"/>
          <w:lang w:eastAsia="zh-TW"/>
        </w:rPr>
        <w:t>w</w:t>
      </w:r>
      <w:r w:rsidRPr="00974F65">
        <w:rPr>
          <w:sz w:val="20"/>
          <w:lang w:eastAsia="zh-TW"/>
        </w:rPr>
        <w:t xml:space="preserve">ith </w:t>
      </w:r>
      <w:r w:rsidRPr="00974F65">
        <w:rPr>
          <w:rFonts w:hint="eastAsia"/>
          <w:sz w:val="20"/>
          <w:lang w:eastAsia="zh-TW"/>
        </w:rPr>
        <w:t>r</w:t>
      </w:r>
      <w:r w:rsidRPr="00974F65">
        <w:rPr>
          <w:sz w:val="20"/>
          <w:lang w:eastAsia="zh-TW"/>
        </w:rPr>
        <w:t>eceived-</w:t>
      </w:r>
      <w:r w:rsidRPr="00974F65">
        <w:rPr>
          <w:rFonts w:hint="eastAsia"/>
          <w:sz w:val="20"/>
          <w:lang w:eastAsia="zh-TW"/>
        </w:rPr>
        <w:t>s</w:t>
      </w:r>
      <w:r w:rsidRPr="00974F65">
        <w:rPr>
          <w:sz w:val="20"/>
          <w:lang w:eastAsia="zh-TW"/>
        </w:rPr>
        <w:t xml:space="preserve">ignal </w:t>
      </w:r>
      <w:r w:rsidRPr="00974F65">
        <w:rPr>
          <w:rFonts w:hint="eastAsia"/>
          <w:sz w:val="20"/>
          <w:lang w:eastAsia="zh-TW"/>
        </w:rPr>
        <w:t>s</w:t>
      </w:r>
      <w:r w:rsidRPr="00974F65">
        <w:rPr>
          <w:sz w:val="20"/>
          <w:lang w:eastAsia="zh-TW"/>
        </w:rPr>
        <w:t xml:space="preserve">trength in </w:t>
      </w:r>
      <w:r w:rsidRPr="00974F65">
        <w:rPr>
          <w:rFonts w:hint="eastAsia"/>
          <w:sz w:val="20"/>
          <w:lang w:eastAsia="zh-TW"/>
        </w:rPr>
        <w:t>w</w:t>
      </w:r>
      <w:r w:rsidRPr="00974F65">
        <w:rPr>
          <w:sz w:val="20"/>
          <w:lang w:eastAsia="zh-TW"/>
        </w:rPr>
        <w:t xml:space="preserve">ireless </w:t>
      </w:r>
      <w:r w:rsidRPr="00974F65">
        <w:rPr>
          <w:rFonts w:hint="eastAsia"/>
          <w:sz w:val="20"/>
          <w:lang w:eastAsia="zh-TW"/>
        </w:rPr>
        <w:t>s</w:t>
      </w:r>
      <w:r w:rsidRPr="00974F65">
        <w:rPr>
          <w:sz w:val="20"/>
          <w:lang w:eastAsia="zh-TW"/>
        </w:rPr>
        <w:t xml:space="preserve">ensor </w:t>
      </w:r>
      <w:r w:rsidRPr="00974F65">
        <w:rPr>
          <w:rFonts w:hint="eastAsia"/>
          <w:sz w:val="20"/>
          <w:lang w:eastAsia="zh-TW"/>
        </w:rPr>
        <w:t>n</w:t>
      </w:r>
      <w:r w:rsidRPr="00974F65">
        <w:rPr>
          <w:sz w:val="20"/>
          <w:lang w:eastAsia="zh-TW"/>
        </w:rPr>
        <w:t xml:space="preserve">etworks,” </w:t>
      </w:r>
      <w:r w:rsidRPr="00974F65">
        <w:rPr>
          <w:i/>
          <w:sz w:val="20"/>
          <w:lang w:eastAsia="zh-TW"/>
        </w:rPr>
        <w:t>IEEE Transactions on Vehicular Technology</w:t>
      </w:r>
      <w:r w:rsidRPr="00974F65">
        <w:rPr>
          <w:sz w:val="20"/>
          <w:lang w:eastAsia="zh-TW"/>
        </w:rPr>
        <w:t xml:space="preserve">, </w:t>
      </w:r>
      <w:r>
        <w:rPr>
          <w:rFonts w:hint="eastAsia"/>
          <w:sz w:val="20"/>
          <w:lang w:eastAsia="zh-TW"/>
        </w:rPr>
        <w:t>Vol</w:t>
      </w:r>
      <w:r w:rsidRPr="00974F65">
        <w:rPr>
          <w:sz w:val="20"/>
          <w:lang w:eastAsia="zh-TW"/>
        </w:rPr>
        <w:t>. 56, 2007</w:t>
      </w:r>
      <w:r w:rsidRPr="00974F65">
        <w:rPr>
          <w:rFonts w:hint="eastAsia"/>
          <w:sz w:val="20"/>
          <w:lang w:eastAsia="zh-TW"/>
        </w:rPr>
        <w:t>,</w:t>
      </w:r>
      <w:r w:rsidRPr="00974F65">
        <w:rPr>
          <w:sz w:val="20"/>
          <w:lang w:eastAsia="zh-TW"/>
        </w:rPr>
        <w:t xml:space="preserve"> p</w:t>
      </w:r>
      <w:r>
        <w:rPr>
          <w:rFonts w:hint="eastAsia"/>
          <w:sz w:val="20"/>
          <w:lang w:eastAsia="zh-TW"/>
        </w:rPr>
        <w:t>p</w:t>
      </w:r>
      <w:r w:rsidRPr="00974F65">
        <w:rPr>
          <w:sz w:val="20"/>
          <w:lang w:eastAsia="zh-TW"/>
        </w:rPr>
        <w:t>. 3807-</w:t>
      </w:r>
      <w:r w:rsidR="00261514">
        <w:rPr>
          <w:rFonts w:hint="eastAsia"/>
          <w:sz w:val="20"/>
          <w:lang w:eastAsia="zh-TW"/>
        </w:rPr>
        <w:t xml:space="preserve"> </w:t>
      </w:r>
      <w:r>
        <w:rPr>
          <w:rFonts w:hint="eastAsia"/>
          <w:sz w:val="20"/>
          <w:lang w:eastAsia="zh-TW"/>
        </w:rPr>
        <w:t>38</w:t>
      </w:r>
      <w:r w:rsidRPr="00974F65">
        <w:rPr>
          <w:sz w:val="20"/>
          <w:lang w:eastAsia="zh-TW"/>
        </w:rPr>
        <w:t>17.</w:t>
      </w:r>
    </w:p>
    <w:p w:rsidR="009F5F09" w:rsidRDefault="009F5F09" w:rsidP="009F4D22">
      <w:pPr>
        <w:pStyle w:val="ElsReferences"/>
        <w:numPr>
          <w:ilvl w:val="0"/>
          <w:numId w:val="41"/>
        </w:numPr>
        <w:spacing w:line="240" w:lineRule="exact"/>
        <w:ind w:leftChars="40" w:left="351" w:hanging="255"/>
        <w:jc w:val="both"/>
        <w:rPr>
          <w:sz w:val="20"/>
          <w:lang w:eastAsia="zh-TW"/>
        </w:rPr>
      </w:pPr>
      <w:r w:rsidRPr="00974F65">
        <w:rPr>
          <w:sz w:val="20"/>
          <w:lang w:eastAsia="zh-TW"/>
        </w:rPr>
        <w:t>B</w:t>
      </w:r>
      <w:r w:rsidRPr="00974F65">
        <w:rPr>
          <w:rFonts w:hint="eastAsia"/>
          <w:sz w:val="20"/>
          <w:lang w:eastAsia="zh-TW"/>
        </w:rPr>
        <w:t>.</w:t>
      </w:r>
      <w:r w:rsidRPr="00974F65">
        <w:rPr>
          <w:sz w:val="20"/>
          <w:lang w:eastAsia="zh-TW"/>
        </w:rPr>
        <w:t xml:space="preserve"> Liu, L</w:t>
      </w:r>
      <w:r w:rsidRPr="00974F65">
        <w:rPr>
          <w:rFonts w:hint="eastAsia"/>
          <w:sz w:val="20"/>
          <w:lang w:eastAsia="zh-TW"/>
        </w:rPr>
        <w:t>.</w:t>
      </w:r>
      <w:r w:rsidRPr="00974F65">
        <w:rPr>
          <w:sz w:val="20"/>
          <w:lang w:eastAsia="zh-TW"/>
        </w:rPr>
        <w:t xml:space="preserve"> Cheng, H</w:t>
      </w:r>
      <w:r w:rsidRPr="00974F65">
        <w:rPr>
          <w:rFonts w:hint="eastAsia"/>
          <w:sz w:val="20"/>
          <w:lang w:eastAsia="zh-TW"/>
        </w:rPr>
        <w:t>.</w:t>
      </w:r>
      <w:r w:rsidRPr="00974F65">
        <w:rPr>
          <w:sz w:val="20"/>
          <w:lang w:eastAsia="zh-TW"/>
        </w:rPr>
        <w:t xml:space="preserve"> Wu, Y</w:t>
      </w:r>
      <w:r w:rsidRPr="00974F65">
        <w:rPr>
          <w:rFonts w:hint="eastAsia"/>
          <w:sz w:val="20"/>
          <w:lang w:eastAsia="zh-TW"/>
        </w:rPr>
        <w:t>.</w:t>
      </w:r>
      <w:r w:rsidRPr="00974F65">
        <w:rPr>
          <w:sz w:val="20"/>
          <w:lang w:eastAsia="zh-TW"/>
        </w:rPr>
        <w:t xml:space="preserve"> Chen</w:t>
      </w:r>
      <w:r>
        <w:rPr>
          <w:rFonts w:hint="eastAsia"/>
          <w:sz w:val="20"/>
          <w:lang w:eastAsia="zh-TW"/>
        </w:rPr>
        <w:t>,</w:t>
      </w:r>
      <w:r w:rsidRPr="00974F65">
        <w:rPr>
          <w:rFonts w:hint="eastAsia"/>
          <w:sz w:val="20"/>
          <w:lang w:eastAsia="zh-TW"/>
        </w:rPr>
        <w:t xml:space="preserve"> and F. Wang, </w:t>
      </w:r>
      <w:r w:rsidRPr="00974F65">
        <w:rPr>
          <w:sz w:val="20"/>
          <w:lang w:eastAsia="zh-TW"/>
        </w:rPr>
        <w:t>“Ubiquitous localization method on mobile robot in the internet of things</w:t>
      </w:r>
      <w:r w:rsidRPr="00974F65">
        <w:rPr>
          <w:rFonts w:hint="eastAsia"/>
          <w:sz w:val="20"/>
          <w:lang w:eastAsia="zh-TW"/>
        </w:rPr>
        <w:t>,</w:t>
      </w:r>
      <w:r w:rsidRPr="00974F65">
        <w:rPr>
          <w:sz w:val="20"/>
          <w:lang w:eastAsia="zh-TW"/>
        </w:rPr>
        <w:t>”</w:t>
      </w:r>
      <w:r w:rsidRPr="00974F65">
        <w:rPr>
          <w:rFonts w:hint="eastAsia"/>
          <w:sz w:val="20"/>
          <w:lang w:eastAsia="zh-TW"/>
        </w:rPr>
        <w:t xml:space="preserve"> in</w:t>
      </w:r>
      <w:r w:rsidR="0036710B">
        <w:rPr>
          <w:rFonts w:hint="eastAsia"/>
          <w:sz w:val="20"/>
          <w:lang w:eastAsia="zh-TW"/>
        </w:rPr>
        <w:t xml:space="preserve"> </w:t>
      </w:r>
      <w:r w:rsidR="0036710B">
        <w:rPr>
          <w:rFonts w:hint="eastAsia"/>
          <w:i/>
          <w:sz w:val="20"/>
          <w:lang w:eastAsia="zh-TW"/>
        </w:rPr>
        <w:t>Proceedings of</w:t>
      </w:r>
      <w:r w:rsidRPr="00974F65">
        <w:rPr>
          <w:rFonts w:hint="eastAsia"/>
          <w:sz w:val="20"/>
          <w:lang w:eastAsia="zh-TW"/>
        </w:rPr>
        <w:t xml:space="preserve"> </w:t>
      </w:r>
      <w:r w:rsidRPr="008E2598">
        <w:rPr>
          <w:i/>
          <w:sz w:val="20"/>
          <w:lang w:eastAsia="zh-TW"/>
        </w:rPr>
        <w:t>International Conference on Modelling</w:t>
      </w:r>
      <w:r w:rsidRPr="0036710B">
        <w:rPr>
          <w:sz w:val="20"/>
          <w:lang w:eastAsia="zh-TW"/>
        </w:rPr>
        <w:t xml:space="preserve">, </w:t>
      </w:r>
      <w:r w:rsidRPr="008E2598">
        <w:rPr>
          <w:i/>
          <w:sz w:val="20"/>
          <w:lang w:eastAsia="zh-TW"/>
        </w:rPr>
        <w:t>Identification and Control</w:t>
      </w:r>
      <w:r w:rsidRPr="00974F65">
        <w:rPr>
          <w:rFonts w:hint="eastAsia"/>
          <w:sz w:val="20"/>
          <w:lang w:eastAsia="zh-TW"/>
        </w:rPr>
        <w:t>, 2012, p</w:t>
      </w:r>
      <w:r>
        <w:rPr>
          <w:rFonts w:hint="eastAsia"/>
          <w:sz w:val="20"/>
          <w:lang w:eastAsia="zh-TW"/>
        </w:rPr>
        <w:t>p</w:t>
      </w:r>
      <w:r w:rsidRPr="00974F65">
        <w:rPr>
          <w:rFonts w:hint="eastAsia"/>
          <w:sz w:val="20"/>
          <w:lang w:eastAsia="zh-TW"/>
        </w:rPr>
        <w:t>.</w:t>
      </w:r>
      <w:r>
        <w:rPr>
          <w:rFonts w:hint="eastAsia"/>
          <w:sz w:val="20"/>
          <w:lang w:eastAsia="zh-TW"/>
        </w:rPr>
        <w:t xml:space="preserve"> 537</w:t>
      </w:r>
      <w:r w:rsidRPr="00974F65">
        <w:rPr>
          <w:rFonts w:hint="eastAsia"/>
          <w:sz w:val="20"/>
          <w:lang w:eastAsia="zh-TW"/>
        </w:rPr>
        <w:t>-</w:t>
      </w:r>
      <w:r>
        <w:rPr>
          <w:rFonts w:hint="eastAsia"/>
          <w:sz w:val="20"/>
          <w:lang w:eastAsia="zh-TW"/>
        </w:rPr>
        <w:t>542</w:t>
      </w:r>
      <w:r w:rsidRPr="00974F65">
        <w:rPr>
          <w:rFonts w:hint="eastAsia"/>
          <w:sz w:val="20"/>
          <w:lang w:eastAsia="zh-TW"/>
        </w:rPr>
        <w:t>.</w:t>
      </w:r>
    </w:p>
    <w:p w:rsidR="009F5F09" w:rsidRPr="00974F65" w:rsidRDefault="009F5F09" w:rsidP="00610C6B">
      <w:pPr>
        <w:pStyle w:val="ElsReferences"/>
        <w:numPr>
          <w:ilvl w:val="0"/>
          <w:numId w:val="41"/>
        </w:numPr>
        <w:spacing w:line="240" w:lineRule="exact"/>
        <w:ind w:left="346" w:hanging="346"/>
        <w:rPr>
          <w:sz w:val="20"/>
          <w:lang w:eastAsia="zh-TW"/>
        </w:rPr>
      </w:pPr>
      <w:r w:rsidRPr="00610C6B">
        <w:rPr>
          <w:spacing w:val="-2"/>
          <w:sz w:val="20"/>
          <w:lang w:eastAsia="zh-TW"/>
        </w:rPr>
        <w:t xml:space="preserve">B. Mustapha, H. </w:t>
      </w:r>
      <w:proofErr w:type="spellStart"/>
      <w:r w:rsidRPr="00610C6B">
        <w:rPr>
          <w:spacing w:val="-2"/>
          <w:sz w:val="20"/>
          <w:lang w:eastAsia="zh-TW"/>
        </w:rPr>
        <w:t>Abdelhakim</w:t>
      </w:r>
      <w:proofErr w:type="spellEnd"/>
      <w:r w:rsidRPr="00610C6B">
        <w:rPr>
          <w:spacing w:val="-2"/>
          <w:sz w:val="20"/>
          <w:lang w:eastAsia="zh-TW"/>
        </w:rPr>
        <w:t>,</w:t>
      </w:r>
      <w:r w:rsidRPr="00610C6B">
        <w:rPr>
          <w:rFonts w:hint="eastAsia"/>
          <w:spacing w:val="-2"/>
          <w:sz w:val="20"/>
          <w:lang w:eastAsia="zh-TW"/>
        </w:rPr>
        <w:t xml:space="preserve"> </w:t>
      </w:r>
      <w:r w:rsidRPr="00610C6B">
        <w:rPr>
          <w:spacing w:val="-2"/>
          <w:sz w:val="20"/>
          <w:lang w:eastAsia="zh-TW"/>
        </w:rPr>
        <w:t>and B. Abderrahim, “H</w:t>
      </w:r>
      <w:r w:rsidRPr="00974F65">
        <w:rPr>
          <w:sz w:val="20"/>
          <w:lang w:eastAsia="zh-TW"/>
        </w:rPr>
        <w:t xml:space="preserve">igh accuracy localization method using AOA in sensor networks,” </w:t>
      </w:r>
      <w:r w:rsidRPr="007F6BC1">
        <w:rPr>
          <w:i/>
          <w:sz w:val="20"/>
          <w:lang w:eastAsia="zh-TW"/>
        </w:rPr>
        <w:t>Computer Networks</w:t>
      </w:r>
      <w:r w:rsidRPr="00974F65">
        <w:rPr>
          <w:sz w:val="20"/>
          <w:lang w:eastAsia="zh-TW"/>
        </w:rPr>
        <w:t xml:space="preserve">, </w:t>
      </w:r>
      <w:r>
        <w:rPr>
          <w:sz w:val="20"/>
          <w:lang w:eastAsia="zh-TW"/>
        </w:rPr>
        <w:t>Vol</w:t>
      </w:r>
      <w:r w:rsidRPr="00974F65">
        <w:rPr>
          <w:sz w:val="20"/>
          <w:lang w:eastAsia="zh-TW"/>
        </w:rPr>
        <w:t>. 53, 2009</w:t>
      </w:r>
      <w:r w:rsidRPr="00974F65">
        <w:rPr>
          <w:rFonts w:hint="eastAsia"/>
          <w:sz w:val="20"/>
          <w:lang w:eastAsia="zh-TW"/>
        </w:rPr>
        <w:t>,</w:t>
      </w:r>
      <w:r w:rsidRPr="00974F65">
        <w:rPr>
          <w:sz w:val="20"/>
          <w:lang w:eastAsia="zh-TW"/>
        </w:rPr>
        <w:t xml:space="preserve"> p</w:t>
      </w:r>
      <w:r>
        <w:rPr>
          <w:rFonts w:hint="eastAsia"/>
          <w:sz w:val="20"/>
          <w:lang w:eastAsia="zh-TW"/>
        </w:rPr>
        <w:t>p</w:t>
      </w:r>
      <w:r w:rsidRPr="00974F65">
        <w:rPr>
          <w:sz w:val="20"/>
          <w:lang w:eastAsia="zh-TW"/>
        </w:rPr>
        <w:t>.</w:t>
      </w:r>
      <w:r>
        <w:rPr>
          <w:rFonts w:hint="eastAsia"/>
          <w:sz w:val="20"/>
          <w:lang w:eastAsia="zh-TW"/>
        </w:rPr>
        <w:t xml:space="preserve"> </w:t>
      </w:r>
      <w:r w:rsidRPr="00974F65">
        <w:rPr>
          <w:sz w:val="20"/>
          <w:lang w:eastAsia="zh-TW"/>
        </w:rPr>
        <w:t>3076</w:t>
      </w:r>
      <w:r>
        <w:rPr>
          <w:rFonts w:hint="eastAsia"/>
          <w:sz w:val="20"/>
          <w:lang w:eastAsia="zh-TW"/>
        </w:rPr>
        <w:t>-</w:t>
      </w:r>
      <w:r w:rsidRPr="00974F65">
        <w:rPr>
          <w:rFonts w:hint="eastAsia"/>
          <w:sz w:val="20"/>
          <w:lang w:eastAsia="zh-TW"/>
        </w:rPr>
        <w:t>30</w:t>
      </w:r>
      <w:r w:rsidRPr="00974F65">
        <w:rPr>
          <w:sz w:val="20"/>
          <w:lang w:eastAsia="zh-TW"/>
        </w:rPr>
        <w:t>88.</w:t>
      </w:r>
    </w:p>
    <w:p w:rsidR="009F5F09" w:rsidRDefault="009F5F09" w:rsidP="009F4D22">
      <w:pPr>
        <w:pStyle w:val="ElsReferences"/>
        <w:numPr>
          <w:ilvl w:val="0"/>
          <w:numId w:val="41"/>
        </w:numPr>
        <w:spacing w:line="240" w:lineRule="exact"/>
        <w:ind w:left="346" w:hanging="346"/>
        <w:jc w:val="both"/>
        <w:rPr>
          <w:sz w:val="20"/>
          <w:lang w:eastAsia="zh-TW"/>
        </w:rPr>
      </w:pPr>
      <w:r w:rsidRPr="00974F65">
        <w:rPr>
          <w:sz w:val="20"/>
          <w:lang w:eastAsia="zh-TW"/>
        </w:rPr>
        <w:t xml:space="preserve">D. Niculescu and B. Nath, “DV </w:t>
      </w:r>
      <w:r w:rsidRPr="00974F65">
        <w:rPr>
          <w:rFonts w:hint="eastAsia"/>
          <w:sz w:val="20"/>
          <w:lang w:eastAsia="zh-TW"/>
        </w:rPr>
        <w:t>b</w:t>
      </w:r>
      <w:r w:rsidRPr="00974F65">
        <w:rPr>
          <w:sz w:val="20"/>
          <w:lang w:eastAsia="zh-TW"/>
        </w:rPr>
        <w:t xml:space="preserve">ased </w:t>
      </w:r>
      <w:r w:rsidRPr="00974F65">
        <w:rPr>
          <w:rFonts w:hint="eastAsia"/>
          <w:sz w:val="20"/>
          <w:lang w:eastAsia="zh-TW"/>
        </w:rPr>
        <w:t>p</w:t>
      </w:r>
      <w:r w:rsidR="00C92BD1">
        <w:rPr>
          <w:sz w:val="20"/>
          <w:lang w:eastAsia="zh-TW"/>
        </w:rPr>
        <w:t xml:space="preserve">ositioning in </w:t>
      </w:r>
      <w:proofErr w:type="spellStart"/>
      <w:r w:rsidR="00C92BD1">
        <w:rPr>
          <w:rFonts w:hint="eastAsia"/>
          <w:sz w:val="20"/>
          <w:lang w:eastAsia="zh-TW"/>
        </w:rPr>
        <w:t>a</w:t>
      </w:r>
      <w:r w:rsidRPr="00974F65">
        <w:rPr>
          <w:sz w:val="20"/>
          <w:lang w:eastAsia="zh-TW"/>
        </w:rPr>
        <w:t>d</w:t>
      </w:r>
      <w:r w:rsidR="004D59AB">
        <w:rPr>
          <w:rFonts w:hint="eastAsia"/>
          <w:sz w:val="20"/>
          <w:lang w:eastAsia="zh-TW"/>
        </w:rPr>
        <w:t>h</w:t>
      </w:r>
      <w:r w:rsidRPr="00974F65">
        <w:rPr>
          <w:sz w:val="20"/>
          <w:lang w:eastAsia="zh-TW"/>
        </w:rPr>
        <w:t>oc</w:t>
      </w:r>
      <w:proofErr w:type="spellEnd"/>
      <w:r w:rsidRPr="00974F65">
        <w:rPr>
          <w:sz w:val="20"/>
          <w:lang w:eastAsia="zh-TW"/>
        </w:rPr>
        <w:t xml:space="preserve"> </w:t>
      </w:r>
      <w:r w:rsidRPr="00974F65">
        <w:rPr>
          <w:rFonts w:hint="eastAsia"/>
          <w:sz w:val="20"/>
          <w:lang w:eastAsia="zh-TW"/>
        </w:rPr>
        <w:t>n</w:t>
      </w:r>
      <w:r w:rsidRPr="00974F65">
        <w:rPr>
          <w:sz w:val="20"/>
          <w:lang w:eastAsia="zh-TW"/>
        </w:rPr>
        <w:t xml:space="preserve">etworks,” </w:t>
      </w:r>
      <w:r w:rsidRPr="007F6BC1">
        <w:rPr>
          <w:i/>
          <w:sz w:val="20"/>
          <w:lang w:eastAsia="zh-TW"/>
        </w:rPr>
        <w:t>Telecommunication Systems</w:t>
      </w:r>
      <w:r>
        <w:rPr>
          <w:rFonts w:hint="eastAsia"/>
          <w:sz w:val="20"/>
          <w:lang w:eastAsia="zh-TW"/>
        </w:rPr>
        <w:t xml:space="preserve">, </w:t>
      </w:r>
      <w:r>
        <w:rPr>
          <w:sz w:val="20"/>
          <w:lang w:eastAsia="zh-TW"/>
        </w:rPr>
        <w:t>Vol</w:t>
      </w:r>
      <w:r w:rsidRPr="00974F65">
        <w:rPr>
          <w:sz w:val="20"/>
          <w:lang w:eastAsia="zh-TW"/>
        </w:rPr>
        <w:t>. 22, 2003</w:t>
      </w:r>
      <w:r w:rsidRPr="00974F65">
        <w:rPr>
          <w:rFonts w:hint="eastAsia"/>
          <w:sz w:val="20"/>
          <w:lang w:eastAsia="zh-TW"/>
        </w:rPr>
        <w:t>,</w:t>
      </w:r>
      <w:r w:rsidRPr="00974F65">
        <w:rPr>
          <w:sz w:val="20"/>
          <w:lang w:eastAsia="zh-TW"/>
        </w:rPr>
        <w:t xml:space="preserve"> p</w:t>
      </w:r>
      <w:r>
        <w:rPr>
          <w:rFonts w:hint="eastAsia"/>
          <w:sz w:val="20"/>
          <w:lang w:eastAsia="zh-TW"/>
        </w:rPr>
        <w:t>p</w:t>
      </w:r>
      <w:r w:rsidRPr="00974F65">
        <w:rPr>
          <w:sz w:val="20"/>
          <w:lang w:eastAsia="zh-TW"/>
        </w:rPr>
        <w:t>. 267-</w:t>
      </w:r>
      <w:r w:rsidRPr="00974F65">
        <w:rPr>
          <w:rFonts w:hint="eastAsia"/>
          <w:sz w:val="20"/>
          <w:lang w:eastAsia="zh-TW"/>
        </w:rPr>
        <w:t>2</w:t>
      </w:r>
      <w:r w:rsidRPr="00974F65">
        <w:rPr>
          <w:sz w:val="20"/>
          <w:lang w:eastAsia="zh-TW"/>
        </w:rPr>
        <w:t>80.</w:t>
      </w:r>
    </w:p>
    <w:p w:rsidR="009F5F09" w:rsidRPr="00974F65" w:rsidRDefault="009F5F09" w:rsidP="00C92BD1">
      <w:pPr>
        <w:pStyle w:val="ElsReferences"/>
        <w:numPr>
          <w:ilvl w:val="0"/>
          <w:numId w:val="41"/>
        </w:numPr>
        <w:spacing w:line="240" w:lineRule="exact"/>
        <w:ind w:left="346" w:hanging="346"/>
        <w:jc w:val="both"/>
        <w:rPr>
          <w:sz w:val="20"/>
          <w:lang w:eastAsia="zh-TW"/>
        </w:rPr>
      </w:pPr>
      <w:r w:rsidRPr="00974F65">
        <w:rPr>
          <w:sz w:val="20"/>
          <w:lang w:eastAsia="zh-TW"/>
        </w:rPr>
        <w:t>C</w:t>
      </w:r>
      <w:r w:rsidRPr="00974F65">
        <w:rPr>
          <w:rFonts w:hint="eastAsia"/>
          <w:sz w:val="20"/>
          <w:lang w:eastAsia="zh-TW"/>
        </w:rPr>
        <w:t>.</w:t>
      </w:r>
      <w:r>
        <w:rPr>
          <w:rFonts w:hint="eastAsia"/>
          <w:sz w:val="20"/>
          <w:lang w:eastAsia="zh-TW"/>
        </w:rPr>
        <w:t xml:space="preserve"> </w:t>
      </w:r>
      <w:r w:rsidRPr="00974F65">
        <w:rPr>
          <w:sz w:val="20"/>
          <w:lang w:eastAsia="zh-TW"/>
        </w:rPr>
        <w:t>H</w:t>
      </w:r>
      <w:r w:rsidRPr="00974F65">
        <w:rPr>
          <w:rFonts w:hint="eastAsia"/>
          <w:sz w:val="20"/>
          <w:lang w:eastAsia="zh-TW"/>
        </w:rPr>
        <w:t xml:space="preserve">. </w:t>
      </w:r>
      <w:proofErr w:type="spellStart"/>
      <w:r>
        <w:rPr>
          <w:rFonts w:hint="eastAsia"/>
          <w:sz w:val="20"/>
          <w:lang w:eastAsia="zh-TW"/>
        </w:rPr>
        <w:t>Ou</w:t>
      </w:r>
      <w:proofErr w:type="spellEnd"/>
      <w:r>
        <w:rPr>
          <w:rFonts w:hint="eastAsia"/>
          <w:sz w:val="20"/>
          <w:lang w:eastAsia="zh-TW"/>
        </w:rPr>
        <w:t xml:space="preserve"> </w:t>
      </w:r>
      <w:r w:rsidRPr="00974F65">
        <w:rPr>
          <w:sz w:val="20"/>
          <w:lang w:eastAsia="zh-TW"/>
        </w:rPr>
        <w:t>and W</w:t>
      </w:r>
      <w:r w:rsidRPr="00974F65">
        <w:rPr>
          <w:rFonts w:hint="eastAsia"/>
          <w:sz w:val="20"/>
          <w:lang w:eastAsia="zh-TW"/>
        </w:rPr>
        <w:t>.</w:t>
      </w:r>
      <w:r>
        <w:rPr>
          <w:rFonts w:hint="eastAsia"/>
          <w:sz w:val="20"/>
          <w:lang w:eastAsia="zh-TW"/>
        </w:rPr>
        <w:t xml:space="preserve"> </w:t>
      </w:r>
      <w:r w:rsidRPr="00974F65">
        <w:rPr>
          <w:sz w:val="20"/>
          <w:lang w:eastAsia="zh-TW"/>
        </w:rPr>
        <w:t>L</w:t>
      </w:r>
      <w:r w:rsidRPr="00974F65">
        <w:rPr>
          <w:rFonts w:hint="eastAsia"/>
          <w:sz w:val="20"/>
          <w:lang w:eastAsia="zh-TW"/>
        </w:rPr>
        <w:t>.</w:t>
      </w:r>
      <w:r w:rsidRPr="00974F65">
        <w:rPr>
          <w:sz w:val="20"/>
          <w:lang w:eastAsia="zh-TW"/>
        </w:rPr>
        <w:t xml:space="preserve"> He</w:t>
      </w:r>
      <w:r w:rsidRPr="00974F65">
        <w:rPr>
          <w:rFonts w:hint="eastAsia"/>
          <w:sz w:val="20"/>
          <w:lang w:eastAsia="zh-TW"/>
        </w:rPr>
        <w:t xml:space="preserve">, </w:t>
      </w:r>
      <w:r w:rsidRPr="00974F65">
        <w:rPr>
          <w:sz w:val="20"/>
          <w:lang w:eastAsia="zh-TW"/>
        </w:rPr>
        <w:t xml:space="preserve">“Path planning algorithm for mobile </w:t>
      </w:r>
      <w:proofErr w:type="gramStart"/>
      <w:r w:rsidRPr="00974F65">
        <w:rPr>
          <w:sz w:val="20"/>
          <w:lang w:eastAsia="zh-TW"/>
        </w:rPr>
        <w:t>anchor based</w:t>
      </w:r>
      <w:proofErr w:type="gramEnd"/>
      <w:r w:rsidRPr="00974F65">
        <w:rPr>
          <w:sz w:val="20"/>
          <w:lang w:eastAsia="zh-TW"/>
        </w:rPr>
        <w:t xml:space="preserve"> localization in wireless sensor networks</w:t>
      </w:r>
      <w:r w:rsidRPr="00974F65">
        <w:rPr>
          <w:rFonts w:hint="eastAsia"/>
          <w:sz w:val="20"/>
          <w:lang w:eastAsia="zh-TW"/>
        </w:rPr>
        <w:t>,</w:t>
      </w:r>
      <w:r w:rsidRPr="00974F65">
        <w:rPr>
          <w:sz w:val="20"/>
          <w:lang w:eastAsia="zh-TW"/>
        </w:rPr>
        <w:t>”</w:t>
      </w:r>
      <w:r w:rsidRPr="00974F65">
        <w:rPr>
          <w:rFonts w:hint="eastAsia"/>
          <w:sz w:val="20"/>
          <w:lang w:eastAsia="zh-TW"/>
        </w:rPr>
        <w:t xml:space="preserve"> </w:t>
      </w:r>
      <w:r w:rsidRPr="0063244B">
        <w:rPr>
          <w:i/>
          <w:sz w:val="20"/>
          <w:lang w:eastAsia="zh-TW"/>
        </w:rPr>
        <w:t>IEEE S</w:t>
      </w:r>
      <w:r w:rsidRPr="0063244B">
        <w:rPr>
          <w:rFonts w:hint="eastAsia"/>
          <w:i/>
          <w:sz w:val="20"/>
          <w:lang w:eastAsia="zh-TW"/>
        </w:rPr>
        <w:t>ensors</w:t>
      </w:r>
      <w:r w:rsidRPr="0063244B">
        <w:rPr>
          <w:i/>
          <w:sz w:val="20"/>
          <w:lang w:eastAsia="zh-TW"/>
        </w:rPr>
        <w:t xml:space="preserve"> J</w:t>
      </w:r>
      <w:r w:rsidRPr="0063244B">
        <w:rPr>
          <w:rFonts w:hint="eastAsia"/>
          <w:i/>
          <w:sz w:val="20"/>
          <w:lang w:eastAsia="zh-TW"/>
        </w:rPr>
        <w:t>ournal</w:t>
      </w:r>
      <w:r w:rsidRPr="00974F65">
        <w:rPr>
          <w:sz w:val="20"/>
          <w:lang w:eastAsia="zh-TW"/>
        </w:rPr>
        <w:t xml:space="preserve">, </w:t>
      </w:r>
      <w:r>
        <w:rPr>
          <w:rFonts w:hint="eastAsia"/>
          <w:sz w:val="20"/>
          <w:lang w:eastAsia="zh-TW"/>
        </w:rPr>
        <w:t>Vol</w:t>
      </w:r>
      <w:r w:rsidRPr="00974F65">
        <w:rPr>
          <w:sz w:val="20"/>
          <w:lang w:eastAsia="zh-TW"/>
        </w:rPr>
        <w:t>. 13, 2013</w:t>
      </w:r>
      <w:r w:rsidRPr="00974F65">
        <w:rPr>
          <w:rFonts w:hint="eastAsia"/>
          <w:sz w:val="20"/>
          <w:lang w:eastAsia="zh-TW"/>
        </w:rPr>
        <w:t>, p</w:t>
      </w:r>
      <w:r>
        <w:rPr>
          <w:rFonts w:hint="eastAsia"/>
          <w:sz w:val="20"/>
          <w:lang w:eastAsia="zh-TW"/>
        </w:rPr>
        <w:t>p</w:t>
      </w:r>
      <w:r w:rsidRPr="00974F65">
        <w:rPr>
          <w:rFonts w:hint="eastAsia"/>
          <w:sz w:val="20"/>
          <w:lang w:eastAsia="zh-TW"/>
        </w:rPr>
        <w:t>.</w:t>
      </w:r>
      <w:r>
        <w:rPr>
          <w:rFonts w:hint="eastAsia"/>
          <w:sz w:val="20"/>
          <w:lang w:eastAsia="zh-TW"/>
        </w:rPr>
        <w:t xml:space="preserve"> </w:t>
      </w:r>
      <w:r w:rsidRPr="00974F65">
        <w:rPr>
          <w:rFonts w:hint="eastAsia"/>
          <w:sz w:val="20"/>
          <w:lang w:eastAsia="zh-TW"/>
        </w:rPr>
        <w:t>466-</w:t>
      </w:r>
      <w:r w:rsidR="0036710B">
        <w:rPr>
          <w:rFonts w:hint="eastAsia"/>
          <w:sz w:val="20"/>
          <w:lang w:eastAsia="zh-TW"/>
        </w:rPr>
        <w:t xml:space="preserve"> </w:t>
      </w:r>
      <w:r w:rsidRPr="00974F65">
        <w:rPr>
          <w:rFonts w:hint="eastAsia"/>
          <w:sz w:val="20"/>
          <w:lang w:eastAsia="zh-TW"/>
        </w:rPr>
        <w:t xml:space="preserve">475. </w:t>
      </w:r>
    </w:p>
    <w:p w:rsidR="009F5F09" w:rsidRPr="00974F65" w:rsidRDefault="009F5F09" w:rsidP="009F4D22">
      <w:pPr>
        <w:pStyle w:val="ElsReferences"/>
        <w:numPr>
          <w:ilvl w:val="0"/>
          <w:numId w:val="41"/>
        </w:numPr>
        <w:spacing w:line="240" w:lineRule="exact"/>
        <w:ind w:left="346" w:hanging="346"/>
        <w:jc w:val="both"/>
        <w:rPr>
          <w:sz w:val="20"/>
          <w:lang w:eastAsia="zh-TW"/>
        </w:rPr>
      </w:pPr>
      <w:r w:rsidRPr="00974F65">
        <w:rPr>
          <w:sz w:val="20"/>
          <w:lang w:eastAsia="zh-TW"/>
        </w:rPr>
        <w:t>G.</w:t>
      </w:r>
      <w:r>
        <w:rPr>
          <w:rFonts w:hint="eastAsia"/>
          <w:sz w:val="20"/>
          <w:lang w:eastAsia="zh-TW"/>
        </w:rPr>
        <w:t xml:space="preserve"> </w:t>
      </w:r>
      <w:r w:rsidRPr="00974F65">
        <w:rPr>
          <w:sz w:val="20"/>
          <w:lang w:eastAsia="zh-TW"/>
        </w:rPr>
        <w:t xml:space="preserve">J. </w:t>
      </w:r>
      <w:proofErr w:type="spellStart"/>
      <w:r w:rsidRPr="00974F65">
        <w:rPr>
          <w:sz w:val="20"/>
          <w:lang w:eastAsia="zh-TW"/>
        </w:rPr>
        <w:t>Pottie</w:t>
      </w:r>
      <w:proofErr w:type="spellEnd"/>
      <w:r w:rsidRPr="00974F65">
        <w:rPr>
          <w:sz w:val="20"/>
          <w:lang w:eastAsia="zh-TW"/>
        </w:rPr>
        <w:t xml:space="preserve"> and W.</w:t>
      </w:r>
      <w:r>
        <w:rPr>
          <w:rFonts w:hint="eastAsia"/>
          <w:sz w:val="20"/>
          <w:lang w:eastAsia="zh-TW"/>
        </w:rPr>
        <w:t xml:space="preserve"> </w:t>
      </w:r>
      <w:r w:rsidRPr="00974F65">
        <w:rPr>
          <w:sz w:val="20"/>
          <w:lang w:eastAsia="zh-TW"/>
        </w:rPr>
        <w:t xml:space="preserve">J. Kaiser, “Wireless </w:t>
      </w:r>
      <w:r w:rsidRPr="00974F65">
        <w:rPr>
          <w:rFonts w:hint="eastAsia"/>
          <w:sz w:val="20"/>
          <w:lang w:eastAsia="zh-TW"/>
        </w:rPr>
        <w:t>i</w:t>
      </w:r>
      <w:r w:rsidRPr="00974F65">
        <w:rPr>
          <w:sz w:val="20"/>
          <w:lang w:eastAsia="zh-TW"/>
        </w:rPr>
        <w:t xml:space="preserve">ntegrated </w:t>
      </w:r>
      <w:r w:rsidRPr="00974F65">
        <w:rPr>
          <w:rFonts w:hint="eastAsia"/>
          <w:sz w:val="20"/>
          <w:lang w:eastAsia="zh-TW"/>
        </w:rPr>
        <w:t>n</w:t>
      </w:r>
      <w:r w:rsidRPr="00974F65">
        <w:rPr>
          <w:sz w:val="20"/>
          <w:lang w:eastAsia="zh-TW"/>
        </w:rPr>
        <w:t xml:space="preserve">etwork </w:t>
      </w:r>
      <w:r w:rsidRPr="00974F65">
        <w:rPr>
          <w:rFonts w:hint="eastAsia"/>
          <w:sz w:val="20"/>
          <w:lang w:eastAsia="zh-TW"/>
        </w:rPr>
        <w:t>s</w:t>
      </w:r>
      <w:r w:rsidRPr="00974F65">
        <w:rPr>
          <w:sz w:val="20"/>
          <w:lang w:eastAsia="zh-TW"/>
        </w:rPr>
        <w:t xml:space="preserve">ensors,” </w:t>
      </w:r>
      <w:r w:rsidRPr="00974F65">
        <w:rPr>
          <w:i/>
          <w:sz w:val="20"/>
          <w:lang w:eastAsia="zh-TW"/>
        </w:rPr>
        <w:t xml:space="preserve">ACM </w:t>
      </w:r>
      <w:r w:rsidRPr="0063244B">
        <w:rPr>
          <w:i/>
          <w:sz w:val="20"/>
          <w:lang w:eastAsia="zh-TW"/>
        </w:rPr>
        <w:t>Communications</w:t>
      </w:r>
      <w:r w:rsidRPr="00974F65">
        <w:rPr>
          <w:sz w:val="20"/>
          <w:lang w:eastAsia="zh-TW"/>
        </w:rPr>
        <w:t xml:space="preserve">, </w:t>
      </w:r>
      <w:r>
        <w:rPr>
          <w:sz w:val="20"/>
          <w:lang w:eastAsia="zh-TW"/>
        </w:rPr>
        <w:t>Vol</w:t>
      </w:r>
      <w:r w:rsidRPr="00974F65">
        <w:rPr>
          <w:sz w:val="20"/>
          <w:lang w:eastAsia="zh-TW"/>
        </w:rPr>
        <w:t>. 43, 2000</w:t>
      </w:r>
      <w:r w:rsidRPr="00974F65">
        <w:rPr>
          <w:rFonts w:hint="eastAsia"/>
          <w:sz w:val="20"/>
          <w:lang w:eastAsia="zh-TW"/>
        </w:rPr>
        <w:t>,</w:t>
      </w:r>
      <w:r w:rsidRPr="00974F65">
        <w:rPr>
          <w:sz w:val="20"/>
          <w:lang w:eastAsia="zh-TW"/>
        </w:rPr>
        <w:t xml:space="preserve"> p</w:t>
      </w:r>
      <w:r>
        <w:rPr>
          <w:rFonts w:hint="eastAsia"/>
          <w:sz w:val="20"/>
          <w:lang w:eastAsia="zh-TW"/>
        </w:rPr>
        <w:t>p</w:t>
      </w:r>
      <w:r w:rsidRPr="00974F65">
        <w:rPr>
          <w:sz w:val="20"/>
          <w:lang w:eastAsia="zh-TW"/>
        </w:rPr>
        <w:t>. 51-</w:t>
      </w:r>
      <w:r w:rsidRPr="00974F65">
        <w:rPr>
          <w:rFonts w:hint="eastAsia"/>
          <w:sz w:val="20"/>
          <w:lang w:eastAsia="zh-TW"/>
        </w:rPr>
        <w:t>5</w:t>
      </w:r>
      <w:r w:rsidRPr="00974F65">
        <w:rPr>
          <w:sz w:val="20"/>
          <w:lang w:eastAsia="zh-TW"/>
        </w:rPr>
        <w:t>8.</w:t>
      </w:r>
    </w:p>
    <w:p w:rsidR="009F5F09" w:rsidRPr="00974F65" w:rsidRDefault="009F5F09" w:rsidP="009F4D22">
      <w:pPr>
        <w:pStyle w:val="ElsReferences"/>
        <w:numPr>
          <w:ilvl w:val="0"/>
          <w:numId w:val="41"/>
        </w:numPr>
        <w:spacing w:line="240" w:lineRule="exact"/>
        <w:ind w:left="346" w:hanging="346"/>
        <w:jc w:val="both"/>
        <w:rPr>
          <w:sz w:val="20"/>
          <w:lang w:eastAsia="zh-TW"/>
        </w:rPr>
      </w:pPr>
      <w:r w:rsidRPr="00974F65">
        <w:rPr>
          <w:sz w:val="20"/>
          <w:lang w:eastAsia="zh-TW"/>
        </w:rPr>
        <w:t>N.</w:t>
      </w:r>
      <w:r>
        <w:rPr>
          <w:rFonts w:hint="eastAsia"/>
          <w:sz w:val="20"/>
          <w:lang w:eastAsia="zh-TW"/>
        </w:rPr>
        <w:t xml:space="preserve"> </w:t>
      </w:r>
      <w:r w:rsidRPr="00974F65">
        <w:rPr>
          <w:sz w:val="20"/>
          <w:lang w:eastAsia="zh-TW"/>
        </w:rPr>
        <w:t>B. Priyantha, A. Chakraborty</w:t>
      </w:r>
      <w:r>
        <w:rPr>
          <w:rFonts w:hint="eastAsia"/>
          <w:sz w:val="20"/>
          <w:lang w:eastAsia="zh-TW"/>
        </w:rPr>
        <w:t>,</w:t>
      </w:r>
      <w:r w:rsidRPr="00974F65">
        <w:rPr>
          <w:sz w:val="20"/>
          <w:lang w:eastAsia="zh-TW"/>
        </w:rPr>
        <w:t xml:space="preserve"> and H. Balakrishnan, “The </w:t>
      </w:r>
      <w:r w:rsidRPr="00974F65">
        <w:rPr>
          <w:rFonts w:hint="eastAsia"/>
          <w:sz w:val="20"/>
          <w:lang w:eastAsia="zh-TW"/>
        </w:rPr>
        <w:t>c</w:t>
      </w:r>
      <w:r w:rsidRPr="00974F65">
        <w:rPr>
          <w:sz w:val="20"/>
          <w:lang w:eastAsia="zh-TW"/>
        </w:rPr>
        <w:t xml:space="preserve">ricket </w:t>
      </w:r>
      <w:r w:rsidRPr="00974F65">
        <w:rPr>
          <w:rFonts w:hint="eastAsia"/>
          <w:sz w:val="20"/>
          <w:lang w:eastAsia="zh-TW"/>
        </w:rPr>
        <w:t>l</w:t>
      </w:r>
      <w:r w:rsidRPr="00974F65">
        <w:rPr>
          <w:sz w:val="20"/>
          <w:lang w:eastAsia="zh-TW"/>
        </w:rPr>
        <w:t>ocation-</w:t>
      </w:r>
      <w:r w:rsidRPr="00974F65">
        <w:rPr>
          <w:rFonts w:hint="eastAsia"/>
          <w:sz w:val="20"/>
          <w:lang w:eastAsia="zh-TW"/>
        </w:rPr>
        <w:t>s</w:t>
      </w:r>
      <w:r w:rsidRPr="00974F65">
        <w:rPr>
          <w:sz w:val="20"/>
          <w:lang w:eastAsia="zh-TW"/>
        </w:rPr>
        <w:t xml:space="preserve">upport </w:t>
      </w:r>
      <w:r w:rsidRPr="00974F65">
        <w:rPr>
          <w:rFonts w:hint="eastAsia"/>
          <w:sz w:val="20"/>
          <w:lang w:eastAsia="zh-TW"/>
        </w:rPr>
        <w:t>s</w:t>
      </w:r>
      <w:r w:rsidRPr="00974F65">
        <w:rPr>
          <w:sz w:val="20"/>
          <w:lang w:eastAsia="zh-TW"/>
        </w:rPr>
        <w:t xml:space="preserve">ystem,” </w:t>
      </w:r>
      <w:r w:rsidRPr="00974F65">
        <w:rPr>
          <w:rFonts w:hint="eastAsia"/>
          <w:sz w:val="20"/>
          <w:lang w:eastAsia="zh-TW"/>
        </w:rPr>
        <w:t xml:space="preserve">in </w:t>
      </w:r>
      <w:r w:rsidRPr="0063244B">
        <w:rPr>
          <w:i/>
          <w:sz w:val="20"/>
          <w:lang w:eastAsia="zh-TW"/>
        </w:rPr>
        <w:t xml:space="preserve">Proceedings of the 6th </w:t>
      </w:r>
      <w:r w:rsidR="0036710B" w:rsidRPr="0063244B">
        <w:rPr>
          <w:i/>
          <w:sz w:val="20"/>
          <w:lang w:eastAsia="zh-TW"/>
        </w:rPr>
        <w:t xml:space="preserve">ACM </w:t>
      </w:r>
      <w:r w:rsidRPr="0063244B">
        <w:rPr>
          <w:i/>
          <w:sz w:val="20"/>
          <w:lang w:eastAsia="zh-TW"/>
        </w:rPr>
        <w:t>Annual International Conference on Mobile Computing and Networking</w:t>
      </w:r>
      <w:r w:rsidRPr="00974F65">
        <w:rPr>
          <w:sz w:val="20"/>
          <w:lang w:eastAsia="zh-TW"/>
        </w:rPr>
        <w:t>, 2000</w:t>
      </w:r>
      <w:r w:rsidRPr="00974F65">
        <w:rPr>
          <w:rFonts w:hint="eastAsia"/>
          <w:sz w:val="20"/>
          <w:lang w:eastAsia="zh-TW"/>
        </w:rPr>
        <w:t xml:space="preserve">, </w:t>
      </w:r>
      <w:r w:rsidRPr="00974F65">
        <w:rPr>
          <w:sz w:val="20"/>
          <w:lang w:eastAsia="zh-TW"/>
        </w:rPr>
        <w:t>p</w:t>
      </w:r>
      <w:r>
        <w:rPr>
          <w:rFonts w:hint="eastAsia"/>
          <w:sz w:val="20"/>
          <w:lang w:eastAsia="zh-TW"/>
        </w:rPr>
        <w:t>p</w:t>
      </w:r>
      <w:r w:rsidRPr="00974F65">
        <w:rPr>
          <w:sz w:val="20"/>
          <w:lang w:eastAsia="zh-TW"/>
        </w:rPr>
        <w:t>. 32-43.</w:t>
      </w:r>
    </w:p>
    <w:p w:rsidR="009F4D22" w:rsidRDefault="009F4D22" w:rsidP="009F4D22">
      <w:pPr>
        <w:pStyle w:val="ElsReferences"/>
        <w:numPr>
          <w:ilvl w:val="0"/>
          <w:numId w:val="41"/>
        </w:numPr>
        <w:spacing w:line="240" w:lineRule="exact"/>
        <w:ind w:left="346" w:hanging="346"/>
        <w:jc w:val="both"/>
        <w:rPr>
          <w:sz w:val="20"/>
          <w:lang w:eastAsia="zh-TW"/>
        </w:rPr>
      </w:pPr>
      <w:r>
        <w:rPr>
          <w:rFonts w:hint="eastAsia"/>
          <w:sz w:val="20"/>
          <w:lang w:eastAsia="zh-TW"/>
        </w:rPr>
        <w:t xml:space="preserve">A. </w:t>
      </w:r>
      <w:proofErr w:type="spellStart"/>
      <w:r w:rsidRPr="00974F65">
        <w:rPr>
          <w:sz w:val="20"/>
          <w:lang w:eastAsia="zh-TW"/>
        </w:rPr>
        <w:t>Savvides</w:t>
      </w:r>
      <w:proofErr w:type="spellEnd"/>
      <w:r w:rsidRPr="00974F65">
        <w:rPr>
          <w:sz w:val="20"/>
          <w:lang w:eastAsia="zh-TW"/>
        </w:rPr>
        <w:t>, C.</w:t>
      </w:r>
      <w:r>
        <w:rPr>
          <w:rFonts w:hint="eastAsia"/>
          <w:sz w:val="20"/>
          <w:lang w:eastAsia="zh-TW"/>
        </w:rPr>
        <w:t xml:space="preserve"> </w:t>
      </w:r>
      <w:r w:rsidRPr="00974F65">
        <w:rPr>
          <w:rFonts w:hint="eastAsia"/>
          <w:sz w:val="20"/>
          <w:lang w:eastAsia="zh-TW"/>
        </w:rPr>
        <w:t>C.</w:t>
      </w:r>
      <w:r w:rsidRPr="00974F65">
        <w:rPr>
          <w:sz w:val="20"/>
          <w:lang w:eastAsia="zh-TW"/>
        </w:rPr>
        <w:t xml:space="preserve"> Han, and M.</w:t>
      </w:r>
      <w:r>
        <w:rPr>
          <w:rFonts w:hint="eastAsia"/>
          <w:sz w:val="20"/>
          <w:lang w:eastAsia="zh-TW"/>
        </w:rPr>
        <w:t xml:space="preserve"> </w:t>
      </w:r>
      <w:r w:rsidRPr="00974F65">
        <w:rPr>
          <w:sz w:val="20"/>
          <w:lang w:eastAsia="zh-TW"/>
        </w:rPr>
        <w:t>B. Srivastava, “Dynamic fine-grained localization</w:t>
      </w:r>
      <w:r w:rsidRPr="00974F65">
        <w:rPr>
          <w:rFonts w:hint="eastAsia"/>
          <w:sz w:val="20"/>
          <w:lang w:eastAsia="zh-TW"/>
        </w:rPr>
        <w:t xml:space="preserve"> </w:t>
      </w:r>
      <w:r w:rsidRPr="00974F65">
        <w:rPr>
          <w:sz w:val="20"/>
          <w:lang w:eastAsia="zh-TW"/>
        </w:rPr>
        <w:t>in ad hoc networks of sensors,” in</w:t>
      </w:r>
      <w:r w:rsidRPr="00974F65">
        <w:rPr>
          <w:i/>
          <w:sz w:val="20"/>
          <w:lang w:eastAsia="zh-TW"/>
        </w:rPr>
        <w:t xml:space="preserve"> </w:t>
      </w:r>
      <w:r w:rsidRPr="0063244B">
        <w:rPr>
          <w:i/>
          <w:sz w:val="20"/>
          <w:lang w:eastAsia="zh-TW"/>
        </w:rPr>
        <w:t xml:space="preserve">Proceedings of the 7th </w:t>
      </w:r>
      <w:r w:rsidR="0036710B" w:rsidRPr="0063244B">
        <w:rPr>
          <w:i/>
          <w:sz w:val="20"/>
          <w:lang w:eastAsia="zh-TW"/>
        </w:rPr>
        <w:t xml:space="preserve">ACM </w:t>
      </w:r>
      <w:r w:rsidRPr="0063244B">
        <w:rPr>
          <w:i/>
          <w:sz w:val="20"/>
          <w:lang w:eastAsia="zh-TW"/>
        </w:rPr>
        <w:t>Annual International Conference on Mobile Computing and Networking</w:t>
      </w:r>
      <w:r w:rsidRPr="00974F65">
        <w:rPr>
          <w:sz w:val="20"/>
          <w:lang w:eastAsia="zh-TW"/>
        </w:rPr>
        <w:t>, 2001,</w:t>
      </w:r>
      <w:r w:rsidRPr="00974F65">
        <w:rPr>
          <w:rFonts w:hint="eastAsia"/>
          <w:sz w:val="20"/>
          <w:lang w:eastAsia="zh-TW"/>
        </w:rPr>
        <w:t xml:space="preserve"> </w:t>
      </w:r>
      <w:r w:rsidRPr="00974F65">
        <w:rPr>
          <w:sz w:val="20"/>
          <w:lang w:eastAsia="zh-TW"/>
        </w:rPr>
        <w:t>pp. 166</w:t>
      </w:r>
      <w:r>
        <w:rPr>
          <w:rFonts w:hint="eastAsia"/>
          <w:sz w:val="20"/>
          <w:lang w:eastAsia="zh-TW"/>
        </w:rPr>
        <w:t>-</w:t>
      </w:r>
      <w:r w:rsidRPr="00974F65">
        <w:rPr>
          <w:sz w:val="20"/>
          <w:lang w:eastAsia="zh-TW"/>
        </w:rPr>
        <w:t>179.</w:t>
      </w:r>
    </w:p>
    <w:p w:rsidR="009F5F09" w:rsidRPr="00974F65" w:rsidRDefault="009F5F09" w:rsidP="009F4D22">
      <w:pPr>
        <w:pStyle w:val="ElsReferences"/>
        <w:numPr>
          <w:ilvl w:val="0"/>
          <w:numId w:val="41"/>
        </w:numPr>
        <w:spacing w:line="240" w:lineRule="exact"/>
        <w:ind w:left="346" w:hanging="346"/>
        <w:jc w:val="both"/>
        <w:rPr>
          <w:sz w:val="20"/>
          <w:lang w:eastAsia="zh-TW"/>
        </w:rPr>
      </w:pPr>
      <w:r w:rsidRPr="00974F65">
        <w:rPr>
          <w:sz w:val="20"/>
          <w:lang w:eastAsia="zh-TW"/>
        </w:rPr>
        <w:t>J.</w:t>
      </w:r>
      <w:r>
        <w:rPr>
          <w:rFonts w:hint="eastAsia"/>
          <w:sz w:val="20"/>
          <w:lang w:eastAsia="zh-TW"/>
        </w:rPr>
        <w:t xml:space="preserve"> </w:t>
      </w:r>
      <w:r w:rsidRPr="00974F65">
        <w:rPr>
          <w:sz w:val="20"/>
          <w:lang w:eastAsia="zh-TW"/>
        </w:rPr>
        <w:t xml:space="preserve">P. </w:t>
      </w:r>
      <w:proofErr w:type="spellStart"/>
      <w:r w:rsidRPr="00974F65">
        <w:rPr>
          <w:sz w:val="20"/>
          <w:lang w:eastAsia="zh-TW"/>
        </w:rPr>
        <w:t>Sheu</w:t>
      </w:r>
      <w:proofErr w:type="spellEnd"/>
      <w:r w:rsidRPr="00974F65">
        <w:rPr>
          <w:sz w:val="20"/>
          <w:lang w:eastAsia="zh-TW"/>
        </w:rPr>
        <w:t>, P.</w:t>
      </w:r>
      <w:r>
        <w:rPr>
          <w:rFonts w:hint="eastAsia"/>
          <w:sz w:val="20"/>
          <w:lang w:eastAsia="zh-TW"/>
        </w:rPr>
        <w:t xml:space="preserve"> </w:t>
      </w:r>
      <w:r w:rsidRPr="00974F65">
        <w:rPr>
          <w:sz w:val="20"/>
          <w:lang w:eastAsia="zh-TW"/>
        </w:rPr>
        <w:t>C. Chen, and C.</w:t>
      </w:r>
      <w:r>
        <w:rPr>
          <w:rFonts w:hint="eastAsia"/>
          <w:sz w:val="20"/>
          <w:lang w:eastAsia="zh-TW"/>
        </w:rPr>
        <w:t xml:space="preserve"> </w:t>
      </w:r>
      <w:r w:rsidRPr="00974F65">
        <w:rPr>
          <w:sz w:val="20"/>
          <w:lang w:eastAsia="zh-TW"/>
        </w:rPr>
        <w:t>S</w:t>
      </w:r>
      <w:r w:rsidRPr="00974F65">
        <w:rPr>
          <w:rFonts w:hint="eastAsia"/>
          <w:sz w:val="20"/>
          <w:lang w:eastAsia="zh-TW"/>
        </w:rPr>
        <w:t>.</w:t>
      </w:r>
      <w:r w:rsidRPr="00974F65">
        <w:rPr>
          <w:sz w:val="20"/>
          <w:lang w:eastAsia="zh-TW"/>
        </w:rPr>
        <w:t xml:space="preserve"> Hsu, “A </w:t>
      </w:r>
      <w:r w:rsidRPr="00974F65">
        <w:rPr>
          <w:rFonts w:hint="eastAsia"/>
          <w:sz w:val="20"/>
          <w:lang w:eastAsia="zh-TW"/>
        </w:rPr>
        <w:t>d</w:t>
      </w:r>
      <w:r w:rsidRPr="00974F65">
        <w:rPr>
          <w:sz w:val="20"/>
          <w:lang w:eastAsia="zh-TW"/>
        </w:rPr>
        <w:t xml:space="preserve">istributed </w:t>
      </w:r>
      <w:r w:rsidRPr="00974F65">
        <w:rPr>
          <w:rFonts w:hint="eastAsia"/>
          <w:sz w:val="20"/>
          <w:lang w:eastAsia="zh-TW"/>
        </w:rPr>
        <w:t>l</w:t>
      </w:r>
      <w:r w:rsidRPr="00974F65">
        <w:rPr>
          <w:sz w:val="20"/>
          <w:lang w:eastAsia="zh-TW"/>
        </w:rPr>
        <w:t xml:space="preserve">ocalization </w:t>
      </w:r>
      <w:r w:rsidRPr="00974F65">
        <w:rPr>
          <w:rFonts w:hint="eastAsia"/>
          <w:sz w:val="20"/>
          <w:lang w:eastAsia="zh-TW"/>
        </w:rPr>
        <w:t>s</w:t>
      </w:r>
      <w:r w:rsidRPr="00974F65">
        <w:rPr>
          <w:sz w:val="20"/>
          <w:lang w:eastAsia="zh-TW"/>
        </w:rPr>
        <w:t xml:space="preserve">cheme for </w:t>
      </w:r>
      <w:r w:rsidRPr="00974F65">
        <w:rPr>
          <w:rFonts w:hint="eastAsia"/>
          <w:sz w:val="20"/>
          <w:lang w:eastAsia="zh-TW"/>
        </w:rPr>
        <w:t>w</w:t>
      </w:r>
      <w:r w:rsidRPr="00974F65">
        <w:rPr>
          <w:sz w:val="20"/>
          <w:lang w:eastAsia="zh-TW"/>
        </w:rPr>
        <w:t xml:space="preserve">ireless </w:t>
      </w:r>
      <w:r w:rsidRPr="00974F65">
        <w:rPr>
          <w:rFonts w:hint="eastAsia"/>
          <w:sz w:val="20"/>
          <w:lang w:eastAsia="zh-TW"/>
        </w:rPr>
        <w:t>s</w:t>
      </w:r>
      <w:r w:rsidRPr="00974F65">
        <w:rPr>
          <w:sz w:val="20"/>
          <w:lang w:eastAsia="zh-TW"/>
        </w:rPr>
        <w:t xml:space="preserve">ensor </w:t>
      </w:r>
      <w:r w:rsidRPr="00974F65">
        <w:rPr>
          <w:rFonts w:hint="eastAsia"/>
          <w:sz w:val="20"/>
          <w:lang w:eastAsia="zh-TW"/>
        </w:rPr>
        <w:t>n</w:t>
      </w:r>
      <w:r w:rsidRPr="00974F65">
        <w:rPr>
          <w:sz w:val="20"/>
          <w:lang w:eastAsia="zh-TW"/>
        </w:rPr>
        <w:t xml:space="preserve">etworks with </w:t>
      </w:r>
      <w:r w:rsidRPr="00974F65">
        <w:rPr>
          <w:rFonts w:hint="eastAsia"/>
          <w:sz w:val="20"/>
          <w:lang w:eastAsia="zh-TW"/>
        </w:rPr>
        <w:t>i</w:t>
      </w:r>
      <w:r w:rsidRPr="00974F65">
        <w:rPr>
          <w:sz w:val="20"/>
          <w:lang w:eastAsia="zh-TW"/>
        </w:rPr>
        <w:t xml:space="preserve">mproved </w:t>
      </w:r>
      <w:r w:rsidRPr="00974F65">
        <w:rPr>
          <w:rFonts w:hint="eastAsia"/>
          <w:sz w:val="20"/>
          <w:lang w:eastAsia="zh-TW"/>
        </w:rPr>
        <w:t>g</w:t>
      </w:r>
      <w:r w:rsidRPr="00974F65">
        <w:rPr>
          <w:sz w:val="20"/>
          <w:lang w:eastAsia="zh-TW"/>
        </w:rPr>
        <w:t>rid-</w:t>
      </w:r>
      <w:r w:rsidRPr="00974F65">
        <w:rPr>
          <w:rFonts w:hint="eastAsia"/>
          <w:sz w:val="20"/>
          <w:lang w:eastAsia="zh-TW"/>
        </w:rPr>
        <w:t>s</w:t>
      </w:r>
      <w:r w:rsidRPr="00974F65">
        <w:rPr>
          <w:sz w:val="20"/>
          <w:lang w:eastAsia="zh-TW"/>
        </w:rPr>
        <w:t xml:space="preserve">can and </w:t>
      </w:r>
      <w:r w:rsidRPr="00974F65">
        <w:rPr>
          <w:rFonts w:hint="eastAsia"/>
          <w:sz w:val="20"/>
          <w:lang w:eastAsia="zh-TW"/>
        </w:rPr>
        <w:t>v</w:t>
      </w:r>
      <w:r w:rsidRPr="00974F65">
        <w:rPr>
          <w:sz w:val="20"/>
          <w:lang w:eastAsia="zh-TW"/>
        </w:rPr>
        <w:t>ector-</w:t>
      </w:r>
      <w:r w:rsidRPr="00974F65">
        <w:rPr>
          <w:rFonts w:hint="eastAsia"/>
          <w:sz w:val="20"/>
          <w:lang w:eastAsia="zh-TW"/>
        </w:rPr>
        <w:t>b</w:t>
      </w:r>
      <w:r w:rsidRPr="00974F65">
        <w:rPr>
          <w:sz w:val="20"/>
          <w:lang w:eastAsia="zh-TW"/>
        </w:rPr>
        <w:t xml:space="preserve">ased </w:t>
      </w:r>
      <w:r w:rsidRPr="00974F65">
        <w:rPr>
          <w:rFonts w:hint="eastAsia"/>
          <w:sz w:val="20"/>
          <w:lang w:eastAsia="zh-TW"/>
        </w:rPr>
        <w:t>r</w:t>
      </w:r>
      <w:r w:rsidRPr="00974F65">
        <w:rPr>
          <w:sz w:val="20"/>
          <w:lang w:eastAsia="zh-TW"/>
        </w:rPr>
        <w:t xml:space="preserve">efinement,” </w:t>
      </w:r>
      <w:r w:rsidRPr="00974F65">
        <w:rPr>
          <w:i/>
          <w:sz w:val="20"/>
          <w:lang w:eastAsia="zh-TW"/>
        </w:rPr>
        <w:t xml:space="preserve">IEEE </w:t>
      </w:r>
      <w:r>
        <w:rPr>
          <w:rFonts w:hint="eastAsia"/>
          <w:i/>
          <w:sz w:val="20"/>
          <w:lang w:eastAsia="zh-TW"/>
        </w:rPr>
        <w:t>T</w:t>
      </w:r>
      <w:r w:rsidRPr="00974F65">
        <w:rPr>
          <w:i/>
          <w:sz w:val="20"/>
          <w:lang w:eastAsia="zh-TW"/>
        </w:rPr>
        <w:t>ran</w:t>
      </w:r>
      <w:r w:rsidR="0036710B">
        <w:rPr>
          <w:rFonts w:hint="eastAsia"/>
          <w:i/>
          <w:sz w:val="20"/>
          <w:lang w:eastAsia="zh-TW"/>
        </w:rPr>
        <w:t xml:space="preserve">- </w:t>
      </w:r>
      <w:proofErr w:type="spellStart"/>
      <w:r w:rsidRPr="00974F65">
        <w:rPr>
          <w:i/>
          <w:sz w:val="20"/>
          <w:lang w:eastAsia="zh-TW"/>
        </w:rPr>
        <w:t>sactions</w:t>
      </w:r>
      <w:proofErr w:type="spellEnd"/>
      <w:r w:rsidRPr="00974F65">
        <w:rPr>
          <w:i/>
          <w:sz w:val="20"/>
          <w:lang w:eastAsia="zh-TW"/>
        </w:rPr>
        <w:t xml:space="preserve"> on </w:t>
      </w:r>
      <w:r>
        <w:rPr>
          <w:rFonts w:hint="eastAsia"/>
          <w:i/>
          <w:sz w:val="20"/>
          <w:lang w:eastAsia="zh-TW"/>
        </w:rPr>
        <w:t>M</w:t>
      </w:r>
      <w:r w:rsidRPr="00974F65">
        <w:rPr>
          <w:i/>
          <w:sz w:val="20"/>
          <w:lang w:eastAsia="zh-TW"/>
        </w:rPr>
        <w:t xml:space="preserve">obile </w:t>
      </w:r>
      <w:r>
        <w:rPr>
          <w:rFonts w:hint="eastAsia"/>
          <w:i/>
          <w:sz w:val="20"/>
          <w:lang w:eastAsia="zh-TW"/>
        </w:rPr>
        <w:t>C</w:t>
      </w:r>
      <w:r w:rsidRPr="00974F65">
        <w:rPr>
          <w:i/>
          <w:sz w:val="20"/>
          <w:lang w:eastAsia="zh-TW"/>
        </w:rPr>
        <w:t>omputing</w:t>
      </w:r>
      <w:r w:rsidRPr="00974F65">
        <w:rPr>
          <w:sz w:val="20"/>
          <w:lang w:eastAsia="zh-TW"/>
        </w:rPr>
        <w:t xml:space="preserve">, </w:t>
      </w:r>
      <w:r>
        <w:rPr>
          <w:sz w:val="20"/>
          <w:lang w:eastAsia="zh-TW"/>
        </w:rPr>
        <w:t>Vol</w:t>
      </w:r>
      <w:r w:rsidRPr="00974F65">
        <w:rPr>
          <w:sz w:val="20"/>
          <w:lang w:eastAsia="zh-TW"/>
        </w:rPr>
        <w:t>. 7, 2008</w:t>
      </w:r>
      <w:r w:rsidRPr="00974F65">
        <w:rPr>
          <w:rFonts w:hint="eastAsia"/>
          <w:sz w:val="20"/>
          <w:lang w:eastAsia="zh-TW"/>
        </w:rPr>
        <w:t>,</w:t>
      </w:r>
      <w:r w:rsidRPr="00974F65">
        <w:rPr>
          <w:sz w:val="20"/>
          <w:lang w:eastAsia="zh-TW"/>
        </w:rPr>
        <w:t xml:space="preserve"> p</w:t>
      </w:r>
      <w:r>
        <w:rPr>
          <w:rFonts w:hint="eastAsia"/>
          <w:sz w:val="20"/>
          <w:lang w:eastAsia="zh-TW"/>
        </w:rPr>
        <w:t>p</w:t>
      </w:r>
      <w:r w:rsidRPr="00974F65">
        <w:rPr>
          <w:sz w:val="20"/>
          <w:lang w:eastAsia="zh-TW"/>
        </w:rPr>
        <w:t>. 1110-</w:t>
      </w:r>
      <w:r w:rsidRPr="00974F65">
        <w:rPr>
          <w:rFonts w:hint="eastAsia"/>
          <w:sz w:val="20"/>
          <w:lang w:eastAsia="zh-TW"/>
        </w:rPr>
        <w:t>11</w:t>
      </w:r>
      <w:r w:rsidRPr="00974F65">
        <w:rPr>
          <w:sz w:val="20"/>
          <w:lang w:eastAsia="zh-TW"/>
        </w:rPr>
        <w:t>23.</w:t>
      </w:r>
    </w:p>
    <w:p w:rsidR="009F5F09" w:rsidRPr="00974F65" w:rsidRDefault="009F5F09" w:rsidP="009F4D22">
      <w:pPr>
        <w:pStyle w:val="ElsReferences"/>
        <w:numPr>
          <w:ilvl w:val="0"/>
          <w:numId w:val="41"/>
        </w:numPr>
        <w:spacing w:line="240" w:lineRule="exact"/>
        <w:ind w:left="346" w:hanging="346"/>
        <w:jc w:val="both"/>
        <w:rPr>
          <w:sz w:val="20"/>
          <w:lang w:eastAsia="zh-TW"/>
        </w:rPr>
      </w:pPr>
      <w:r w:rsidRPr="00974F65">
        <w:rPr>
          <w:sz w:val="20"/>
          <w:lang w:eastAsia="zh-TW"/>
        </w:rPr>
        <w:t>M.</w:t>
      </w:r>
      <w:r>
        <w:rPr>
          <w:rFonts w:hint="eastAsia"/>
          <w:sz w:val="20"/>
          <w:lang w:eastAsia="zh-TW"/>
        </w:rPr>
        <w:t xml:space="preserve"> </w:t>
      </w:r>
      <w:r w:rsidRPr="00974F65">
        <w:rPr>
          <w:sz w:val="20"/>
          <w:lang w:eastAsia="zh-TW"/>
        </w:rPr>
        <w:t xml:space="preserve">L. </w:t>
      </w:r>
      <w:proofErr w:type="spellStart"/>
      <w:r w:rsidRPr="00974F65">
        <w:rPr>
          <w:sz w:val="20"/>
          <w:lang w:eastAsia="zh-TW"/>
        </w:rPr>
        <w:t>Sichitiu</w:t>
      </w:r>
      <w:proofErr w:type="spellEnd"/>
      <w:r w:rsidRPr="00974F65">
        <w:rPr>
          <w:sz w:val="20"/>
          <w:lang w:eastAsia="zh-TW"/>
        </w:rPr>
        <w:t xml:space="preserve"> and V. </w:t>
      </w:r>
      <w:proofErr w:type="spellStart"/>
      <w:r w:rsidRPr="00974F65">
        <w:rPr>
          <w:sz w:val="20"/>
          <w:lang w:eastAsia="zh-TW"/>
        </w:rPr>
        <w:t>Ramadurai</w:t>
      </w:r>
      <w:proofErr w:type="spellEnd"/>
      <w:r w:rsidRPr="00974F65">
        <w:rPr>
          <w:sz w:val="20"/>
          <w:lang w:eastAsia="zh-TW"/>
        </w:rPr>
        <w:t xml:space="preserve">, “Localization of wireless sensor networks with a mobile beacon,” </w:t>
      </w:r>
      <w:r w:rsidRPr="00974F65">
        <w:rPr>
          <w:i/>
          <w:sz w:val="20"/>
          <w:lang w:eastAsia="zh-TW"/>
        </w:rPr>
        <w:t>Center for Advances in Computing and Communications</w:t>
      </w:r>
      <w:r>
        <w:rPr>
          <w:rFonts w:hint="eastAsia"/>
          <w:sz w:val="20"/>
          <w:lang w:eastAsia="zh-TW"/>
        </w:rPr>
        <w:t xml:space="preserve">, </w:t>
      </w:r>
      <w:r w:rsidRPr="00974F65">
        <w:rPr>
          <w:sz w:val="20"/>
          <w:lang w:eastAsia="zh-TW"/>
        </w:rPr>
        <w:t>2003</w:t>
      </w:r>
      <w:r w:rsidRPr="00974F65">
        <w:rPr>
          <w:rFonts w:hint="eastAsia"/>
          <w:sz w:val="20"/>
          <w:lang w:eastAsia="zh-TW"/>
        </w:rPr>
        <w:t>,</w:t>
      </w:r>
      <w:r w:rsidRPr="00974F65">
        <w:rPr>
          <w:sz w:val="20"/>
          <w:lang w:eastAsia="zh-TW"/>
        </w:rPr>
        <w:t xml:space="preserve"> p</w:t>
      </w:r>
      <w:r>
        <w:rPr>
          <w:rFonts w:hint="eastAsia"/>
          <w:sz w:val="20"/>
          <w:lang w:eastAsia="zh-TW"/>
        </w:rPr>
        <w:t>p</w:t>
      </w:r>
      <w:r w:rsidRPr="00974F65">
        <w:rPr>
          <w:sz w:val="20"/>
          <w:lang w:eastAsia="zh-TW"/>
        </w:rPr>
        <w:t>.</w:t>
      </w:r>
      <w:r w:rsidR="0036710B">
        <w:rPr>
          <w:rFonts w:hint="eastAsia"/>
          <w:sz w:val="20"/>
          <w:lang w:eastAsia="zh-TW"/>
        </w:rPr>
        <w:t xml:space="preserve"> </w:t>
      </w:r>
      <w:r w:rsidRPr="00974F65">
        <w:rPr>
          <w:sz w:val="20"/>
          <w:lang w:eastAsia="zh-TW"/>
        </w:rPr>
        <w:t>174-</w:t>
      </w:r>
      <w:r w:rsidRPr="00974F65">
        <w:rPr>
          <w:rFonts w:hint="eastAsia"/>
          <w:sz w:val="20"/>
          <w:lang w:eastAsia="zh-TW"/>
        </w:rPr>
        <w:t>1</w:t>
      </w:r>
      <w:r w:rsidRPr="00974F65">
        <w:rPr>
          <w:sz w:val="20"/>
          <w:lang w:eastAsia="zh-TW"/>
        </w:rPr>
        <w:t>83.</w:t>
      </w:r>
    </w:p>
    <w:p w:rsidR="009F5F09" w:rsidRPr="00974F65" w:rsidRDefault="009F5F09" w:rsidP="009F4D22">
      <w:pPr>
        <w:pStyle w:val="ElsReferences"/>
        <w:numPr>
          <w:ilvl w:val="0"/>
          <w:numId w:val="41"/>
        </w:numPr>
        <w:spacing w:line="240" w:lineRule="exact"/>
        <w:ind w:left="346" w:hanging="346"/>
        <w:jc w:val="both"/>
        <w:rPr>
          <w:sz w:val="20"/>
          <w:lang w:eastAsia="zh-TW"/>
        </w:rPr>
      </w:pPr>
      <w:r w:rsidRPr="00974F65">
        <w:rPr>
          <w:sz w:val="20"/>
          <w:lang w:eastAsia="zh-TW"/>
        </w:rPr>
        <w:t>K.</w:t>
      </w:r>
      <w:r>
        <w:rPr>
          <w:rFonts w:hint="eastAsia"/>
          <w:sz w:val="20"/>
          <w:lang w:eastAsia="zh-TW"/>
        </w:rPr>
        <w:t xml:space="preserve"> </w:t>
      </w:r>
      <w:r w:rsidRPr="00974F65">
        <w:rPr>
          <w:sz w:val="20"/>
          <w:lang w:eastAsia="zh-TW"/>
        </w:rPr>
        <w:t xml:space="preserve">F. </w:t>
      </w:r>
      <w:proofErr w:type="spellStart"/>
      <w:r w:rsidRPr="00974F65">
        <w:rPr>
          <w:sz w:val="20"/>
          <w:lang w:eastAsia="zh-TW"/>
        </w:rPr>
        <w:t>Ssu</w:t>
      </w:r>
      <w:proofErr w:type="spellEnd"/>
      <w:r w:rsidRPr="00974F65">
        <w:rPr>
          <w:sz w:val="20"/>
          <w:lang w:eastAsia="zh-TW"/>
        </w:rPr>
        <w:t>, C.</w:t>
      </w:r>
      <w:r>
        <w:rPr>
          <w:rFonts w:hint="eastAsia"/>
          <w:sz w:val="20"/>
          <w:lang w:eastAsia="zh-TW"/>
        </w:rPr>
        <w:t xml:space="preserve"> </w:t>
      </w:r>
      <w:r w:rsidRPr="00974F65">
        <w:rPr>
          <w:sz w:val="20"/>
          <w:lang w:eastAsia="zh-TW"/>
        </w:rPr>
        <w:t xml:space="preserve">H. </w:t>
      </w:r>
      <w:proofErr w:type="spellStart"/>
      <w:r w:rsidRPr="00974F65">
        <w:rPr>
          <w:sz w:val="20"/>
          <w:lang w:eastAsia="zh-TW"/>
        </w:rPr>
        <w:t>Ou</w:t>
      </w:r>
      <w:proofErr w:type="spellEnd"/>
      <w:r>
        <w:rPr>
          <w:rFonts w:hint="eastAsia"/>
          <w:sz w:val="20"/>
          <w:lang w:eastAsia="zh-TW"/>
        </w:rPr>
        <w:t>,</w:t>
      </w:r>
      <w:r w:rsidRPr="00974F65">
        <w:rPr>
          <w:sz w:val="20"/>
          <w:lang w:eastAsia="zh-TW"/>
        </w:rPr>
        <w:t xml:space="preserve"> and H. </w:t>
      </w:r>
      <w:proofErr w:type="spellStart"/>
      <w:r w:rsidRPr="00974F65">
        <w:rPr>
          <w:sz w:val="20"/>
          <w:lang w:eastAsia="zh-TW"/>
        </w:rPr>
        <w:t>Jiau</w:t>
      </w:r>
      <w:proofErr w:type="spellEnd"/>
      <w:r w:rsidRPr="00974F65">
        <w:rPr>
          <w:sz w:val="20"/>
          <w:lang w:eastAsia="zh-TW"/>
        </w:rPr>
        <w:t xml:space="preserve">, “Localization with mobile anchor points in wireless sensor networks,” </w:t>
      </w:r>
      <w:r w:rsidRPr="00974F65">
        <w:rPr>
          <w:i/>
          <w:sz w:val="20"/>
          <w:lang w:eastAsia="zh-TW"/>
        </w:rPr>
        <w:t>I</w:t>
      </w:r>
      <w:r w:rsidRPr="00646427">
        <w:rPr>
          <w:i/>
          <w:sz w:val="20"/>
          <w:lang w:eastAsia="zh-TW"/>
        </w:rPr>
        <w:t>EEE Transactions on Vehicular Technology</w:t>
      </w:r>
      <w:r w:rsidRPr="00974F65">
        <w:rPr>
          <w:sz w:val="20"/>
          <w:lang w:eastAsia="zh-TW"/>
        </w:rPr>
        <w:t xml:space="preserve">, </w:t>
      </w:r>
      <w:r>
        <w:rPr>
          <w:sz w:val="20"/>
          <w:lang w:eastAsia="zh-TW"/>
        </w:rPr>
        <w:t>Vol</w:t>
      </w:r>
      <w:r w:rsidRPr="00974F65">
        <w:rPr>
          <w:sz w:val="20"/>
          <w:lang w:eastAsia="zh-TW"/>
        </w:rPr>
        <w:t>. 54, 2005</w:t>
      </w:r>
      <w:r w:rsidRPr="00974F65">
        <w:rPr>
          <w:rFonts w:hint="eastAsia"/>
          <w:sz w:val="20"/>
          <w:lang w:eastAsia="zh-TW"/>
        </w:rPr>
        <w:t>,</w:t>
      </w:r>
      <w:r w:rsidRPr="00974F65">
        <w:rPr>
          <w:sz w:val="20"/>
          <w:lang w:eastAsia="zh-TW"/>
        </w:rPr>
        <w:t xml:space="preserve"> p</w:t>
      </w:r>
      <w:r>
        <w:rPr>
          <w:rFonts w:hint="eastAsia"/>
          <w:sz w:val="20"/>
          <w:lang w:eastAsia="zh-TW"/>
        </w:rPr>
        <w:t>p</w:t>
      </w:r>
      <w:r w:rsidRPr="00974F65">
        <w:rPr>
          <w:sz w:val="20"/>
          <w:lang w:eastAsia="zh-TW"/>
        </w:rPr>
        <w:t>. 1187</w:t>
      </w:r>
      <w:r>
        <w:rPr>
          <w:rFonts w:hint="eastAsia"/>
          <w:sz w:val="20"/>
          <w:lang w:eastAsia="zh-TW"/>
        </w:rPr>
        <w:t>-11</w:t>
      </w:r>
      <w:r w:rsidRPr="00974F65">
        <w:rPr>
          <w:sz w:val="20"/>
          <w:lang w:eastAsia="zh-TW"/>
        </w:rPr>
        <w:t>97.</w:t>
      </w:r>
    </w:p>
    <w:p w:rsidR="009F5F09" w:rsidRPr="00974F65" w:rsidRDefault="009F5F09" w:rsidP="009F4D22">
      <w:pPr>
        <w:pStyle w:val="ElsReferences"/>
        <w:numPr>
          <w:ilvl w:val="0"/>
          <w:numId w:val="41"/>
        </w:numPr>
        <w:spacing w:line="240" w:lineRule="exact"/>
        <w:ind w:left="346" w:hanging="346"/>
        <w:jc w:val="both"/>
        <w:rPr>
          <w:sz w:val="20"/>
          <w:lang w:eastAsia="zh-TW"/>
        </w:rPr>
      </w:pPr>
      <w:r w:rsidRPr="00974F65">
        <w:rPr>
          <w:sz w:val="20"/>
          <w:lang w:eastAsia="zh-TW"/>
        </w:rPr>
        <w:t xml:space="preserve">M. Sugano, T. Kawazoe, Y. </w:t>
      </w:r>
      <w:proofErr w:type="spellStart"/>
      <w:r w:rsidRPr="00974F65">
        <w:rPr>
          <w:sz w:val="20"/>
          <w:lang w:eastAsia="zh-TW"/>
        </w:rPr>
        <w:t>Ohta</w:t>
      </w:r>
      <w:proofErr w:type="spellEnd"/>
      <w:r>
        <w:rPr>
          <w:rFonts w:hint="eastAsia"/>
          <w:sz w:val="20"/>
          <w:lang w:eastAsia="zh-TW"/>
        </w:rPr>
        <w:t>,</w:t>
      </w:r>
      <w:r w:rsidRPr="00974F65">
        <w:rPr>
          <w:sz w:val="20"/>
          <w:lang w:eastAsia="zh-TW"/>
        </w:rPr>
        <w:t xml:space="preserve"> and M. Murata, “Indoor </w:t>
      </w:r>
      <w:r w:rsidRPr="00974F65">
        <w:rPr>
          <w:rFonts w:hint="eastAsia"/>
          <w:sz w:val="20"/>
          <w:lang w:eastAsia="zh-TW"/>
        </w:rPr>
        <w:t>l</w:t>
      </w:r>
      <w:r w:rsidRPr="00974F65">
        <w:rPr>
          <w:sz w:val="20"/>
          <w:lang w:eastAsia="zh-TW"/>
        </w:rPr>
        <w:t xml:space="preserve">ocalization </w:t>
      </w:r>
      <w:r w:rsidRPr="00974F65">
        <w:rPr>
          <w:rFonts w:hint="eastAsia"/>
          <w:sz w:val="20"/>
          <w:lang w:eastAsia="zh-TW"/>
        </w:rPr>
        <w:t>s</w:t>
      </w:r>
      <w:r w:rsidRPr="00974F65">
        <w:rPr>
          <w:sz w:val="20"/>
          <w:lang w:eastAsia="zh-TW"/>
        </w:rPr>
        <w:t xml:space="preserve">ystem </w:t>
      </w:r>
      <w:r w:rsidRPr="00974F65">
        <w:rPr>
          <w:rFonts w:hint="eastAsia"/>
          <w:sz w:val="20"/>
          <w:lang w:eastAsia="zh-TW"/>
        </w:rPr>
        <w:t>u</w:t>
      </w:r>
      <w:r w:rsidRPr="00974F65">
        <w:rPr>
          <w:sz w:val="20"/>
          <w:lang w:eastAsia="zh-TW"/>
        </w:rPr>
        <w:t xml:space="preserve">sing RSSI </w:t>
      </w:r>
      <w:r w:rsidRPr="00974F65">
        <w:rPr>
          <w:rFonts w:hint="eastAsia"/>
          <w:sz w:val="20"/>
          <w:lang w:eastAsia="zh-TW"/>
        </w:rPr>
        <w:t>m</w:t>
      </w:r>
      <w:r w:rsidRPr="00974F65">
        <w:rPr>
          <w:sz w:val="20"/>
          <w:lang w:eastAsia="zh-TW"/>
        </w:rPr>
        <w:t xml:space="preserve">easurement of </w:t>
      </w:r>
      <w:r w:rsidRPr="00974F65">
        <w:rPr>
          <w:rFonts w:hint="eastAsia"/>
          <w:sz w:val="20"/>
          <w:lang w:eastAsia="zh-TW"/>
        </w:rPr>
        <w:t>w</w:t>
      </w:r>
      <w:r w:rsidRPr="00974F65">
        <w:rPr>
          <w:sz w:val="20"/>
          <w:lang w:eastAsia="zh-TW"/>
        </w:rPr>
        <w:t xml:space="preserve">ireless </w:t>
      </w:r>
      <w:r w:rsidRPr="00974F65">
        <w:rPr>
          <w:rFonts w:hint="eastAsia"/>
          <w:sz w:val="20"/>
          <w:lang w:eastAsia="zh-TW"/>
        </w:rPr>
        <w:t>s</w:t>
      </w:r>
      <w:r w:rsidRPr="00974F65">
        <w:rPr>
          <w:sz w:val="20"/>
          <w:lang w:eastAsia="zh-TW"/>
        </w:rPr>
        <w:t xml:space="preserve">ensor </w:t>
      </w:r>
      <w:r w:rsidRPr="00974F65">
        <w:rPr>
          <w:rFonts w:hint="eastAsia"/>
          <w:sz w:val="20"/>
          <w:lang w:eastAsia="zh-TW"/>
        </w:rPr>
        <w:t>n</w:t>
      </w:r>
      <w:r w:rsidRPr="00974F65">
        <w:rPr>
          <w:sz w:val="20"/>
          <w:lang w:eastAsia="zh-TW"/>
        </w:rPr>
        <w:t xml:space="preserve">etwork </w:t>
      </w:r>
      <w:r w:rsidRPr="00974F65">
        <w:rPr>
          <w:rFonts w:hint="eastAsia"/>
          <w:sz w:val="20"/>
          <w:lang w:eastAsia="zh-TW"/>
        </w:rPr>
        <w:t>b</w:t>
      </w:r>
      <w:r w:rsidRPr="00974F65">
        <w:rPr>
          <w:sz w:val="20"/>
          <w:lang w:eastAsia="zh-TW"/>
        </w:rPr>
        <w:t xml:space="preserve">ased on </w:t>
      </w:r>
      <w:proofErr w:type="spellStart"/>
      <w:r w:rsidRPr="00974F65">
        <w:rPr>
          <w:rFonts w:hint="eastAsia"/>
          <w:sz w:val="20"/>
          <w:lang w:eastAsia="zh-TW"/>
        </w:rPr>
        <w:t>z</w:t>
      </w:r>
      <w:r w:rsidRPr="00974F65">
        <w:rPr>
          <w:sz w:val="20"/>
          <w:lang w:eastAsia="zh-TW"/>
        </w:rPr>
        <w:t>igbee</w:t>
      </w:r>
      <w:proofErr w:type="spellEnd"/>
      <w:r w:rsidRPr="00974F65">
        <w:rPr>
          <w:sz w:val="20"/>
          <w:lang w:eastAsia="zh-TW"/>
        </w:rPr>
        <w:t xml:space="preserve"> </w:t>
      </w:r>
      <w:r w:rsidRPr="00974F65">
        <w:rPr>
          <w:rFonts w:hint="eastAsia"/>
          <w:sz w:val="20"/>
          <w:lang w:eastAsia="zh-TW"/>
        </w:rPr>
        <w:t>s</w:t>
      </w:r>
      <w:r w:rsidRPr="00974F65">
        <w:rPr>
          <w:sz w:val="20"/>
          <w:lang w:eastAsia="zh-TW"/>
        </w:rPr>
        <w:t xml:space="preserve">tandard,” </w:t>
      </w:r>
      <w:r w:rsidRPr="00974F65">
        <w:rPr>
          <w:rFonts w:hint="eastAsia"/>
          <w:sz w:val="20"/>
          <w:lang w:eastAsia="zh-TW"/>
        </w:rPr>
        <w:t xml:space="preserve">in </w:t>
      </w:r>
      <w:r w:rsidRPr="007140E6">
        <w:rPr>
          <w:i/>
          <w:sz w:val="20"/>
          <w:lang w:eastAsia="zh-TW"/>
        </w:rPr>
        <w:t>Proceedings IASTED International Conference on Wireless Sensor Networks</w:t>
      </w:r>
      <w:r w:rsidRPr="00974F65">
        <w:rPr>
          <w:sz w:val="20"/>
          <w:lang w:eastAsia="zh-TW"/>
        </w:rPr>
        <w:t>, 2006</w:t>
      </w:r>
      <w:r w:rsidR="0036710B">
        <w:rPr>
          <w:rFonts w:hint="eastAsia"/>
          <w:sz w:val="20"/>
          <w:lang w:eastAsia="zh-TW"/>
        </w:rPr>
        <w:t xml:space="preserve">, pp. </w:t>
      </w:r>
      <w:r w:rsidR="009231B3">
        <w:rPr>
          <w:rFonts w:hint="eastAsia"/>
          <w:sz w:val="20"/>
          <w:lang w:eastAsia="zh-TW"/>
        </w:rPr>
        <w:t>1-6</w:t>
      </w:r>
      <w:r w:rsidRPr="00974F65">
        <w:rPr>
          <w:rFonts w:hint="eastAsia"/>
          <w:sz w:val="20"/>
          <w:lang w:eastAsia="zh-TW"/>
        </w:rPr>
        <w:t>.</w:t>
      </w:r>
    </w:p>
    <w:p w:rsidR="009F5F09" w:rsidRPr="00974F65" w:rsidRDefault="009F5F09" w:rsidP="0036710B">
      <w:pPr>
        <w:pStyle w:val="ElsReferences"/>
        <w:numPr>
          <w:ilvl w:val="0"/>
          <w:numId w:val="41"/>
        </w:numPr>
        <w:spacing w:line="240" w:lineRule="exact"/>
        <w:ind w:left="346" w:hanging="346"/>
        <w:jc w:val="both"/>
        <w:rPr>
          <w:sz w:val="20"/>
          <w:lang w:eastAsia="zh-TW"/>
        </w:rPr>
      </w:pPr>
      <w:r w:rsidRPr="0036710B">
        <w:rPr>
          <w:sz w:val="20"/>
          <w:lang w:eastAsia="zh-TW"/>
        </w:rPr>
        <w:t>G</w:t>
      </w:r>
      <w:r w:rsidRPr="0036710B">
        <w:rPr>
          <w:rFonts w:hint="eastAsia"/>
          <w:sz w:val="20"/>
          <w:lang w:eastAsia="zh-TW"/>
        </w:rPr>
        <w:t>.</w:t>
      </w:r>
      <w:r w:rsidRPr="0036710B">
        <w:rPr>
          <w:sz w:val="20"/>
          <w:lang w:eastAsia="zh-TW"/>
        </w:rPr>
        <w:t xml:space="preserve"> Wang and K</w:t>
      </w:r>
      <w:r w:rsidRPr="0036710B">
        <w:rPr>
          <w:rFonts w:hint="eastAsia"/>
          <w:sz w:val="20"/>
          <w:lang w:eastAsia="zh-TW"/>
        </w:rPr>
        <w:t>.</w:t>
      </w:r>
      <w:r w:rsidR="0036710B" w:rsidRPr="0036710B">
        <w:rPr>
          <w:sz w:val="20"/>
          <w:lang w:eastAsia="zh-TW"/>
        </w:rPr>
        <w:t xml:space="preserve"> Yang</w:t>
      </w:r>
      <w:r w:rsidR="0036710B" w:rsidRPr="0036710B">
        <w:rPr>
          <w:spacing w:val="-2"/>
          <w:sz w:val="20"/>
          <w:lang w:eastAsia="zh-TW"/>
        </w:rPr>
        <w:t>, “</w:t>
      </w:r>
      <w:r w:rsidRPr="0036710B">
        <w:rPr>
          <w:spacing w:val="-2"/>
          <w:sz w:val="20"/>
          <w:lang w:eastAsia="zh-TW"/>
        </w:rPr>
        <w:t xml:space="preserve">A new </w:t>
      </w:r>
      <w:r w:rsidRPr="0036710B">
        <w:rPr>
          <w:sz w:val="20"/>
          <w:lang w:eastAsia="zh-TW"/>
        </w:rPr>
        <w:t>approach to sensor node localization using</w:t>
      </w:r>
      <w:r w:rsidRPr="0036710B">
        <w:rPr>
          <w:spacing w:val="-2"/>
          <w:sz w:val="20"/>
          <w:lang w:eastAsia="zh-TW"/>
        </w:rPr>
        <w:t xml:space="preserve"> RSS </w:t>
      </w:r>
      <w:proofErr w:type="spellStart"/>
      <w:r w:rsidRPr="0036710B">
        <w:rPr>
          <w:spacing w:val="-2"/>
          <w:sz w:val="20"/>
          <w:lang w:eastAsia="zh-TW"/>
        </w:rPr>
        <w:t>meas</w:t>
      </w:r>
      <w:proofErr w:type="spellEnd"/>
      <w:r w:rsidR="0036710B">
        <w:rPr>
          <w:rFonts w:hint="eastAsia"/>
          <w:spacing w:val="-2"/>
          <w:sz w:val="20"/>
          <w:lang w:eastAsia="zh-TW"/>
        </w:rPr>
        <w:t xml:space="preserve">- </w:t>
      </w:r>
      <w:proofErr w:type="spellStart"/>
      <w:r w:rsidRPr="0036710B">
        <w:rPr>
          <w:spacing w:val="-2"/>
          <w:sz w:val="20"/>
          <w:lang w:eastAsia="zh-TW"/>
        </w:rPr>
        <w:t>urements</w:t>
      </w:r>
      <w:proofErr w:type="spellEnd"/>
      <w:r w:rsidR="0036710B">
        <w:rPr>
          <w:sz w:val="20"/>
          <w:lang w:eastAsia="zh-TW"/>
        </w:rPr>
        <w:t xml:space="preserve"> in wireless sensor networks,”</w:t>
      </w:r>
      <w:r w:rsidRPr="00974F65">
        <w:rPr>
          <w:sz w:val="20"/>
          <w:lang w:eastAsia="zh-TW"/>
        </w:rPr>
        <w:t xml:space="preserve"> </w:t>
      </w:r>
      <w:r w:rsidRPr="00974F65">
        <w:rPr>
          <w:i/>
          <w:sz w:val="20"/>
          <w:lang w:eastAsia="zh-TW"/>
        </w:rPr>
        <w:t>IEEE T</w:t>
      </w:r>
      <w:r w:rsidRPr="00974F65">
        <w:rPr>
          <w:rFonts w:hint="eastAsia"/>
          <w:i/>
          <w:sz w:val="20"/>
          <w:lang w:eastAsia="zh-TW"/>
        </w:rPr>
        <w:t>rans</w:t>
      </w:r>
      <w:r>
        <w:rPr>
          <w:rFonts w:hint="eastAsia"/>
          <w:i/>
          <w:sz w:val="20"/>
          <w:lang w:eastAsia="zh-TW"/>
        </w:rPr>
        <w:t>actions</w:t>
      </w:r>
      <w:r w:rsidRPr="00974F65">
        <w:rPr>
          <w:i/>
          <w:sz w:val="20"/>
          <w:lang w:eastAsia="zh-TW"/>
        </w:rPr>
        <w:t xml:space="preserve"> </w:t>
      </w:r>
      <w:r w:rsidRPr="00974F65">
        <w:rPr>
          <w:rFonts w:hint="eastAsia"/>
          <w:i/>
          <w:sz w:val="20"/>
          <w:lang w:eastAsia="zh-TW"/>
        </w:rPr>
        <w:t>on</w:t>
      </w:r>
      <w:r w:rsidRPr="00974F65">
        <w:rPr>
          <w:i/>
          <w:sz w:val="20"/>
          <w:lang w:eastAsia="zh-TW"/>
        </w:rPr>
        <w:t xml:space="preserve"> W</w:t>
      </w:r>
      <w:r w:rsidRPr="00974F65">
        <w:rPr>
          <w:rFonts w:hint="eastAsia"/>
          <w:i/>
          <w:sz w:val="20"/>
          <w:lang w:eastAsia="zh-TW"/>
        </w:rPr>
        <w:t>ireless</w:t>
      </w:r>
      <w:r w:rsidRPr="00974F65">
        <w:rPr>
          <w:i/>
          <w:sz w:val="20"/>
          <w:lang w:eastAsia="zh-TW"/>
        </w:rPr>
        <w:t xml:space="preserve"> Communications</w:t>
      </w:r>
      <w:r w:rsidRPr="00974F65">
        <w:rPr>
          <w:rFonts w:hint="eastAsia"/>
          <w:sz w:val="20"/>
          <w:lang w:eastAsia="zh-TW"/>
        </w:rPr>
        <w:t>,</w:t>
      </w:r>
      <w:r w:rsidRPr="00974F65">
        <w:rPr>
          <w:sz w:val="20"/>
          <w:lang w:eastAsia="zh-TW"/>
        </w:rPr>
        <w:t xml:space="preserve"> </w:t>
      </w:r>
      <w:r>
        <w:rPr>
          <w:rFonts w:hint="eastAsia"/>
          <w:sz w:val="20"/>
          <w:lang w:eastAsia="zh-TW"/>
        </w:rPr>
        <w:t>Vol</w:t>
      </w:r>
      <w:r w:rsidRPr="00974F65">
        <w:rPr>
          <w:sz w:val="20"/>
          <w:lang w:eastAsia="zh-TW"/>
        </w:rPr>
        <w:t>. 10, 2011</w:t>
      </w:r>
      <w:r w:rsidRPr="00974F65">
        <w:rPr>
          <w:rFonts w:hint="eastAsia"/>
          <w:sz w:val="20"/>
          <w:lang w:eastAsia="zh-TW"/>
        </w:rPr>
        <w:t xml:space="preserve">, </w:t>
      </w:r>
      <w:r w:rsidRPr="00974F65">
        <w:rPr>
          <w:sz w:val="20"/>
          <w:lang w:eastAsia="zh-TW"/>
        </w:rPr>
        <w:t>p</w:t>
      </w:r>
      <w:r>
        <w:rPr>
          <w:rFonts w:hint="eastAsia"/>
          <w:sz w:val="20"/>
          <w:lang w:eastAsia="zh-TW"/>
        </w:rPr>
        <w:t>p</w:t>
      </w:r>
      <w:r w:rsidRPr="00974F65">
        <w:rPr>
          <w:sz w:val="20"/>
          <w:lang w:eastAsia="zh-TW"/>
        </w:rPr>
        <w:t>.</w:t>
      </w:r>
      <w:r>
        <w:rPr>
          <w:rFonts w:hint="eastAsia"/>
          <w:sz w:val="20"/>
          <w:lang w:eastAsia="zh-TW"/>
        </w:rPr>
        <w:t xml:space="preserve"> </w:t>
      </w:r>
      <w:r w:rsidRPr="00974F65">
        <w:rPr>
          <w:sz w:val="20"/>
          <w:lang w:eastAsia="zh-TW"/>
        </w:rPr>
        <w:t>1389-1395</w:t>
      </w:r>
      <w:r w:rsidRPr="00974F65">
        <w:rPr>
          <w:rFonts w:hint="eastAsia"/>
          <w:sz w:val="20"/>
          <w:lang w:eastAsia="zh-TW"/>
        </w:rPr>
        <w:t>.</w:t>
      </w:r>
    </w:p>
    <w:p w:rsidR="009F5F09" w:rsidRPr="00974F65" w:rsidRDefault="009F5F09" w:rsidP="009F4D22">
      <w:pPr>
        <w:pStyle w:val="ElsReferences"/>
        <w:numPr>
          <w:ilvl w:val="0"/>
          <w:numId w:val="41"/>
        </w:numPr>
        <w:spacing w:line="240" w:lineRule="exact"/>
        <w:ind w:left="346" w:hanging="346"/>
        <w:jc w:val="both"/>
        <w:rPr>
          <w:sz w:val="20"/>
          <w:lang w:eastAsia="zh-TW"/>
        </w:rPr>
      </w:pPr>
      <w:r w:rsidRPr="00974F65">
        <w:rPr>
          <w:rFonts w:hint="eastAsia"/>
          <w:sz w:val="20"/>
          <w:lang w:eastAsia="zh-TW"/>
        </w:rPr>
        <w:t>Y.</w:t>
      </w:r>
      <w:r>
        <w:rPr>
          <w:rFonts w:hint="eastAsia"/>
          <w:sz w:val="20"/>
          <w:lang w:eastAsia="zh-TW"/>
        </w:rPr>
        <w:t xml:space="preserve"> </w:t>
      </w:r>
      <w:r w:rsidRPr="00974F65">
        <w:rPr>
          <w:rFonts w:hint="eastAsia"/>
          <w:sz w:val="20"/>
          <w:lang w:eastAsia="zh-TW"/>
        </w:rPr>
        <w:t xml:space="preserve">H. Wu and </w:t>
      </w:r>
      <w:r w:rsidRPr="00974F65">
        <w:rPr>
          <w:sz w:val="20"/>
          <w:lang w:eastAsia="zh-TW"/>
        </w:rPr>
        <w:t>W</w:t>
      </w:r>
      <w:r w:rsidRPr="00974F65">
        <w:rPr>
          <w:rFonts w:hint="eastAsia"/>
          <w:sz w:val="20"/>
          <w:lang w:eastAsia="zh-TW"/>
        </w:rPr>
        <w:t>.</w:t>
      </w:r>
      <w:r>
        <w:rPr>
          <w:rFonts w:hint="eastAsia"/>
          <w:sz w:val="20"/>
          <w:lang w:eastAsia="zh-TW"/>
        </w:rPr>
        <w:t xml:space="preserve"> </w:t>
      </w:r>
      <w:r w:rsidRPr="00974F65">
        <w:rPr>
          <w:rFonts w:hint="eastAsia"/>
          <w:sz w:val="20"/>
          <w:lang w:eastAsia="zh-TW"/>
        </w:rPr>
        <w:t xml:space="preserve">M. </w:t>
      </w:r>
      <w:r w:rsidRPr="00974F65">
        <w:rPr>
          <w:sz w:val="20"/>
          <w:lang w:eastAsia="zh-TW"/>
        </w:rPr>
        <w:t>C</w:t>
      </w:r>
      <w:r w:rsidRPr="00974F65">
        <w:rPr>
          <w:rFonts w:hint="eastAsia"/>
          <w:sz w:val="20"/>
          <w:lang w:eastAsia="zh-TW"/>
        </w:rPr>
        <w:t xml:space="preserve">hen, </w:t>
      </w:r>
      <w:r w:rsidRPr="00974F65">
        <w:rPr>
          <w:sz w:val="20"/>
          <w:lang w:eastAsia="zh-TW"/>
        </w:rPr>
        <w:t xml:space="preserve">“Localization </w:t>
      </w:r>
      <w:r w:rsidRPr="00974F65">
        <w:rPr>
          <w:rFonts w:hint="eastAsia"/>
          <w:sz w:val="20"/>
          <w:lang w:eastAsia="zh-TW"/>
        </w:rPr>
        <w:t>u</w:t>
      </w:r>
      <w:r w:rsidRPr="00974F65">
        <w:rPr>
          <w:sz w:val="20"/>
          <w:lang w:eastAsia="zh-TW"/>
        </w:rPr>
        <w:t xml:space="preserve">sing a </w:t>
      </w:r>
      <w:r w:rsidRPr="00974F65">
        <w:rPr>
          <w:rFonts w:hint="eastAsia"/>
          <w:sz w:val="20"/>
          <w:lang w:eastAsia="zh-TW"/>
        </w:rPr>
        <w:t>m</w:t>
      </w:r>
      <w:r w:rsidRPr="00974F65">
        <w:rPr>
          <w:sz w:val="20"/>
          <w:lang w:eastAsia="zh-TW"/>
        </w:rPr>
        <w:t xml:space="preserve">obile </w:t>
      </w:r>
      <w:r w:rsidRPr="00974F65">
        <w:rPr>
          <w:rFonts w:hint="eastAsia"/>
          <w:sz w:val="20"/>
          <w:lang w:eastAsia="zh-TW"/>
        </w:rPr>
        <w:t>b</w:t>
      </w:r>
      <w:r w:rsidRPr="00974F65">
        <w:rPr>
          <w:sz w:val="20"/>
          <w:lang w:eastAsia="zh-TW"/>
        </w:rPr>
        <w:t xml:space="preserve">eacon with </w:t>
      </w:r>
      <w:r w:rsidRPr="00974F65">
        <w:rPr>
          <w:rFonts w:hint="eastAsia"/>
          <w:sz w:val="20"/>
          <w:lang w:eastAsia="zh-TW"/>
        </w:rPr>
        <w:t>d</w:t>
      </w:r>
      <w:r w:rsidRPr="00974F65">
        <w:rPr>
          <w:sz w:val="20"/>
          <w:lang w:eastAsia="zh-TW"/>
        </w:rPr>
        <w:t xml:space="preserve">irectional </w:t>
      </w:r>
      <w:r w:rsidRPr="00974F65">
        <w:rPr>
          <w:rFonts w:hint="eastAsia"/>
          <w:sz w:val="20"/>
          <w:lang w:eastAsia="zh-TW"/>
        </w:rPr>
        <w:t>a</w:t>
      </w:r>
      <w:r w:rsidRPr="00974F65">
        <w:rPr>
          <w:sz w:val="20"/>
          <w:lang w:eastAsia="zh-TW"/>
        </w:rPr>
        <w:t xml:space="preserve">ntenna for </w:t>
      </w:r>
      <w:r w:rsidRPr="00974F65">
        <w:rPr>
          <w:rFonts w:hint="eastAsia"/>
          <w:sz w:val="20"/>
          <w:lang w:eastAsia="zh-TW"/>
        </w:rPr>
        <w:t>w</w:t>
      </w:r>
      <w:r w:rsidRPr="00974F65">
        <w:rPr>
          <w:sz w:val="20"/>
          <w:lang w:eastAsia="zh-TW"/>
        </w:rPr>
        <w:t xml:space="preserve">ireless </w:t>
      </w:r>
      <w:r w:rsidRPr="00974F65">
        <w:rPr>
          <w:rFonts w:hint="eastAsia"/>
          <w:sz w:val="20"/>
          <w:lang w:eastAsia="zh-TW"/>
        </w:rPr>
        <w:t>s</w:t>
      </w:r>
      <w:r w:rsidRPr="00974F65">
        <w:rPr>
          <w:sz w:val="20"/>
          <w:lang w:eastAsia="zh-TW"/>
        </w:rPr>
        <w:t xml:space="preserve">ensor </w:t>
      </w:r>
      <w:r w:rsidRPr="00974F65">
        <w:rPr>
          <w:rFonts w:hint="eastAsia"/>
          <w:sz w:val="20"/>
          <w:lang w:eastAsia="zh-TW"/>
        </w:rPr>
        <w:t>n</w:t>
      </w:r>
      <w:r w:rsidRPr="00974F65">
        <w:rPr>
          <w:sz w:val="20"/>
          <w:lang w:eastAsia="zh-TW"/>
        </w:rPr>
        <w:t>etworks</w:t>
      </w:r>
      <w:r w:rsidRPr="00974F65">
        <w:rPr>
          <w:rFonts w:hint="eastAsia"/>
          <w:sz w:val="20"/>
          <w:lang w:eastAsia="zh-TW"/>
        </w:rPr>
        <w:t>,</w:t>
      </w:r>
      <w:r w:rsidRPr="00974F65">
        <w:rPr>
          <w:sz w:val="20"/>
          <w:lang w:eastAsia="zh-TW"/>
        </w:rPr>
        <w:t xml:space="preserve">” </w:t>
      </w:r>
      <w:r w:rsidRPr="00974F65">
        <w:rPr>
          <w:i/>
          <w:sz w:val="20"/>
          <w:lang w:eastAsia="zh-TW"/>
        </w:rPr>
        <w:t>IEICE Trans</w:t>
      </w:r>
      <w:r>
        <w:rPr>
          <w:rFonts w:hint="eastAsia"/>
          <w:i/>
          <w:sz w:val="20"/>
          <w:lang w:eastAsia="zh-TW"/>
        </w:rPr>
        <w:t>actions</w:t>
      </w:r>
      <w:r w:rsidRPr="00974F65">
        <w:rPr>
          <w:rFonts w:hint="eastAsia"/>
          <w:i/>
          <w:sz w:val="20"/>
          <w:lang w:eastAsia="zh-TW"/>
        </w:rPr>
        <w:t xml:space="preserve"> </w:t>
      </w:r>
      <w:r w:rsidRPr="00974F65">
        <w:rPr>
          <w:i/>
          <w:sz w:val="20"/>
          <w:lang w:eastAsia="zh-TW"/>
        </w:rPr>
        <w:t>on Inf</w:t>
      </w:r>
      <w:r w:rsidRPr="00974F65">
        <w:rPr>
          <w:rFonts w:hint="eastAsia"/>
          <w:i/>
          <w:sz w:val="20"/>
          <w:lang w:eastAsia="zh-TW"/>
        </w:rPr>
        <w:t>ormation</w:t>
      </w:r>
      <w:r w:rsidRPr="00974F65">
        <w:rPr>
          <w:i/>
          <w:sz w:val="20"/>
          <w:lang w:eastAsia="zh-TW"/>
        </w:rPr>
        <w:t xml:space="preserve"> and Sys</w:t>
      </w:r>
      <w:r w:rsidRPr="00974F65">
        <w:rPr>
          <w:rFonts w:hint="eastAsia"/>
          <w:i/>
          <w:sz w:val="20"/>
          <w:lang w:eastAsia="zh-TW"/>
        </w:rPr>
        <w:t>tems</w:t>
      </w:r>
      <w:r w:rsidRPr="00974F65">
        <w:rPr>
          <w:rFonts w:hint="eastAsia"/>
          <w:sz w:val="20"/>
          <w:lang w:eastAsia="zh-TW"/>
        </w:rPr>
        <w:t>,</w:t>
      </w:r>
      <w:r w:rsidRPr="00974F65">
        <w:rPr>
          <w:sz w:val="20"/>
          <w:lang w:eastAsia="zh-TW"/>
        </w:rPr>
        <w:t xml:space="preserve"> </w:t>
      </w:r>
      <w:r>
        <w:rPr>
          <w:rFonts w:hint="eastAsia"/>
          <w:sz w:val="20"/>
          <w:lang w:eastAsia="zh-TW"/>
        </w:rPr>
        <w:t>Vol</w:t>
      </w:r>
      <w:r w:rsidRPr="00974F65">
        <w:rPr>
          <w:sz w:val="20"/>
          <w:lang w:eastAsia="zh-TW"/>
        </w:rPr>
        <w:t>.</w:t>
      </w:r>
      <w:r>
        <w:rPr>
          <w:rFonts w:hint="eastAsia"/>
          <w:sz w:val="20"/>
          <w:lang w:eastAsia="zh-TW"/>
        </w:rPr>
        <w:t xml:space="preserve"> </w:t>
      </w:r>
      <w:r w:rsidRPr="00974F65">
        <w:rPr>
          <w:sz w:val="20"/>
          <w:lang w:eastAsia="zh-TW"/>
        </w:rPr>
        <w:t>E94-D</w:t>
      </w:r>
      <w:r w:rsidRPr="00974F65">
        <w:rPr>
          <w:rFonts w:hint="eastAsia"/>
          <w:sz w:val="20"/>
          <w:lang w:eastAsia="zh-TW"/>
        </w:rPr>
        <w:t>,</w:t>
      </w:r>
      <w:r w:rsidRPr="00974F65">
        <w:rPr>
          <w:sz w:val="20"/>
          <w:lang w:eastAsia="zh-TW"/>
        </w:rPr>
        <w:t xml:space="preserve"> </w:t>
      </w:r>
      <w:r w:rsidRPr="00974F65">
        <w:rPr>
          <w:rFonts w:hint="eastAsia"/>
          <w:sz w:val="20"/>
          <w:lang w:eastAsia="zh-TW"/>
        </w:rPr>
        <w:t xml:space="preserve">2011, </w:t>
      </w:r>
      <w:r w:rsidRPr="00974F65">
        <w:rPr>
          <w:sz w:val="20"/>
          <w:lang w:eastAsia="zh-TW"/>
        </w:rPr>
        <w:t>p</w:t>
      </w:r>
      <w:r>
        <w:rPr>
          <w:rFonts w:hint="eastAsia"/>
          <w:sz w:val="20"/>
          <w:lang w:eastAsia="zh-TW"/>
        </w:rPr>
        <w:t>p</w:t>
      </w:r>
      <w:r w:rsidRPr="00974F65">
        <w:rPr>
          <w:sz w:val="20"/>
          <w:lang w:eastAsia="zh-TW"/>
        </w:rPr>
        <w:t>.</w:t>
      </w:r>
      <w:r>
        <w:rPr>
          <w:rFonts w:hint="eastAsia"/>
          <w:sz w:val="20"/>
          <w:lang w:eastAsia="zh-TW"/>
        </w:rPr>
        <w:t xml:space="preserve"> </w:t>
      </w:r>
      <w:r w:rsidRPr="00974F65">
        <w:rPr>
          <w:sz w:val="20"/>
          <w:lang w:eastAsia="zh-TW"/>
        </w:rPr>
        <w:t>2370-2377</w:t>
      </w:r>
      <w:r>
        <w:rPr>
          <w:rFonts w:hint="eastAsia"/>
          <w:sz w:val="20"/>
          <w:lang w:eastAsia="zh-TW"/>
        </w:rPr>
        <w:t>.</w:t>
      </w:r>
    </w:p>
    <w:p w:rsidR="009F5F09" w:rsidRPr="00974F65" w:rsidRDefault="009F5F09" w:rsidP="009F4D22">
      <w:pPr>
        <w:pStyle w:val="ElsReferences"/>
        <w:numPr>
          <w:ilvl w:val="0"/>
          <w:numId w:val="41"/>
        </w:numPr>
        <w:spacing w:line="240" w:lineRule="exact"/>
        <w:ind w:left="346" w:hanging="346"/>
        <w:jc w:val="both"/>
        <w:rPr>
          <w:sz w:val="20"/>
          <w:lang w:eastAsia="zh-TW"/>
        </w:rPr>
      </w:pPr>
      <w:r w:rsidRPr="00974F65">
        <w:rPr>
          <w:sz w:val="20"/>
          <w:lang w:eastAsia="zh-TW"/>
        </w:rPr>
        <w:lastRenderedPageBreak/>
        <w:t>B. Xiao, H. Chen</w:t>
      </w:r>
      <w:r>
        <w:rPr>
          <w:rFonts w:hint="eastAsia"/>
          <w:sz w:val="20"/>
          <w:lang w:eastAsia="zh-TW"/>
        </w:rPr>
        <w:t>,</w:t>
      </w:r>
      <w:r w:rsidRPr="00974F65">
        <w:rPr>
          <w:sz w:val="20"/>
          <w:lang w:eastAsia="zh-TW"/>
        </w:rPr>
        <w:t xml:space="preserve"> and S. Zhou, “Distributed </w:t>
      </w:r>
      <w:r w:rsidRPr="00974F65">
        <w:rPr>
          <w:rFonts w:hint="eastAsia"/>
          <w:sz w:val="20"/>
          <w:lang w:eastAsia="zh-TW"/>
        </w:rPr>
        <w:t>l</w:t>
      </w:r>
      <w:r w:rsidRPr="00974F65">
        <w:rPr>
          <w:sz w:val="20"/>
          <w:lang w:eastAsia="zh-TW"/>
        </w:rPr>
        <w:t xml:space="preserve">ocalization </w:t>
      </w:r>
      <w:r w:rsidRPr="00974F65">
        <w:rPr>
          <w:rFonts w:hint="eastAsia"/>
          <w:sz w:val="20"/>
          <w:lang w:eastAsia="zh-TW"/>
        </w:rPr>
        <w:t>u</w:t>
      </w:r>
      <w:r w:rsidRPr="00974F65">
        <w:rPr>
          <w:sz w:val="20"/>
          <w:lang w:eastAsia="zh-TW"/>
        </w:rPr>
        <w:t xml:space="preserve">sing a </w:t>
      </w:r>
      <w:r w:rsidRPr="00974F65">
        <w:rPr>
          <w:rFonts w:hint="eastAsia"/>
          <w:sz w:val="20"/>
          <w:lang w:eastAsia="zh-TW"/>
        </w:rPr>
        <w:t>m</w:t>
      </w:r>
      <w:r w:rsidRPr="00974F65">
        <w:rPr>
          <w:sz w:val="20"/>
          <w:lang w:eastAsia="zh-TW"/>
        </w:rPr>
        <w:t xml:space="preserve">oving </w:t>
      </w:r>
      <w:r w:rsidRPr="00974F65">
        <w:rPr>
          <w:rFonts w:hint="eastAsia"/>
          <w:sz w:val="20"/>
          <w:lang w:eastAsia="zh-TW"/>
        </w:rPr>
        <w:t>b</w:t>
      </w:r>
      <w:r w:rsidRPr="00974F65">
        <w:rPr>
          <w:sz w:val="20"/>
          <w:lang w:eastAsia="zh-TW"/>
        </w:rPr>
        <w:t xml:space="preserve">eacon in </w:t>
      </w:r>
      <w:r w:rsidRPr="00974F65">
        <w:rPr>
          <w:rFonts w:hint="eastAsia"/>
          <w:sz w:val="20"/>
          <w:lang w:eastAsia="zh-TW"/>
        </w:rPr>
        <w:t>w</w:t>
      </w:r>
      <w:r w:rsidRPr="00974F65">
        <w:rPr>
          <w:sz w:val="20"/>
          <w:lang w:eastAsia="zh-TW"/>
        </w:rPr>
        <w:t xml:space="preserve">ireless </w:t>
      </w:r>
      <w:r w:rsidRPr="00974F65">
        <w:rPr>
          <w:rFonts w:hint="eastAsia"/>
          <w:sz w:val="20"/>
          <w:lang w:eastAsia="zh-TW"/>
        </w:rPr>
        <w:t>s</w:t>
      </w:r>
      <w:r w:rsidRPr="00974F65">
        <w:rPr>
          <w:sz w:val="20"/>
          <w:lang w:eastAsia="zh-TW"/>
        </w:rPr>
        <w:t xml:space="preserve">ensor </w:t>
      </w:r>
      <w:r w:rsidRPr="00974F65">
        <w:rPr>
          <w:rFonts w:hint="eastAsia"/>
          <w:sz w:val="20"/>
          <w:lang w:eastAsia="zh-TW"/>
        </w:rPr>
        <w:t>n</w:t>
      </w:r>
      <w:r w:rsidRPr="00974F65">
        <w:rPr>
          <w:sz w:val="20"/>
          <w:lang w:eastAsia="zh-TW"/>
        </w:rPr>
        <w:t xml:space="preserve">etworks,” </w:t>
      </w:r>
      <w:r w:rsidRPr="00A120D7">
        <w:rPr>
          <w:i/>
          <w:sz w:val="20"/>
          <w:lang w:eastAsia="zh-TW"/>
        </w:rPr>
        <w:t>IEEE Transactions on Parallel and Distributed</w:t>
      </w:r>
      <w:r>
        <w:rPr>
          <w:rFonts w:hint="eastAsia"/>
          <w:i/>
          <w:sz w:val="20"/>
          <w:lang w:eastAsia="zh-TW"/>
        </w:rPr>
        <w:t xml:space="preserve"> </w:t>
      </w:r>
      <w:r w:rsidRPr="00A120D7">
        <w:rPr>
          <w:i/>
          <w:sz w:val="20"/>
          <w:lang w:eastAsia="zh-TW"/>
        </w:rPr>
        <w:t>Systems</w:t>
      </w:r>
      <w:r w:rsidRPr="00974F65">
        <w:rPr>
          <w:sz w:val="20"/>
          <w:lang w:eastAsia="zh-TW"/>
        </w:rPr>
        <w:t xml:space="preserve">, </w:t>
      </w:r>
      <w:r>
        <w:rPr>
          <w:sz w:val="20"/>
          <w:lang w:eastAsia="zh-TW"/>
        </w:rPr>
        <w:t>Vol</w:t>
      </w:r>
      <w:r w:rsidRPr="00974F65">
        <w:rPr>
          <w:sz w:val="20"/>
          <w:lang w:eastAsia="zh-TW"/>
        </w:rPr>
        <w:t>. 19, 2008</w:t>
      </w:r>
      <w:r w:rsidRPr="00974F65">
        <w:rPr>
          <w:rFonts w:hint="eastAsia"/>
          <w:sz w:val="20"/>
          <w:lang w:eastAsia="zh-TW"/>
        </w:rPr>
        <w:t>,</w:t>
      </w:r>
      <w:r w:rsidRPr="00974F65">
        <w:rPr>
          <w:sz w:val="20"/>
          <w:lang w:eastAsia="zh-TW"/>
        </w:rPr>
        <w:t xml:space="preserve"> p</w:t>
      </w:r>
      <w:r>
        <w:rPr>
          <w:rFonts w:hint="eastAsia"/>
          <w:sz w:val="20"/>
          <w:lang w:eastAsia="zh-TW"/>
        </w:rPr>
        <w:t>p</w:t>
      </w:r>
      <w:r w:rsidRPr="00974F65">
        <w:rPr>
          <w:rFonts w:hint="eastAsia"/>
          <w:sz w:val="20"/>
          <w:lang w:eastAsia="zh-TW"/>
        </w:rPr>
        <w:t xml:space="preserve">. </w:t>
      </w:r>
      <w:r w:rsidRPr="00974F65">
        <w:rPr>
          <w:sz w:val="20"/>
          <w:lang w:eastAsia="zh-TW"/>
        </w:rPr>
        <w:t>587-600.</w:t>
      </w:r>
    </w:p>
    <w:p w:rsidR="009F5F09" w:rsidRDefault="009F5F09" w:rsidP="009F4D22">
      <w:pPr>
        <w:pStyle w:val="ElsReferences"/>
        <w:numPr>
          <w:ilvl w:val="0"/>
          <w:numId w:val="41"/>
        </w:numPr>
        <w:spacing w:line="240" w:lineRule="exact"/>
        <w:ind w:left="346" w:hanging="346"/>
        <w:jc w:val="both"/>
        <w:rPr>
          <w:sz w:val="20"/>
          <w:lang w:eastAsia="zh-TW"/>
        </w:rPr>
      </w:pPr>
      <w:r w:rsidRPr="004D59AB">
        <w:rPr>
          <w:sz w:val="20"/>
          <w:lang w:eastAsia="zh-TW"/>
        </w:rPr>
        <w:t>MAC IEEE RSSI-802.15.4, Standard for Information Technology-Part 15.4</w:t>
      </w:r>
      <w:r w:rsidR="004D59AB">
        <w:rPr>
          <w:rFonts w:hint="eastAsia"/>
          <w:sz w:val="20"/>
          <w:lang w:eastAsia="zh-TW"/>
        </w:rPr>
        <w:t>,</w:t>
      </w:r>
      <w:r w:rsidRPr="004D59AB">
        <w:rPr>
          <w:rFonts w:hint="eastAsia"/>
          <w:sz w:val="20"/>
          <w:lang w:eastAsia="zh-TW"/>
        </w:rPr>
        <w:t xml:space="preserve"> </w:t>
      </w:r>
      <w:r w:rsidR="004D59AB">
        <w:rPr>
          <w:sz w:val="20"/>
          <w:lang w:eastAsia="zh-TW"/>
        </w:rPr>
        <w:t>“</w:t>
      </w:r>
      <w:r w:rsidRPr="00974F65">
        <w:rPr>
          <w:sz w:val="20"/>
          <w:lang w:eastAsia="zh-TW"/>
        </w:rPr>
        <w:t xml:space="preserve">Wireless MAC and PHY </w:t>
      </w:r>
      <w:r w:rsidR="00A36F67">
        <w:rPr>
          <w:rFonts w:hint="eastAsia"/>
          <w:sz w:val="20"/>
          <w:lang w:eastAsia="zh-TW"/>
        </w:rPr>
        <w:t>s</w:t>
      </w:r>
      <w:r w:rsidRPr="00974F65">
        <w:rPr>
          <w:sz w:val="20"/>
          <w:lang w:eastAsia="zh-TW"/>
        </w:rPr>
        <w:t>pecifications for LR-WPANS,” 2006.</w:t>
      </w:r>
    </w:p>
    <w:p w:rsidR="00A36F67" w:rsidRDefault="00A36F67" w:rsidP="00A36F67">
      <w:pPr>
        <w:pStyle w:val="ElsReferences"/>
        <w:numPr>
          <w:ilvl w:val="0"/>
          <w:numId w:val="0"/>
        </w:numPr>
        <w:spacing w:line="240" w:lineRule="exact"/>
        <w:jc w:val="both"/>
        <w:rPr>
          <w:sz w:val="20"/>
          <w:lang w:eastAsia="zh-TW"/>
        </w:rPr>
      </w:pPr>
    </w:p>
    <w:p w:rsidR="00A36F67" w:rsidRDefault="00A36F67" w:rsidP="00A36F67">
      <w:pPr>
        <w:pStyle w:val="ElsReferences"/>
        <w:numPr>
          <w:ilvl w:val="0"/>
          <w:numId w:val="0"/>
        </w:numPr>
        <w:spacing w:line="240" w:lineRule="exact"/>
        <w:jc w:val="both"/>
        <w:rPr>
          <w:sz w:val="20"/>
          <w:lang w:eastAsia="zh-TW"/>
        </w:rPr>
      </w:pPr>
    </w:p>
    <w:p w:rsidR="00A36F67" w:rsidRDefault="00AD14A3" w:rsidP="00A36F67">
      <w:pPr>
        <w:pStyle w:val="ElsReferences"/>
        <w:numPr>
          <w:ilvl w:val="0"/>
          <w:numId w:val="0"/>
        </w:numPr>
        <w:spacing w:line="240" w:lineRule="exact"/>
        <w:ind w:firstLineChars="200" w:firstLine="320"/>
        <w:jc w:val="both"/>
        <w:rPr>
          <w:sz w:val="20"/>
          <w:lang w:eastAsia="zh-TW"/>
        </w:rPr>
      </w:pPr>
      <w:r>
        <w:rPr>
          <w:noProof/>
        </w:rPr>
        <w:drawing>
          <wp:anchor distT="0" distB="0" distL="114300" distR="114300" simplePos="0" relativeHeight="251657728" behindDoc="0" locked="0" layoutInCell="1" allowOverlap="0">
            <wp:simplePos x="0" y="0"/>
            <wp:positionH relativeFrom="column">
              <wp:posOffset>0</wp:posOffset>
            </wp:positionH>
            <wp:positionV relativeFrom="paragraph">
              <wp:posOffset>30480</wp:posOffset>
            </wp:positionV>
            <wp:extent cx="1009650" cy="1208405"/>
            <wp:effectExtent l="0" t="0" r="0" b="0"/>
            <wp:wrapSquare wrapText="bothSides"/>
            <wp:docPr id="354" name="圖片 9" descr="D9602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D960240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09650" cy="1208405"/>
                    </a:xfrm>
                    <a:prstGeom prst="rect">
                      <a:avLst/>
                    </a:prstGeom>
                    <a:noFill/>
                    <a:ln>
                      <a:noFill/>
                    </a:ln>
                  </pic:spPr>
                </pic:pic>
              </a:graphicData>
            </a:graphic>
            <wp14:sizeRelH relativeFrom="page">
              <wp14:pctWidth>0</wp14:pctWidth>
            </wp14:sizeRelH>
            <wp14:sizeRelV relativeFrom="page">
              <wp14:pctHeight>0</wp14:pctHeight>
            </wp14:sizeRelV>
          </wp:anchor>
        </w:drawing>
      </w:r>
      <w:r w:rsidR="00A36F67" w:rsidRPr="00BD1EC1">
        <w:rPr>
          <w:rStyle w:val="bold"/>
          <w:sz w:val="20"/>
          <w:lang w:eastAsia="zh-TW"/>
        </w:rPr>
        <w:t>Yao-Hung Wu</w:t>
      </w:r>
      <w:r w:rsidR="00A36F67">
        <w:rPr>
          <w:rStyle w:val="bold"/>
          <w:rFonts w:hint="eastAsia"/>
          <w:sz w:val="20"/>
          <w:lang w:eastAsia="zh-TW"/>
        </w:rPr>
        <w:t xml:space="preserve"> (</w:t>
      </w:r>
      <w:r w:rsidR="00A36F67" w:rsidRPr="00990B4D">
        <w:rPr>
          <w:rStyle w:val="bold"/>
          <w:rFonts w:ascii="微軟正黑體" w:eastAsia="微軟正黑體" w:hAnsi="微軟正黑體" w:hint="eastAsia"/>
          <w:sz w:val="19"/>
          <w:szCs w:val="19"/>
          <w:lang w:eastAsia="zh-TW"/>
        </w:rPr>
        <w:t>吳</w:t>
      </w:r>
      <w:proofErr w:type="gramStart"/>
      <w:r w:rsidR="009231B3" w:rsidRPr="00990B4D">
        <w:rPr>
          <w:rStyle w:val="bold"/>
          <w:rFonts w:ascii="微軟正黑體" w:eastAsia="微軟正黑體" w:hAnsi="微軟正黑體" w:hint="eastAsia"/>
          <w:sz w:val="19"/>
          <w:szCs w:val="19"/>
          <w:lang w:eastAsia="zh-TW"/>
        </w:rPr>
        <w:t>燿</w:t>
      </w:r>
      <w:proofErr w:type="gramEnd"/>
      <w:r w:rsidR="009231B3" w:rsidRPr="00990B4D">
        <w:rPr>
          <w:rStyle w:val="bold"/>
          <w:rFonts w:ascii="微軟正黑體" w:eastAsia="微軟正黑體" w:hAnsi="微軟正黑體" w:hint="eastAsia"/>
          <w:sz w:val="19"/>
          <w:szCs w:val="19"/>
          <w:lang w:eastAsia="zh-TW"/>
        </w:rPr>
        <w:t>宏</w:t>
      </w:r>
      <w:r w:rsidR="00A36F67">
        <w:rPr>
          <w:rStyle w:val="bold"/>
          <w:rFonts w:hint="eastAsia"/>
          <w:sz w:val="20"/>
          <w:lang w:eastAsia="zh-TW"/>
        </w:rPr>
        <w:t>)</w:t>
      </w:r>
      <w:r w:rsidR="00A36F67" w:rsidRPr="00BD1EC1">
        <w:rPr>
          <w:rStyle w:val="bold"/>
          <w:rFonts w:hint="eastAsia"/>
          <w:sz w:val="20"/>
          <w:lang w:eastAsia="zh-TW"/>
        </w:rPr>
        <w:t xml:space="preserve"> </w:t>
      </w:r>
      <w:r w:rsidR="00A36F67" w:rsidRPr="00BD1EC1">
        <w:rPr>
          <w:sz w:val="20"/>
          <w:lang w:eastAsia="zh-TW"/>
        </w:rPr>
        <w:t xml:space="preserve">received the M.S. degrees in </w:t>
      </w:r>
      <w:r w:rsidR="00A36F67">
        <w:rPr>
          <w:rFonts w:hint="eastAsia"/>
          <w:sz w:val="20"/>
          <w:lang w:eastAsia="zh-TW"/>
        </w:rPr>
        <w:t>E</w:t>
      </w:r>
      <w:r w:rsidR="00A36F67" w:rsidRPr="00BD1EC1">
        <w:rPr>
          <w:sz w:val="20"/>
          <w:lang w:eastAsia="zh-TW"/>
        </w:rPr>
        <w:t xml:space="preserve">lectronic </w:t>
      </w:r>
      <w:r w:rsidR="00A36F67">
        <w:rPr>
          <w:rFonts w:hint="eastAsia"/>
          <w:sz w:val="20"/>
          <w:lang w:eastAsia="zh-TW"/>
        </w:rPr>
        <w:t>E</w:t>
      </w:r>
      <w:r w:rsidR="00A36F67" w:rsidRPr="00BD1EC1">
        <w:rPr>
          <w:sz w:val="20"/>
          <w:lang w:eastAsia="zh-TW"/>
        </w:rPr>
        <w:t>ngineering from Chung Yuan University, Taiwan. He is currently pursuing the Ph.D. degree in the Department of Electronic and Computer Engineering, National Taiwan University of Science and Technology, Taiwan. His research interests include wireless sensor networks and communication networks.</w:t>
      </w:r>
      <w:r w:rsidR="00A36F67">
        <w:rPr>
          <w:rFonts w:hint="eastAsia"/>
          <w:sz w:val="20"/>
          <w:lang w:eastAsia="zh-TW"/>
        </w:rPr>
        <w:t xml:space="preserve"> </w:t>
      </w:r>
    </w:p>
    <w:p w:rsidR="00C92BD1" w:rsidRDefault="00C92BD1" w:rsidP="00C92BD1">
      <w:pPr>
        <w:pStyle w:val="ElsReferences"/>
        <w:numPr>
          <w:ilvl w:val="0"/>
          <w:numId w:val="0"/>
        </w:numPr>
        <w:spacing w:line="240" w:lineRule="exact"/>
        <w:ind w:firstLineChars="200" w:firstLine="400"/>
        <w:jc w:val="both"/>
        <w:rPr>
          <w:sz w:val="20"/>
          <w:lang w:eastAsia="zh-TW"/>
        </w:rPr>
      </w:pPr>
    </w:p>
    <w:p w:rsidR="00C92BD1" w:rsidRDefault="00C92BD1" w:rsidP="00C92BD1">
      <w:pPr>
        <w:pStyle w:val="ElsReferences"/>
        <w:numPr>
          <w:ilvl w:val="0"/>
          <w:numId w:val="0"/>
        </w:numPr>
        <w:spacing w:line="240" w:lineRule="exact"/>
        <w:ind w:firstLineChars="200" w:firstLine="400"/>
        <w:jc w:val="both"/>
        <w:rPr>
          <w:sz w:val="20"/>
          <w:lang w:eastAsia="zh-TW"/>
        </w:rPr>
      </w:pPr>
    </w:p>
    <w:p w:rsidR="00990B4D" w:rsidRDefault="00990B4D" w:rsidP="00C92BD1">
      <w:pPr>
        <w:pStyle w:val="ElsReferences"/>
        <w:numPr>
          <w:ilvl w:val="0"/>
          <w:numId w:val="0"/>
        </w:numPr>
        <w:spacing w:line="240" w:lineRule="exact"/>
        <w:ind w:firstLineChars="200" w:firstLine="400"/>
        <w:jc w:val="both"/>
        <w:rPr>
          <w:sz w:val="20"/>
          <w:lang w:eastAsia="zh-TW"/>
        </w:rPr>
      </w:pPr>
    </w:p>
    <w:p w:rsidR="00990B4D" w:rsidRDefault="00990B4D" w:rsidP="00C92BD1">
      <w:pPr>
        <w:pStyle w:val="ElsReferences"/>
        <w:numPr>
          <w:ilvl w:val="0"/>
          <w:numId w:val="0"/>
        </w:numPr>
        <w:spacing w:line="240" w:lineRule="exact"/>
        <w:ind w:firstLineChars="200" w:firstLine="400"/>
        <w:jc w:val="both"/>
        <w:rPr>
          <w:rFonts w:hint="eastAsia"/>
          <w:sz w:val="20"/>
          <w:lang w:eastAsia="zh-TW"/>
        </w:rPr>
      </w:pPr>
    </w:p>
    <w:p w:rsidR="00A36F67" w:rsidRDefault="00A36F67" w:rsidP="00A36F67">
      <w:pPr>
        <w:pStyle w:val="ElsReferences"/>
        <w:numPr>
          <w:ilvl w:val="0"/>
          <w:numId w:val="0"/>
        </w:numPr>
        <w:spacing w:line="240" w:lineRule="exact"/>
        <w:ind w:firstLineChars="200" w:firstLine="400"/>
        <w:jc w:val="both"/>
        <w:rPr>
          <w:sz w:val="20"/>
          <w:lang w:eastAsia="zh-TW"/>
        </w:rPr>
      </w:pPr>
    </w:p>
    <w:p w:rsidR="00A36F67" w:rsidRDefault="00AD14A3" w:rsidP="00A36F67">
      <w:pPr>
        <w:pStyle w:val="ElsReferences"/>
        <w:numPr>
          <w:ilvl w:val="0"/>
          <w:numId w:val="0"/>
        </w:numPr>
        <w:spacing w:line="240" w:lineRule="exact"/>
        <w:ind w:firstLineChars="200" w:firstLine="320"/>
        <w:jc w:val="both"/>
        <w:rPr>
          <w:sz w:val="20"/>
          <w:lang w:eastAsia="zh-TW"/>
        </w:rPr>
      </w:pPr>
      <w:r>
        <w:rPr>
          <w:noProof/>
        </w:rPr>
        <w:drawing>
          <wp:anchor distT="0" distB="0" distL="114300" distR="114300" simplePos="0" relativeHeight="251658752" behindDoc="0" locked="0" layoutInCell="1" allowOverlap="0">
            <wp:simplePos x="0" y="0"/>
            <wp:positionH relativeFrom="column">
              <wp:posOffset>0</wp:posOffset>
            </wp:positionH>
            <wp:positionV relativeFrom="paragraph">
              <wp:posOffset>3175</wp:posOffset>
            </wp:positionV>
            <wp:extent cx="1007745" cy="1272540"/>
            <wp:effectExtent l="0" t="0" r="0" b="0"/>
            <wp:wrapSquare wrapText="bothSides"/>
            <wp:docPr id="356" name="圖片 10" descr="晉維2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descr="晉維2吋"/>
                    <pic:cNvPicPr>
                      <a:picLocks noChangeAspect="1" noChangeArrowheads="1"/>
                    </pic:cNvPicPr>
                  </pic:nvPicPr>
                  <pic:blipFill>
                    <a:blip r:embed="rId26">
                      <a:extLst>
                        <a:ext uri="{28A0092B-C50C-407E-A947-70E740481C1C}">
                          <a14:useLocalDpi xmlns:a14="http://schemas.microsoft.com/office/drawing/2010/main" val="0"/>
                        </a:ext>
                      </a:extLst>
                    </a:blip>
                    <a:srcRect l="10013" t="4010" r="10013" b="12030"/>
                    <a:stretch>
                      <a:fillRect/>
                    </a:stretch>
                  </pic:blipFill>
                  <pic:spPr bwMode="auto">
                    <a:xfrm>
                      <a:off x="0" y="0"/>
                      <a:ext cx="100774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F67" w:rsidRPr="00BD1EC1">
        <w:rPr>
          <w:rStyle w:val="bold"/>
          <w:sz w:val="20"/>
          <w:lang w:eastAsia="zh-TW"/>
        </w:rPr>
        <w:t>Chin-Wei Fan</w:t>
      </w:r>
      <w:r w:rsidR="00A36F67">
        <w:rPr>
          <w:rStyle w:val="bold"/>
          <w:rFonts w:hint="eastAsia"/>
          <w:sz w:val="20"/>
          <w:lang w:eastAsia="zh-TW"/>
        </w:rPr>
        <w:t xml:space="preserve"> (</w:t>
      </w:r>
      <w:proofErr w:type="gramStart"/>
      <w:r w:rsidR="00A36F67" w:rsidRPr="00990B4D">
        <w:rPr>
          <w:rStyle w:val="bold"/>
          <w:rFonts w:ascii="微軟正黑體" w:eastAsia="微軟正黑體" w:hAnsi="微軟正黑體" w:hint="eastAsia"/>
          <w:sz w:val="19"/>
          <w:szCs w:val="19"/>
          <w:lang w:eastAsia="zh-TW"/>
        </w:rPr>
        <w:t>范</w:t>
      </w:r>
      <w:r w:rsidR="009231B3" w:rsidRPr="00990B4D">
        <w:rPr>
          <w:rStyle w:val="bold"/>
          <w:rFonts w:ascii="微軟正黑體" w:eastAsia="微軟正黑體" w:hAnsi="微軟正黑體" w:hint="eastAsia"/>
          <w:sz w:val="19"/>
          <w:szCs w:val="19"/>
          <w:lang w:eastAsia="zh-TW"/>
        </w:rPr>
        <w:t>晉維</w:t>
      </w:r>
      <w:proofErr w:type="gramEnd"/>
      <w:r w:rsidR="00A36F67">
        <w:rPr>
          <w:rStyle w:val="bold"/>
          <w:rFonts w:hint="eastAsia"/>
          <w:sz w:val="20"/>
          <w:lang w:eastAsia="zh-TW"/>
        </w:rPr>
        <w:t>)</w:t>
      </w:r>
      <w:r w:rsidR="00A36F67" w:rsidRPr="00BD1EC1">
        <w:rPr>
          <w:rStyle w:val="bold"/>
          <w:sz w:val="20"/>
          <w:lang w:eastAsia="zh-TW"/>
        </w:rPr>
        <w:t xml:space="preserve"> </w:t>
      </w:r>
      <w:r w:rsidR="00A36F67" w:rsidRPr="00BD1EC1">
        <w:rPr>
          <w:sz w:val="20"/>
          <w:lang w:eastAsia="zh-TW"/>
        </w:rPr>
        <w:t xml:space="preserve">received the B.S. and M.S. degrees in </w:t>
      </w:r>
      <w:r w:rsidR="00A36F67">
        <w:rPr>
          <w:rFonts w:hint="eastAsia"/>
          <w:sz w:val="20"/>
          <w:lang w:eastAsia="zh-TW"/>
        </w:rPr>
        <w:t>E</w:t>
      </w:r>
      <w:r w:rsidR="00A36F67" w:rsidRPr="00BD1EC1">
        <w:rPr>
          <w:sz w:val="20"/>
          <w:lang w:eastAsia="zh-TW"/>
        </w:rPr>
        <w:t xml:space="preserve">lectronic </w:t>
      </w:r>
      <w:r w:rsidR="00A36F67" w:rsidRPr="00BD1EC1">
        <w:rPr>
          <w:rFonts w:hint="eastAsia"/>
          <w:sz w:val="20"/>
          <w:lang w:eastAsia="zh-TW"/>
        </w:rPr>
        <w:t xml:space="preserve">and </w:t>
      </w:r>
      <w:r w:rsidR="00A36F67">
        <w:rPr>
          <w:rFonts w:hint="eastAsia"/>
          <w:sz w:val="20"/>
          <w:lang w:eastAsia="zh-TW"/>
        </w:rPr>
        <w:t>C</w:t>
      </w:r>
      <w:r w:rsidR="00A36F67" w:rsidRPr="00BD1EC1">
        <w:rPr>
          <w:rFonts w:hint="eastAsia"/>
          <w:sz w:val="20"/>
          <w:lang w:eastAsia="zh-TW"/>
        </w:rPr>
        <w:t xml:space="preserve">omputer </w:t>
      </w:r>
      <w:r w:rsidR="00A36F67">
        <w:rPr>
          <w:rFonts w:hint="eastAsia"/>
          <w:sz w:val="20"/>
          <w:lang w:eastAsia="zh-TW"/>
        </w:rPr>
        <w:t>E</w:t>
      </w:r>
      <w:r w:rsidR="00A36F67" w:rsidRPr="00BD1EC1">
        <w:rPr>
          <w:sz w:val="20"/>
          <w:lang w:eastAsia="zh-TW"/>
        </w:rPr>
        <w:t>ngineering from National Taiwan University of Science and Technology, Taiwan. His research interests include wireless sensor networks, communication networks, and mobile computing.</w:t>
      </w:r>
      <w:r w:rsidR="00A36F67">
        <w:rPr>
          <w:rFonts w:hint="eastAsia"/>
          <w:sz w:val="20"/>
          <w:lang w:eastAsia="zh-TW"/>
        </w:rPr>
        <w:t xml:space="preserve">   </w:t>
      </w:r>
    </w:p>
    <w:p w:rsidR="00A36F67" w:rsidRDefault="00A36F67" w:rsidP="00A36F67">
      <w:pPr>
        <w:pStyle w:val="ElsReferences"/>
        <w:numPr>
          <w:ilvl w:val="0"/>
          <w:numId w:val="0"/>
        </w:numPr>
        <w:spacing w:line="240" w:lineRule="exact"/>
        <w:ind w:firstLineChars="200" w:firstLine="400"/>
        <w:jc w:val="both"/>
        <w:rPr>
          <w:sz w:val="20"/>
          <w:lang w:eastAsia="zh-TW"/>
        </w:rPr>
      </w:pPr>
    </w:p>
    <w:p w:rsidR="00A36F67" w:rsidRDefault="00A36F67" w:rsidP="00A36F67">
      <w:pPr>
        <w:pStyle w:val="ElsReferences"/>
        <w:numPr>
          <w:ilvl w:val="0"/>
          <w:numId w:val="0"/>
        </w:numPr>
        <w:spacing w:line="240" w:lineRule="exact"/>
        <w:ind w:firstLineChars="200" w:firstLine="400"/>
        <w:jc w:val="both"/>
        <w:rPr>
          <w:sz w:val="20"/>
          <w:lang w:eastAsia="zh-TW"/>
        </w:rPr>
      </w:pPr>
    </w:p>
    <w:p w:rsidR="00A36F67" w:rsidRDefault="00A36F67" w:rsidP="00A36F67">
      <w:pPr>
        <w:pStyle w:val="ElsReferences"/>
        <w:numPr>
          <w:ilvl w:val="0"/>
          <w:numId w:val="0"/>
        </w:numPr>
        <w:spacing w:line="240" w:lineRule="exact"/>
        <w:ind w:firstLineChars="200" w:firstLine="400"/>
        <w:jc w:val="both"/>
        <w:rPr>
          <w:sz w:val="20"/>
          <w:lang w:eastAsia="zh-TW"/>
        </w:rPr>
      </w:pPr>
    </w:p>
    <w:p w:rsidR="00A36F67" w:rsidRDefault="00A36F67" w:rsidP="00A36F67">
      <w:pPr>
        <w:pStyle w:val="ElsReferences"/>
        <w:numPr>
          <w:ilvl w:val="0"/>
          <w:numId w:val="0"/>
        </w:numPr>
        <w:spacing w:line="240" w:lineRule="exact"/>
        <w:ind w:firstLineChars="200" w:firstLine="400"/>
        <w:jc w:val="both"/>
        <w:rPr>
          <w:sz w:val="20"/>
          <w:lang w:eastAsia="zh-TW"/>
        </w:rPr>
      </w:pPr>
    </w:p>
    <w:p w:rsidR="00A36F67" w:rsidRDefault="00AD14A3" w:rsidP="00A36F67">
      <w:pPr>
        <w:pStyle w:val="ElsReferences"/>
        <w:numPr>
          <w:ilvl w:val="0"/>
          <w:numId w:val="0"/>
        </w:numPr>
        <w:spacing w:line="240" w:lineRule="exact"/>
        <w:ind w:firstLineChars="200" w:firstLine="400"/>
        <w:jc w:val="both"/>
        <w:rPr>
          <w:sz w:val="20"/>
          <w:lang w:eastAsia="zh-TW"/>
        </w:rPr>
      </w:pPr>
      <w:r>
        <w:rPr>
          <w:rFonts w:hint="eastAsia"/>
          <w:noProof/>
          <w:sz w:val="20"/>
          <w:lang w:eastAsia="zh-TW"/>
        </w:rPr>
        <w:drawing>
          <wp:anchor distT="0" distB="0" distL="114300" distR="114300" simplePos="0" relativeHeight="251659776" behindDoc="0" locked="0" layoutInCell="1" allowOverlap="1">
            <wp:simplePos x="0" y="0"/>
            <wp:positionH relativeFrom="column">
              <wp:align>left</wp:align>
            </wp:positionH>
            <wp:positionV relativeFrom="paragraph">
              <wp:posOffset>353060</wp:posOffset>
            </wp:positionV>
            <wp:extent cx="1007745" cy="1233805"/>
            <wp:effectExtent l="0" t="0" r="0" b="0"/>
            <wp:wrapSquare wrapText="bothSides"/>
            <wp:docPr id="357" name="圖片 14" descr="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4" descr="CHE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07745" cy="1233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6F67" w:rsidRDefault="00A36F67" w:rsidP="00A36F67">
      <w:pPr>
        <w:pStyle w:val="ElsReferences"/>
        <w:numPr>
          <w:ilvl w:val="0"/>
          <w:numId w:val="0"/>
        </w:numPr>
        <w:spacing w:line="240" w:lineRule="exact"/>
        <w:ind w:firstLineChars="200" w:firstLine="400"/>
        <w:jc w:val="both"/>
        <w:rPr>
          <w:sz w:val="20"/>
          <w:lang w:eastAsia="zh-TW"/>
        </w:rPr>
      </w:pPr>
    </w:p>
    <w:p w:rsidR="00A36F67" w:rsidRDefault="00A36F67" w:rsidP="00A36F67">
      <w:pPr>
        <w:pStyle w:val="ElsReferences"/>
        <w:numPr>
          <w:ilvl w:val="0"/>
          <w:numId w:val="0"/>
        </w:numPr>
        <w:spacing w:line="240" w:lineRule="exact"/>
        <w:ind w:firstLineChars="200" w:firstLine="400"/>
        <w:jc w:val="both"/>
        <w:rPr>
          <w:sz w:val="20"/>
          <w:lang w:eastAsia="zh-TW"/>
        </w:rPr>
      </w:pPr>
      <w:r w:rsidRPr="00BD1EC1">
        <w:rPr>
          <w:rStyle w:val="bold"/>
          <w:sz w:val="20"/>
        </w:rPr>
        <w:t>Wei-Mei Chen</w:t>
      </w:r>
      <w:r>
        <w:rPr>
          <w:rStyle w:val="bold"/>
          <w:rFonts w:hint="eastAsia"/>
          <w:sz w:val="20"/>
          <w:lang w:eastAsia="zh-TW"/>
        </w:rPr>
        <w:t xml:space="preserve"> (</w:t>
      </w:r>
      <w:r w:rsidRPr="00990B4D">
        <w:rPr>
          <w:rStyle w:val="bold"/>
          <w:rFonts w:ascii="微軟正黑體" w:eastAsia="微軟正黑體" w:hAnsi="微軟正黑體" w:hint="eastAsia"/>
          <w:sz w:val="19"/>
          <w:szCs w:val="19"/>
          <w:lang w:eastAsia="zh-TW"/>
        </w:rPr>
        <w:t>陳</w:t>
      </w:r>
      <w:r w:rsidR="009231B3" w:rsidRPr="00990B4D">
        <w:rPr>
          <w:rStyle w:val="bold"/>
          <w:rFonts w:ascii="微軟正黑體" w:eastAsia="微軟正黑體" w:hAnsi="微軟正黑體" w:hint="eastAsia"/>
          <w:sz w:val="19"/>
          <w:szCs w:val="19"/>
          <w:lang w:eastAsia="zh-TW"/>
        </w:rPr>
        <w:t>維美</w:t>
      </w:r>
      <w:r>
        <w:rPr>
          <w:rStyle w:val="bold"/>
          <w:rFonts w:hint="eastAsia"/>
          <w:sz w:val="20"/>
          <w:lang w:eastAsia="zh-TW"/>
        </w:rPr>
        <w:t>)</w:t>
      </w:r>
      <w:r w:rsidRPr="00BD1EC1">
        <w:rPr>
          <w:rStyle w:val="bold"/>
          <w:sz w:val="20"/>
          <w:lang w:eastAsia="zh-TW"/>
        </w:rPr>
        <w:t xml:space="preserve"> </w:t>
      </w:r>
      <w:r w:rsidRPr="00BD1EC1">
        <w:rPr>
          <w:sz w:val="20"/>
        </w:rPr>
        <w:t>received her Ph.D. degree in</w:t>
      </w:r>
      <w:r w:rsidRPr="00BD1EC1">
        <w:rPr>
          <w:sz w:val="20"/>
          <w:lang w:eastAsia="zh-TW"/>
        </w:rPr>
        <w:t xml:space="preserve"> </w:t>
      </w:r>
      <w:r w:rsidR="00AB4CD4">
        <w:rPr>
          <w:rFonts w:hint="eastAsia"/>
          <w:sz w:val="20"/>
          <w:lang w:eastAsia="zh-TW"/>
        </w:rPr>
        <w:t>C</w:t>
      </w:r>
      <w:r w:rsidRPr="00BD1EC1">
        <w:rPr>
          <w:sz w:val="20"/>
        </w:rPr>
        <w:t>om</w:t>
      </w:r>
      <w:r w:rsidR="00AB4CD4">
        <w:rPr>
          <w:rFonts w:hint="eastAsia"/>
          <w:sz w:val="20"/>
          <w:lang w:eastAsia="zh-TW"/>
        </w:rPr>
        <w:t xml:space="preserve">- </w:t>
      </w:r>
      <w:proofErr w:type="spellStart"/>
      <w:r w:rsidRPr="00BD1EC1">
        <w:rPr>
          <w:sz w:val="20"/>
        </w:rPr>
        <w:t>puter</w:t>
      </w:r>
      <w:proofErr w:type="spellEnd"/>
      <w:r w:rsidRPr="00BD1EC1">
        <w:rPr>
          <w:sz w:val="20"/>
        </w:rPr>
        <w:t xml:space="preserve"> </w:t>
      </w:r>
      <w:r w:rsidR="00AB4CD4">
        <w:rPr>
          <w:rFonts w:hint="eastAsia"/>
          <w:sz w:val="20"/>
          <w:lang w:eastAsia="zh-TW"/>
        </w:rPr>
        <w:t>S</w:t>
      </w:r>
      <w:r w:rsidRPr="00BD1EC1">
        <w:rPr>
          <w:sz w:val="20"/>
        </w:rPr>
        <w:t xml:space="preserve">cience and </w:t>
      </w:r>
      <w:r w:rsidR="00AB4CD4">
        <w:rPr>
          <w:rFonts w:hint="eastAsia"/>
          <w:sz w:val="20"/>
          <w:lang w:eastAsia="zh-TW"/>
        </w:rPr>
        <w:t>I</w:t>
      </w:r>
      <w:r w:rsidRPr="00BD1EC1">
        <w:rPr>
          <w:sz w:val="20"/>
        </w:rPr>
        <w:t xml:space="preserve">nformation </w:t>
      </w:r>
      <w:r w:rsidR="00AB4CD4">
        <w:rPr>
          <w:rFonts w:hint="eastAsia"/>
          <w:sz w:val="20"/>
          <w:lang w:eastAsia="zh-TW"/>
        </w:rPr>
        <w:t>E</w:t>
      </w:r>
      <w:r w:rsidRPr="00BD1EC1">
        <w:rPr>
          <w:sz w:val="20"/>
        </w:rPr>
        <w:t>ngineering</w:t>
      </w:r>
      <w:r w:rsidRPr="00BD1EC1">
        <w:rPr>
          <w:sz w:val="20"/>
          <w:lang w:eastAsia="zh-TW"/>
        </w:rPr>
        <w:t xml:space="preserve"> </w:t>
      </w:r>
      <w:r w:rsidRPr="00BD1EC1">
        <w:rPr>
          <w:sz w:val="20"/>
        </w:rPr>
        <w:t>from National Taiwan University in 2000. She is</w:t>
      </w:r>
      <w:r w:rsidRPr="00BD1EC1">
        <w:rPr>
          <w:sz w:val="20"/>
          <w:lang w:eastAsia="zh-TW"/>
        </w:rPr>
        <w:t xml:space="preserve"> </w:t>
      </w:r>
      <w:r w:rsidRPr="00BD1EC1">
        <w:rPr>
          <w:sz w:val="20"/>
        </w:rPr>
        <w:t>currently a</w:t>
      </w:r>
      <w:r w:rsidRPr="00BD1EC1">
        <w:rPr>
          <w:sz w:val="20"/>
          <w:lang w:eastAsia="zh-TW"/>
        </w:rPr>
        <w:t xml:space="preserve"> </w:t>
      </w:r>
      <w:r>
        <w:rPr>
          <w:rFonts w:hint="eastAsia"/>
          <w:sz w:val="20"/>
          <w:lang w:eastAsia="zh-TW"/>
        </w:rPr>
        <w:t>P</w:t>
      </w:r>
      <w:r w:rsidRPr="00BD1EC1">
        <w:rPr>
          <w:sz w:val="20"/>
        </w:rPr>
        <w:t>rofessor at National Taiwan</w:t>
      </w:r>
      <w:r w:rsidRPr="00BD1EC1">
        <w:rPr>
          <w:sz w:val="20"/>
          <w:lang w:eastAsia="zh-TW"/>
        </w:rPr>
        <w:t xml:space="preserve"> </w:t>
      </w:r>
      <w:r w:rsidRPr="00BD1EC1">
        <w:rPr>
          <w:sz w:val="20"/>
        </w:rPr>
        <w:t>University of Science and Technology. Her</w:t>
      </w:r>
      <w:r w:rsidRPr="00BD1EC1">
        <w:rPr>
          <w:sz w:val="20"/>
          <w:lang w:eastAsia="zh-TW"/>
        </w:rPr>
        <w:t xml:space="preserve"> </w:t>
      </w:r>
      <w:r w:rsidRPr="00BD1EC1">
        <w:rPr>
          <w:sz w:val="20"/>
        </w:rPr>
        <w:t>research interests include algorithm design and</w:t>
      </w:r>
      <w:r w:rsidRPr="00BD1EC1">
        <w:rPr>
          <w:sz w:val="20"/>
          <w:lang w:eastAsia="zh-TW"/>
        </w:rPr>
        <w:t xml:space="preserve"> </w:t>
      </w:r>
      <w:r w:rsidRPr="00BD1EC1">
        <w:rPr>
          <w:sz w:val="20"/>
        </w:rPr>
        <w:t>analysis, automatic memory management, and</w:t>
      </w:r>
      <w:r w:rsidRPr="00BD1EC1">
        <w:rPr>
          <w:sz w:val="20"/>
          <w:lang w:eastAsia="zh-TW"/>
        </w:rPr>
        <w:t xml:space="preserve"> </w:t>
      </w:r>
      <w:r w:rsidRPr="00BD1EC1">
        <w:rPr>
          <w:sz w:val="20"/>
        </w:rPr>
        <w:t>mobile computing.</w:t>
      </w:r>
    </w:p>
    <w:p w:rsidR="00A36F67" w:rsidRDefault="00A36F67" w:rsidP="00A36F67">
      <w:pPr>
        <w:pStyle w:val="ElsReferences"/>
        <w:numPr>
          <w:ilvl w:val="0"/>
          <w:numId w:val="0"/>
        </w:numPr>
        <w:spacing w:line="240" w:lineRule="exact"/>
        <w:ind w:firstLineChars="200" w:firstLine="400"/>
        <w:jc w:val="both"/>
        <w:rPr>
          <w:sz w:val="20"/>
          <w:lang w:eastAsia="zh-TW"/>
        </w:rPr>
      </w:pPr>
    </w:p>
    <w:p w:rsidR="00A36F67" w:rsidRDefault="00A36F67" w:rsidP="00A36F67">
      <w:pPr>
        <w:pStyle w:val="ElsReferences"/>
        <w:numPr>
          <w:ilvl w:val="0"/>
          <w:numId w:val="0"/>
        </w:numPr>
        <w:spacing w:line="240" w:lineRule="exact"/>
        <w:ind w:firstLineChars="200" w:firstLine="400"/>
        <w:jc w:val="both"/>
        <w:rPr>
          <w:sz w:val="20"/>
          <w:lang w:eastAsia="zh-TW"/>
        </w:rPr>
      </w:pPr>
      <w:bookmarkStart w:id="2" w:name="_GoBack"/>
      <w:bookmarkEnd w:id="2"/>
    </w:p>
    <w:p w:rsidR="00A36F67" w:rsidRDefault="00A36F67" w:rsidP="00A36F67">
      <w:pPr>
        <w:pStyle w:val="ElsReferences"/>
        <w:numPr>
          <w:ilvl w:val="0"/>
          <w:numId w:val="0"/>
        </w:numPr>
        <w:spacing w:line="240" w:lineRule="exact"/>
        <w:ind w:firstLineChars="200" w:firstLine="400"/>
        <w:jc w:val="both"/>
        <w:rPr>
          <w:sz w:val="20"/>
          <w:lang w:eastAsia="zh-TW"/>
        </w:rPr>
      </w:pPr>
    </w:p>
    <w:p w:rsidR="00A36F67" w:rsidRDefault="00A36F67" w:rsidP="00A36F67">
      <w:pPr>
        <w:pStyle w:val="ElsReferences"/>
        <w:numPr>
          <w:ilvl w:val="0"/>
          <w:numId w:val="0"/>
        </w:numPr>
        <w:spacing w:line="240" w:lineRule="exact"/>
        <w:ind w:firstLineChars="200" w:firstLine="400"/>
        <w:jc w:val="both"/>
        <w:rPr>
          <w:sz w:val="20"/>
          <w:lang w:eastAsia="zh-TW"/>
        </w:rPr>
      </w:pPr>
    </w:p>
    <w:p w:rsidR="00A36F67" w:rsidRDefault="00A36F67" w:rsidP="00A36F67">
      <w:pPr>
        <w:pStyle w:val="ElsReferences"/>
        <w:numPr>
          <w:ilvl w:val="0"/>
          <w:numId w:val="0"/>
        </w:numPr>
        <w:spacing w:line="240" w:lineRule="exact"/>
        <w:ind w:firstLineChars="200" w:firstLine="400"/>
        <w:jc w:val="both"/>
        <w:rPr>
          <w:sz w:val="20"/>
          <w:lang w:eastAsia="zh-TW"/>
        </w:rPr>
      </w:pPr>
    </w:p>
    <w:p w:rsidR="00A36F67" w:rsidRDefault="00A36F67" w:rsidP="00A36F67">
      <w:pPr>
        <w:pStyle w:val="ElsReferences"/>
        <w:numPr>
          <w:ilvl w:val="0"/>
          <w:numId w:val="0"/>
        </w:numPr>
        <w:spacing w:line="240" w:lineRule="exact"/>
        <w:ind w:firstLineChars="200" w:firstLine="400"/>
        <w:jc w:val="both"/>
        <w:rPr>
          <w:sz w:val="20"/>
          <w:lang w:eastAsia="zh-TW"/>
        </w:rPr>
      </w:pPr>
    </w:p>
    <w:sectPr w:rsidR="00A36F67" w:rsidSect="007C36DD">
      <w:headerReference w:type="even" r:id="rId28"/>
      <w:headerReference w:type="default" r:id="rId29"/>
      <w:footerReference w:type="even" r:id="rId30"/>
      <w:headerReference w:type="first" r:id="rId31"/>
      <w:footerReference w:type="first" r:id="rId32"/>
      <w:pgSz w:w="10773" w:h="14742" w:code="129"/>
      <w:pgMar w:top="1985" w:right="1797" w:bottom="1610" w:left="1797" w:header="851" w:footer="851" w:gutter="0"/>
      <w:pgNumType w:start="1"/>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E08" w:rsidRDefault="001E5E08">
      <w:r>
        <w:separator/>
      </w:r>
    </w:p>
  </w:endnote>
  <w:endnote w:type="continuationSeparator" w:id="0">
    <w:p w:rsidR="001E5E08" w:rsidRDefault="001E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MMI10">
    <w:altName w:val="細明體"/>
    <w:panose1 w:val="00000000000000000000"/>
    <w:charset w:val="88"/>
    <w:family w:val="auto"/>
    <w:notTrueType/>
    <w:pitch w:val="default"/>
    <w:sig w:usb0="00000001" w:usb1="08080000" w:usb2="00000010" w:usb3="00000000" w:csb0="00100000" w:csb1="00000000"/>
  </w:font>
  <w:font w:name="CMR10">
    <w:altName w:val="細明體"/>
    <w:panose1 w:val="00000000000000000000"/>
    <w:charset w:val="88"/>
    <w:family w:val="auto"/>
    <w:notTrueType/>
    <w:pitch w:val="default"/>
    <w:sig w:usb0="00000001" w:usb1="08080000" w:usb2="00000010" w:usb3="00000000" w:csb0="00100000" w:csb1="00000000"/>
  </w:font>
  <w:font w:name="CMSY10">
    <w:altName w:val="Batang"/>
    <w:panose1 w:val="00000000000000000000"/>
    <w:charset w:val="81"/>
    <w:family w:val="auto"/>
    <w:notTrueType/>
    <w:pitch w:val="default"/>
    <w:sig w:usb0="00000001" w:usb1="09060000" w:usb2="00000010" w:usb3="00000000" w:csb0="00080000" w:csb1="00000000"/>
  </w:font>
  <w:font w:name="CMR7">
    <w:altName w:val="細明體"/>
    <w:panose1 w:val="00000000000000000000"/>
    <w:charset w:val="88"/>
    <w:family w:val="auto"/>
    <w:notTrueType/>
    <w:pitch w:val="default"/>
    <w:sig w:usb0="00000001" w:usb1="08080000" w:usb2="00000010" w:usb3="00000000" w:csb0="00100000" w:csb1="00000000"/>
  </w:font>
  <w:font w:name="CMMI7">
    <w:altName w:val="細明體"/>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F22" w:rsidRDefault="00444F22">
    <w:pPr>
      <w:pStyle w:val="a3"/>
      <w:framePr w:wrap="around" w:vAnchor="text" w:hAnchor="margin" w:xAlign="center" w:y="1"/>
      <w:rPr>
        <w:rStyle w:val="a5"/>
      </w:rPr>
    </w:pPr>
  </w:p>
  <w:p w:rsidR="00444F22" w:rsidRDefault="00444F2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F22" w:rsidRDefault="00444F22">
    <w:pPr>
      <w:pStyle w:val="a3"/>
      <w:framePr w:wrap="around" w:vAnchor="text" w:hAnchor="margin" w:xAlign="outside" w:y="1"/>
      <w:rPr>
        <w:rStyle w:val="a5"/>
      </w:rPr>
    </w:pPr>
  </w:p>
  <w:p w:rsidR="00444F22" w:rsidRDefault="00444F22">
    <w:pPr>
      <w:pStyle w:val="a3"/>
      <w:ind w:right="360" w:firstLine="360"/>
      <w:jc w:val="center"/>
      <w:rPr>
        <w:sz w:val="18"/>
      </w:rPr>
    </w:pPr>
    <w:r>
      <w:rPr>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E08" w:rsidRDefault="001E5E08">
      <w:r>
        <w:separator/>
      </w:r>
    </w:p>
  </w:footnote>
  <w:footnote w:type="continuationSeparator" w:id="0">
    <w:p w:rsidR="001E5E08" w:rsidRDefault="001E5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F22" w:rsidRDefault="00444F22" w:rsidP="00D45639">
    <w:pPr>
      <w:pStyle w:val="a6"/>
      <w:framePr w:wrap="around" w:vAnchor="text" w:hAnchor="margin" w:xAlign="outside" w:y="1"/>
      <w:rPr>
        <w:rStyle w:val="a5"/>
        <w:sz w:val="17"/>
      </w:rPr>
    </w:pPr>
    <w:r>
      <w:rPr>
        <w:rStyle w:val="a5"/>
        <w:sz w:val="17"/>
      </w:rPr>
      <w:fldChar w:fldCharType="begin"/>
    </w:r>
    <w:r>
      <w:rPr>
        <w:rStyle w:val="a5"/>
        <w:sz w:val="17"/>
      </w:rPr>
      <w:instrText xml:space="preserve">PAGE  </w:instrText>
    </w:r>
    <w:r>
      <w:rPr>
        <w:rStyle w:val="a5"/>
        <w:sz w:val="17"/>
      </w:rPr>
      <w:fldChar w:fldCharType="separate"/>
    </w:r>
    <w:r>
      <w:rPr>
        <w:rStyle w:val="a5"/>
        <w:noProof/>
        <w:sz w:val="17"/>
      </w:rPr>
      <w:t>2</w:t>
    </w:r>
    <w:r>
      <w:rPr>
        <w:rStyle w:val="a5"/>
        <w:sz w:val="17"/>
      </w:rPr>
      <w:fldChar w:fldCharType="end"/>
    </w:r>
  </w:p>
  <w:p w:rsidR="00444F22" w:rsidRPr="00A91543" w:rsidRDefault="00444F22" w:rsidP="00D45639">
    <w:pPr>
      <w:pStyle w:val="a6"/>
      <w:ind w:right="360" w:firstLine="360"/>
      <w:jc w:val="center"/>
      <w:rPr>
        <w:sz w:val="17"/>
        <w:szCs w:val="17"/>
      </w:rPr>
    </w:pPr>
    <w:r w:rsidRPr="0024561F">
      <w:rPr>
        <w:caps/>
        <w:sz w:val="17"/>
        <w:szCs w:val="17"/>
      </w:rPr>
      <w:t>Y</w:t>
    </w:r>
    <w:r w:rsidRPr="0024561F">
      <w:rPr>
        <w:caps/>
        <w:sz w:val="14"/>
        <w:szCs w:val="14"/>
      </w:rPr>
      <w:t>AO</w:t>
    </w:r>
    <w:r w:rsidRPr="0024561F">
      <w:rPr>
        <w:caps/>
        <w:sz w:val="17"/>
        <w:szCs w:val="17"/>
      </w:rPr>
      <w:t>-H</w:t>
    </w:r>
    <w:r w:rsidRPr="0024561F">
      <w:rPr>
        <w:caps/>
        <w:sz w:val="14"/>
        <w:szCs w:val="14"/>
      </w:rPr>
      <w:t>UNG</w:t>
    </w:r>
    <w:r w:rsidRPr="0024561F">
      <w:rPr>
        <w:caps/>
        <w:sz w:val="17"/>
        <w:szCs w:val="17"/>
      </w:rPr>
      <w:t xml:space="preserve"> W</w:t>
    </w:r>
    <w:r w:rsidRPr="0024561F">
      <w:rPr>
        <w:caps/>
        <w:sz w:val="14"/>
        <w:szCs w:val="14"/>
      </w:rPr>
      <w:t>U</w:t>
    </w:r>
    <w:r w:rsidRPr="0024561F">
      <w:rPr>
        <w:caps/>
        <w:sz w:val="17"/>
        <w:szCs w:val="17"/>
      </w:rPr>
      <w:t>, C</w:t>
    </w:r>
    <w:r w:rsidRPr="0024561F">
      <w:rPr>
        <w:caps/>
        <w:sz w:val="14"/>
        <w:szCs w:val="14"/>
      </w:rPr>
      <w:t>HIN</w:t>
    </w:r>
    <w:r w:rsidRPr="0024561F">
      <w:rPr>
        <w:caps/>
        <w:sz w:val="17"/>
        <w:szCs w:val="17"/>
      </w:rPr>
      <w:t>-W</w:t>
    </w:r>
    <w:r w:rsidRPr="0024561F">
      <w:rPr>
        <w:caps/>
        <w:sz w:val="14"/>
        <w:szCs w:val="14"/>
      </w:rPr>
      <w:t>EI</w:t>
    </w:r>
    <w:r w:rsidRPr="0024561F">
      <w:rPr>
        <w:caps/>
        <w:sz w:val="17"/>
        <w:szCs w:val="17"/>
      </w:rPr>
      <w:t xml:space="preserve"> F</w:t>
    </w:r>
    <w:r w:rsidRPr="0024561F">
      <w:rPr>
        <w:caps/>
        <w:sz w:val="14"/>
        <w:szCs w:val="14"/>
      </w:rPr>
      <w:t>AN</w:t>
    </w:r>
    <w:r w:rsidRPr="0024561F">
      <w:rPr>
        <w:caps/>
        <w:sz w:val="17"/>
        <w:szCs w:val="17"/>
      </w:rPr>
      <w:t xml:space="preserve"> </w:t>
    </w:r>
    <w:r w:rsidRPr="0024561F">
      <w:rPr>
        <w:caps/>
        <w:sz w:val="14"/>
        <w:szCs w:val="14"/>
      </w:rPr>
      <w:t>AND</w:t>
    </w:r>
    <w:r w:rsidRPr="0024561F">
      <w:rPr>
        <w:caps/>
        <w:sz w:val="17"/>
        <w:szCs w:val="17"/>
      </w:rPr>
      <w:t xml:space="preserve"> W</w:t>
    </w:r>
    <w:r w:rsidRPr="0024561F">
      <w:rPr>
        <w:caps/>
        <w:sz w:val="14"/>
        <w:szCs w:val="14"/>
      </w:rPr>
      <w:t>EI</w:t>
    </w:r>
    <w:r w:rsidRPr="0024561F">
      <w:rPr>
        <w:caps/>
        <w:sz w:val="17"/>
        <w:szCs w:val="17"/>
      </w:rPr>
      <w:t>-M</w:t>
    </w:r>
    <w:r w:rsidRPr="0024561F">
      <w:rPr>
        <w:caps/>
        <w:sz w:val="14"/>
        <w:szCs w:val="14"/>
      </w:rPr>
      <w:t>EI</w:t>
    </w:r>
    <w:r w:rsidRPr="0024561F">
      <w:rPr>
        <w:caps/>
        <w:sz w:val="17"/>
        <w:szCs w:val="17"/>
      </w:rPr>
      <w:t xml:space="preserve"> C</w:t>
    </w:r>
    <w:r w:rsidRPr="0024561F">
      <w:rPr>
        <w:caps/>
        <w:sz w:val="14"/>
        <w:szCs w:val="14"/>
      </w:rPr>
      <w:t>HEN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F22" w:rsidRDefault="00444F22" w:rsidP="00D45639">
    <w:pPr>
      <w:pStyle w:val="a6"/>
      <w:framePr w:wrap="around" w:vAnchor="text" w:hAnchor="margin" w:xAlign="outside" w:y="1"/>
      <w:jc w:val="right"/>
      <w:rPr>
        <w:rStyle w:val="a5"/>
        <w:sz w:val="17"/>
      </w:rPr>
    </w:pPr>
    <w:r>
      <w:rPr>
        <w:rStyle w:val="a5"/>
        <w:sz w:val="17"/>
      </w:rPr>
      <w:fldChar w:fldCharType="begin"/>
    </w:r>
    <w:r>
      <w:rPr>
        <w:rStyle w:val="a5"/>
        <w:sz w:val="17"/>
      </w:rPr>
      <w:instrText xml:space="preserve">PAGE  </w:instrText>
    </w:r>
    <w:r>
      <w:rPr>
        <w:rStyle w:val="a5"/>
        <w:sz w:val="17"/>
      </w:rPr>
      <w:fldChar w:fldCharType="separate"/>
    </w:r>
    <w:r>
      <w:rPr>
        <w:rStyle w:val="a5"/>
        <w:noProof/>
        <w:sz w:val="17"/>
      </w:rPr>
      <w:t>13</w:t>
    </w:r>
    <w:r>
      <w:rPr>
        <w:rStyle w:val="a5"/>
        <w:sz w:val="17"/>
      </w:rPr>
      <w:fldChar w:fldCharType="end"/>
    </w:r>
  </w:p>
  <w:p w:rsidR="00444F22" w:rsidRPr="00062A69" w:rsidRDefault="00444F22" w:rsidP="001E2D13">
    <w:pPr>
      <w:pStyle w:val="a6"/>
      <w:ind w:right="227"/>
      <w:jc w:val="center"/>
      <w:rPr>
        <w:caps/>
        <w:sz w:val="17"/>
        <w:szCs w:val="17"/>
      </w:rPr>
    </w:pPr>
    <w:r w:rsidRPr="003F4820">
      <w:rPr>
        <w:caps/>
        <w:sz w:val="17"/>
        <w:szCs w:val="17"/>
      </w:rPr>
      <w:t>A</w:t>
    </w:r>
    <w:r w:rsidRPr="003F4820">
      <w:rPr>
        <w:caps/>
        <w:sz w:val="14"/>
        <w:szCs w:val="14"/>
      </w:rPr>
      <w:t>N</w:t>
    </w:r>
    <w:r w:rsidRPr="003F4820">
      <w:rPr>
        <w:caps/>
        <w:sz w:val="17"/>
        <w:szCs w:val="17"/>
      </w:rPr>
      <w:t xml:space="preserve"> E</w:t>
    </w:r>
    <w:r w:rsidRPr="003F4820">
      <w:rPr>
        <w:caps/>
        <w:sz w:val="14"/>
        <w:szCs w:val="14"/>
      </w:rPr>
      <w:t>FFICIENT</w:t>
    </w:r>
    <w:r w:rsidRPr="003F4820">
      <w:rPr>
        <w:caps/>
        <w:sz w:val="17"/>
        <w:szCs w:val="17"/>
      </w:rPr>
      <w:t xml:space="preserve"> G</w:t>
    </w:r>
    <w:r w:rsidRPr="003F4820">
      <w:rPr>
        <w:caps/>
        <w:sz w:val="14"/>
        <w:szCs w:val="14"/>
      </w:rPr>
      <w:t>EOMETRIC</w:t>
    </w:r>
    <w:r w:rsidRPr="003F4820">
      <w:rPr>
        <w:caps/>
        <w:sz w:val="17"/>
        <w:szCs w:val="17"/>
      </w:rPr>
      <w:t xml:space="preserve"> L</w:t>
    </w:r>
    <w:r w:rsidRPr="003F4820">
      <w:rPr>
        <w:caps/>
        <w:sz w:val="14"/>
        <w:szCs w:val="14"/>
      </w:rPr>
      <w:t>OCALIZATION</w:t>
    </w:r>
    <w:r w:rsidRPr="003F4820">
      <w:rPr>
        <w:caps/>
        <w:sz w:val="17"/>
        <w:szCs w:val="17"/>
      </w:rPr>
      <w:t xml:space="preserve"> A</w:t>
    </w:r>
    <w:r w:rsidRPr="003F4820">
      <w:rPr>
        <w:caps/>
        <w:sz w:val="14"/>
        <w:szCs w:val="14"/>
      </w:rPr>
      <w:t>PPROACH</w:t>
    </w:r>
    <w:r w:rsidRPr="003F4820">
      <w:rPr>
        <w:caps/>
        <w:sz w:val="17"/>
        <w:szCs w:val="17"/>
      </w:rPr>
      <w:t xml:space="preserve"> </w:t>
    </w:r>
    <w:r w:rsidRPr="003F4820">
      <w:rPr>
        <w:caps/>
        <w:sz w:val="14"/>
        <w:szCs w:val="14"/>
      </w:rPr>
      <w:t>FOR</w:t>
    </w:r>
    <w:r w:rsidRPr="003F4820">
      <w:rPr>
        <w:caps/>
        <w:sz w:val="17"/>
        <w:szCs w:val="17"/>
      </w:rPr>
      <w:t xml:space="preserve"> D</w:t>
    </w:r>
    <w:r w:rsidRPr="003F4820">
      <w:rPr>
        <w:caps/>
        <w:sz w:val="14"/>
        <w:szCs w:val="14"/>
      </w:rPr>
      <w:t>ISTRIBUTED</w:t>
    </w:r>
    <w:r w:rsidRPr="003F4820">
      <w:rPr>
        <w:caps/>
        <w:sz w:val="17"/>
        <w:szCs w:val="17"/>
      </w:rPr>
      <w:t xml:space="preserve"> S</w:t>
    </w:r>
    <w:r w:rsidRPr="003F4820">
      <w:rPr>
        <w:caps/>
        <w:sz w:val="14"/>
        <w:szCs w:val="14"/>
      </w:rPr>
      <w:t>ENSOR</w:t>
    </w:r>
    <w:r w:rsidRPr="003F4820">
      <w:rPr>
        <w:caps/>
        <w:sz w:val="17"/>
        <w:szCs w:val="17"/>
      </w:rPr>
      <w:t xml:space="preserve"> N</w:t>
    </w:r>
    <w:r w:rsidRPr="003F4820">
      <w:rPr>
        <w:caps/>
        <w:sz w:val="14"/>
        <w:szCs w:val="14"/>
      </w:rPr>
      <w:t>ETWORKS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F22" w:rsidRPr="00AB3349" w:rsidRDefault="00444F22" w:rsidP="00AB3349">
    <w:pPr>
      <w:tabs>
        <w:tab w:val="center" w:pos="4153"/>
        <w:tab w:val="right" w:pos="8306"/>
      </w:tabs>
      <w:snapToGrid w:val="0"/>
      <w:rPr>
        <w:caps/>
        <w:sz w:val="17"/>
      </w:rPr>
    </w:pPr>
    <w:r w:rsidRPr="00AB3349">
      <w:rPr>
        <w:rFonts w:hint="eastAsia"/>
        <w:caps/>
        <w:sz w:val="17"/>
      </w:rPr>
      <w:t>J</w:t>
    </w:r>
    <w:r w:rsidRPr="00AB3349">
      <w:rPr>
        <w:rFonts w:hint="eastAsia"/>
        <w:caps/>
        <w:sz w:val="14"/>
      </w:rPr>
      <w:t xml:space="preserve">OURNAL OF </w:t>
    </w:r>
    <w:r w:rsidRPr="00AB3349">
      <w:rPr>
        <w:rFonts w:hint="eastAsia"/>
        <w:caps/>
        <w:sz w:val="17"/>
      </w:rPr>
      <w:t>I</w:t>
    </w:r>
    <w:r w:rsidRPr="00AB3349">
      <w:rPr>
        <w:rFonts w:hint="eastAsia"/>
        <w:caps/>
        <w:sz w:val="14"/>
      </w:rPr>
      <w:t xml:space="preserve">NFORMATION </w:t>
    </w:r>
    <w:r w:rsidRPr="00AB3349">
      <w:rPr>
        <w:rFonts w:hint="eastAsia"/>
        <w:caps/>
        <w:sz w:val="17"/>
      </w:rPr>
      <w:t>S</w:t>
    </w:r>
    <w:r w:rsidRPr="00AB3349">
      <w:rPr>
        <w:rFonts w:hint="eastAsia"/>
        <w:caps/>
        <w:sz w:val="14"/>
      </w:rPr>
      <w:t xml:space="preserve">CIENCE AND </w:t>
    </w:r>
    <w:r w:rsidRPr="00AB3349">
      <w:rPr>
        <w:rFonts w:hint="eastAsia"/>
        <w:caps/>
        <w:sz w:val="17"/>
      </w:rPr>
      <w:t>E</w:t>
    </w:r>
    <w:r w:rsidRPr="00AB3349">
      <w:rPr>
        <w:rFonts w:hint="eastAsia"/>
        <w:caps/>
        <w:sz w:val="14"/>
      </w:rPr>
      <w:t xml:space="preserve">NGINEERING </w:t>
    </w:r>
    <w:r w:rsidRPr="00AB3349">
      <w:rPr>
        <w:rFonts w:hint="eastAsia"/>
        <w:caps/>
        <w:sz w:val="17"/>
      </w:rPr>
      <w:t>3</w:t>
    </w:r>
    <w:r>
      <w:rPr>
        <w:rFonts w:hint="eastAsia"/>
        <w:caps/>
        <w:sz w:val="17"/>
      </w:rPr>
      <w:t>8</w:t>
    </w:r>
    <w:r w:rsidRPr="00AB3349">
      <w:rPr>
        <w:rFonts w:hint="eastAsia"/>
        <w:caps/>
        <w:sz w:val="17"/>
      </w:rPr>
      <w:t xml:space="preserve">, </w:t>
    </w:r>
    <w:r>
      <w:rPr>
        <w:caps/>
        <w:sz w:val="17"/>
      </w:rPr>
      <w:t>xxx</w:t>
    </w:r>
    <w:r w:rsidRPr="00AB3349">
      <w:rPr>
        <w:caps/>
        <w:sz w:val="17"/>
      </w:rPr>
      <w:t>-</w:t>
    </w:r>
    <w:r>
      <w:rPr>
        <w:caps/>
        <w:sz w:val="17"/>
      </w:rPr>
      <w:t>xxx</w:t>
    </w:r>
    <w:r w:rsidRPr="00AB3349">
      <w:rPr>
        <w:rFonts w:hint="eastAsia"/>
        <w:caps/>
        <w:sz w:val="17"/>
      </w:rPr>
      <w:t xml:space="preserve"> (20</w:t>
    </w:r>
    <w:r w:rsidRPr="00AB3349">
      <w:rPr>
        <w:caps/>
        <w:sz w:val="17"/>
      </w:rPr>
      <w:t>2</w:t>
    </w:r>
    <w:r>
      <w:rPr>
        <w:caps/>
        <w:sz w:val="17"/>
      </w:rPr>
      <w:t>2</w:t>
    </w:r>
    <w:r w:rsidRPr="00AB3349">
      <w:rPr>
        <w:rFonts w:hint="eastAsia"/>
        <w:caps/>
        <w:sz w:val="17"/>
      </w:rPr>
      <w:t>)</w:t>
    </w:r>
  </w:p>
  <w:p w:rsidR="00444F22" w:rsidRPr="00AB3349" w:rsidRDefault="00444F22" w:rsidP="00AB3349">
    <w:pPr>
      <w:pStyle w:val="a6"/>
      <w:spacing w:line="240" w:lineRule="exact"/>
    </w:pPr>
    <w:r w:rsidRPr="00AB3349">
      <w:rPr>
        <w:caps/>
        <w:sz w:val="17"/>
      </w:rPr>
      <w:t>DOI: 10.6688/JISE.202</w:t>
    </w:r>
    <w:r>
      <w:rPr>
        <w:caps/>
        <w:sz w:val="17"/>
      </w:rPr>
      <w:t>2</w:t>
    </w:r>
    <w:r w:rsidRPr="00AB3349">
      <w:rPr>
        <w:rFonts w:hint="eastAsia"/>
        <w:caps/>
        <w:sz w:val="17"/>
      </w:rPr>
      <w:t>0</w:t>
    </w:r>
    <w:r>
      <w:rPr>
        <w:caps/>
        <w:sz w:val="17"/>
      </w:rPr>
      <w:t>x</w:t>
    </w:r>
    <w:r w:rsidRPr="00AB3349">
      <w:rPr>
        <w:caps/>
        <w:sz w:val="17"/>
      </w:rPr>
      <w:t>_3</w:t>
    </w:r>
    <w:r>
      <w:rPr>
        <w:caps/>
        <w:sz w:val="17"/>
      </w:rPr>
      <w:t>8</w:t>
    </w:r>
    <w:r w:rsidRPr="00AB3349">
      <w:rPr>
        <w:caps/>
        <w:sz w:val="17"/>
      </w:rPr>
      <w:t>(</w:t>
    </w:r>
    <w:r>
      <w:rPr>
        <w:caps/>
        <w:sz w:val="17"/>
      </w:rPr>
      <w:t>x</w:t>
    </w:r>
    <w:r w:rsidRPr="00AB3349">
      <w:rPr>
        <w:caps/>
        <w:sz w:val="17"/>
      </w:rPr>
      <w:t>).00</w:t>
    </w:r>
    <w:r>
      <w:rPr>
        <w:caps/>
        <w:sz w:val="17"/>
      </w:rPr>
      <w:t>xx</w:t>
    </w:r>
    <w:r w:rsidRPr="00AB3349">
      <w:rPr>
        <w:rFonts w:hint="eastAsia"/>
        <w:caps/>
        <w:sz w:val="17"/>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5BFA"/>
    <w:multiLevelType w:val="hybridMultilevel"/>
    <w:tmpl w:val="C20E1ADE"/>
    <w:lvl w:ilvl="0" w:tplc="5A2CB888">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 w15:restartNumberingAfterBreak="0">
    <w:nsid w:val="09966B8A"/>
    <w:multiLevelType w:val="hybridMultilevel"/>
    <w:tmpl w:val="AA9A6E0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CAB009D"/>
    <w:multiLevelType w:val="hybridMultilevel"/>
    <w:tmpl w:val="CE0410AE"/>
    <w:lvl w:ilvl="0" w:tplc="558EBCA6">
      <w:start w:val="1"/>
      <w:numFmt w:val="decimal"/>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3" w15:restartNumberingAfterBreak="0">
    <w:nsid w:val="1CE47AA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0C0F04"/>
    <w:multiLevelType w:val="hybridMultilevel"/>
    <w:tmpl w:val="4E9C4B82"/>
    <w:lvl w:ilvl="0" w:tplc="0409000F">
      <w:start w:val="1"/>
      <w:numFmt w:val="decimal"/>
      <w:lvlText w:val="%1."/>
      <w:lvlJc w:val="left"/>
      <w:pPr>
        <w:ind w:left="576" w:hanging="480"/>
      </w:pPr>
    </w:lvl>
    <w:lvl w:ilvl="1" w:tplc="52A87870">
      <w:start w:val="1"/>
      <w:numFmt w:val="upperLetter"/>
      <w:lvlText w:val="%2."/>
      <w:lvlJc w:val="left"/>
      <w:pPr>
        <w:ind w:left="360" w:hanging="360"/>
      </w:pPr>
      <w:rPr>
        <w:rFonts w:hint="default"/>
      </w:r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5" w15:restartNumberingAfterBreak="0">
    <w:nsid w:val="20AF0333"/>
    <w:multiLevelType w:val="multilevel"/>
    <w:tmpl w:val="CB0E7F4E"/>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967EE7"/>
    <w:multiLevelType w:val="hybridMultilevel"/>
    <w:tmpl w:val="8BBA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E1FCF"/>
    <w:multiLevelType w:val="multilevel"/>
    <w:tmpl w:val="33826962"/>
    <w:lvl w:ilvl="0">
      <w:start w:val="1"/>
      <w:numFmt w:val="decimal"/>
      <w:lvlText w:val="%1 "/>
      <w:lvlJc w:val="left"/>
      <w:pPr>
        <w:tabs>
          <w:tab w:val="num" w:pos="648"/>
        </w:tabs>
        <w:ind w:firstLine="288"/>
      </w:pPr>
      <w:rPr>
        <w:rFonts w:ascii="Times New Roman" w:hAnsi="Times New Roman" w:hint="default"/>
        <w:b w:val="0"/>
        <w:i w:val="0"/>
        <w:caps w:val="0"/>
        <w:strike w:val="0"/>
        <w:dstrike w:val="0"/>
        <w:vanish w:val="0"/>
        <w:color w:val="00000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9403094"/>
    <w:multiLevelType w:val="hybridMultilevel"/>
    <w:tmpl w:val="71B462B8"/>
    <w:lvl w:ilvl="0" w:tplc="A3B03812">
      <w:start w:val="1"/>
      <w:numFmt w:val="japaneseCounting"/>
      <w:lvlText w:val="%1、"/>
      <w:lvlJc w:val="left"/>
      <w:pPr>
        <w:ind w:left="480" w:hanging="480"/>
      </w:pPr>
      <w:rPr>
        <w:rFonts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ADC61DA"/>
    <w:multiLevelType w:val="hybridMultilevel"/>
    <w:tmpl w:val="D1EA7716"/>
    <w:lvl w:ilvl="0" w:tplc="11DEDED2">
      <w:start w:val="1"/>
      <w:numFmt w:val="lowerLetter"/>
      <w:lvlText w:val="(%1)"/>
      <w:lvlJc w:val="left"/>
      <w:pPr>
        <w:tabs>
          <w:tab w:val="num" w:pos="590"/>
        </w:tabs>
        <w:ind w:left="590" w:hanging="360"/>
      </w:pPr>
      <w:rPr>
        <w:rFonts w:hint="default"/>
      </w:rPr>
    </w:lvl>
    <w:lvl w:ilvl="1" w:tplc="04090019" w:tentative="1">
      <w:start w:val="1"/>
      <w:numFmt w:val="ideographTraditional"/>
      <w:lvlText w:val="%2、"/>
      <w:lvlJc w:val="left"/>
      <w:pPr>
        <w:tabs>
          <w:tab w:val="num" w:pos="1190"/>
        </w:tabs>
        <w:ind w:left="1190" w:hanging="480"/>
      </w:pPr>
    </w:lvl>
    <w:lvl w:ilvl="2" w:tplc="0409001B" w:tentative="1">
      <w:start w:val="1"/>
      <w:numFmt w:val="lowerRoman"/>
      <w:lvlText w:val="%3."/>
      <w:lvlJc w:val="right"/>
      <w:pPr>
        <w:tabs>
          <w:tab w:val="num" w:pos="1670"/>
        </w:tabs>
        <w:ind w:left="1670" w:hanging="480"/>
      </w:pPr>
    </w:lvl>
    <w:lvl w:ilvl="3" w:tplc="0409000F" w:tentative="1">
      <w:start w:val="1"/>
      <w:numFmt w:val="decimal"/>
      <w:lvlText w:val="%4."/>
      <w:lvlJc w:val="left"/>
      <w:pPr>
        <w:tabs>
          <w:tab w:val="num" w:pos="2150"/>
        </w:tabs>
        <w:ind w:left="2150" w:hanging="480"/>
      </w:pPr>
    </w:lvl>
    <w:lvl w:ilvl="4" w:tplc="04090019" w:tentative="1">
      <w:start w:val="1"/>
      <w:numFmt w:val="ideographTraditional"/>
      <w:lvlText w:val="%5、"/>
      <w:lvlJc w:val="left"/>
      <w:pPr>
        <w:tabs>
          <w:tab w:val="num" w:pos="2630"/>
        </w:tabs>
        <w:ind w:left="2630" w:hanging="480"/>
      </w:pPr>
    </w:lvl>
    <w:lvl w:ilvl="5" w:tplc="0409001B" w:tentative="1">
      <w:start w:val="1"/>
      <w:numFmt w:val="lowerRoman"/>
      <w:lvlText w:val="%6."/>
      <w:lvlJc w:val="right"/>
      <w:pPr>
        <w:tabs>
          <w:tab w:val="num" w:pos="3110"/>
        </w:tabs>
        <w:ind w:left="3110" w:hanging="480"/>
      </w:pPr>
    </w:lvl>
    <w:lvl w:ilvl="6" w:tplc="0409000F" w:tentative="1">
      <w:start w:val="1"/>
      <w:numFmt w:val="decimal"/>
      <w:lvlText w:val="%7."/>
      <w:lvlJc w:val="left"/>
      <w:pPr>
        <w:tabs>
          <w:tab w:val="num" w:pos="3590"/>
        </w:tabs>
        <w:ind w:left="3590" w:hanging="480"/>
      </w:pPr>
    </w:lvl>
    <w:lvl w:ilvl="7" w:tplc="04090019" w:tentative="1">
      <w:start w:val="1"/>
      <w:numFmt w:val="ideographTraditional"/>
      <w:lvlText w:val="%8、"/>
      <w:lvlJc w:val="left"/>
      <w:pPr>
        <w:tabs>
          <w:tab w:val="num" w:pos="4070"/>
        </w:tabs>
        <w:ind w:left="4070" w:hanging="480"/>
      </w:pPr>
    </w:lvl>
    <w:lvl w:ilvl="8" w:tplc="0409001B" w:tentative="1">
      <w:start w:val="1"/>
      <w:numFmt w:val="lowerRoman"/>
      <w:lvlText w:val="%9."/>
      <w:lvlJc w:val="right"/>
      <w:pPr>
        <w:tabs>
          <w:tab w:val="num" w:pos="4550"/>
        </w:tabs>
        <w:ind w:left="4550" w:hanging="480"/>
      </w:pPr>
    </w:lvl>
  </w:abstractNum>
  <w:abstractNum w:abstractNumId="10" w15:restartNumberingAfterBreak="0">
    <w:nsid w:val="2F9B09AE"/>
    <w:multiLevelType w:val="hybridMultilevel"/>
    <w:tmpl w:val="C4A2FE90"/>
    <w:lvl w:ilvl="0" w:tplc="AE08F684">
      <w:start w:val="1"/>
      <w:numFmt w:val="upperRoman"/>
      <w:lvlText w:val="%1."/>
      <w:lvlJc w:val="left"/>
      <w:pPr>
        <w:ind w:left="816" w:hanging="720"/>
      </w:pPr>
      <w:rPr>
        <w:rFonts w:hint="default"/>
      </w:r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11" w15:restartNumberingAfterBreak="0">
    <w:nsid w:val="30E04BA0"/>
    <w:multiLevelType w:val="multilevel"/>
    <w:tmpl w:val="A86E1FA0"/>
    <w:lvl w:ilvl="0">
      <w:start w:val="1"/>
      <w:numFmt w:val="upperRoman"/>
      <w:lvlText w:val="%1."/>
      <w:lvlJc w:val="center"/>
      <w:pPr>
        <w:tabs>
          <w:tab w:val="num" w:pos="576"/>
        </w:tabs>
        <w:ind w:firstLine="216"/>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40"/>
        </w:tabs>
        <w:ind w:firstLine="1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15:restartNumberingAfterBreak="0">
    <w:nsid w:val="37660336"/>
    <w:multiLevelType w:val="multilevel"/>
    <w:tmpl w:val="EA402BE8"/>
    <w:lvl w:ilvl="0">
      <w:start w:val="1"/>
      <w:numFmt w:val="bullet"/>
      <w:pStyle w:val="bulletlis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14" w15:restartNumberingAfterBreak="0">
    <w:nsid w:val="3E353A9F"/>
    <w:multiLevelType w:val="hybridMultilevel"/>
    <w:tmpl w:val="9A843888"/>
    <w:lvl w:ilvl="0" w:tplc="A1A2675C">
      <w:start w:val="1"/>
      <w:numFmt w:val="decimal"/>
      <w:lvlText w:val="%1."/>
      <w:lvlJc w:val="left"/>
      <w:pPr>
        <w:tabs>
          <w:tab w:val="num" w:pos="456"/>
        </w:tabs>
        <w:ind w:left="456" w:hanging="360"/>
      </w:pPr>
      <w:rPr>
        <w:rFonts w:eastAsia="新細明體" w:hint="default"/>
      </w:rPr>
    </w:lvl>
    <w:lvl w:ilvl="1" w:tplc="04090019" w:tentative="1">
      <w:start w:val="1"/>
      <w:numFmt w:val="lowerLetter"/>
      <w:lvlText w:val="%2)"/>
      <w:lvlJc w:val="left"/>
      <w:pPr>
        <w:tabs>
          <w:tab w:val="num" w:pos="936"/>
        </w:tabs>
        <w:ind w:left="936" w:hanging="420"/>
      </w:pPr>
    </w:lvl>
    <w:lvl w:ilvl="2" w:tplc="0409001B" w:tentative="1">
      <w:start w:val="1"/>
      <w:numFmt w:val="lowerRoman"/>
      <w:lvlText w:val="%3."/>
      <w:lvlJc w:val="right"/>
      <w:pPr>
        <w:tabs>
          <w:tab w:val="num" w:pos="1356"/>
        </w:tabs>
        <w:ind w:left="1356" w:hanging="420"/>
      </w:pPr>
    </w:lvl>
    <w:lvl w:ilvl="3" w:tplc="0409000F" w:tentative="1">
      <w:start w:val="1"/>
      <w:numFmt w:val="decimal"/>
      <w:lvlText w:val="%4."/>
      <w:lvlJc w:val="left"/>
      <w:pPr>
        <w:tabs>
          <w:tab w:val="num" w:pos="1776"/>
        </w:tabs>
        <w:ind w:left="1776" w:hanging="420"/>
      </w:pPr>
    </w:lvl>
    <w:lvl w:ilvl="4" w:tplc="04090019" w:tentative="1">
      <w:start w:val="1"/>
      <w:numFmt w:val="lowerLetter"/>
      <w:lvlText w:val="%5)"/>
      <w:lvlJc w:val="left"/>
      <w:pPr>
        <w:tabs>
          <w:tab w:val="num" w:pos="2196"/>
        </w:tabs>
        <w:ind w:left="2196" w:hanging="420"/>
      </w:pPr>
    </w:lvl>
    <w:lvl w:ilvl="5" w:tplc="0409001B" w:tentative="1">
      <w:start w:val="1"/>
      <w:numFmt w:val="lowerRoman"/>
      <w:lvlText w:val="%6."/>
      <w:lvlJc w:val="right"/>
      <w:pPr>
        <w:tabs>
          <w:tab w:val="num" w:pos="2616"/>
        </w:tabs>
        <w:ind w:left="2616" w:hanging="420"/>
      </w:pPr>
    </w:lvl>
    <w:lvl w:ilvl="6" w:tplc="0409000F" w:tentative="1">
      <w:start w:val="1"/>
      <w:numFmt w:val="decimal"/>
      <w:lvlText w:val="%7."/>
      <w:lvlJc w:val="left"/>
      <w:pPr>
        <w:tabs>
          <w:tab w:val="num" w:pos="3036"/>
        </w:tabs>
        <w:ind w:left="3036" w:hanging="420"/>
      </w:pPr>
    </w:lvl>
    <w:lvl w:ilvl="7" w:tplc="04090019" w:tentative="1">
      <w:start w:val="1"/>
      <w:numFmt w:val="lowerLetter"/>
      <w:lvlText w:val="%8)"/>
      <w:lvlJc w:val="left"/>
      <w:pPr>
        <w:tabs>
          <w:tab w:val="num" w:pos="3456"/>
        </w:tabs>
        <w:ind w:left="3456" w:hanging="420"/>
      </w:pPr>
    </w:lvl>
    <w:lvl w:ilvl="8" w:tplc="0409001B" w:tentative="1">
      <w:start w:val="1"/>
      <w:numFmt w:val="lowerRoman"/>
      <w:lvlText w:val="%9."/>
      <w:lvlJc w:val="right"/>
      <w:pPr>
        <w:tabs>
          <w:tab w:val="num" w:pos="3876"/>
        </w:tabs>
        <w:ind w:left="3876" w:hanging="420"/>
      </w:pPr>
    </w:lvl>
  </w:abstractNum>
  <w:abstractNum w:abstractNumId="15" w15:restartNumberingAfterBreak="0">
    <w:nsid w:val="42447F65"/>
    <w:multiLevelType w:val="hybridMultilevel"/>
    <w:tmpl w:val="13BE9DD6"/>
    <w:lvl w:ilvl="0" w:tplc="5CEA0572">
      <w:numFmt w:val="bullet"/>
      <w:lvlText w:val=""/>
      <w:lvlJc w:val="left"/>
      <w:pPr>
        <w:ind w:left="78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1395B"/>
    <w:multiLevelType w:val="hybridMultilevel"/>
    <w:tmpl w:val="E654C28E"/>
    <w:lvl w:ilvl="0" w:tplc="9DB21E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A4A4AFC"/>
    <w:multiLevelType w:val="hybridMultilevel"/>
    <w:tmpl w:val="FA12268C"/>
    <w:lvl w:ilvl="0" w:tplc="0B7603DE">
      <w:start w:val="1"/>
      <w:numFmt w:val="decimal"/>
      <w:pStyle w:val="ElsReference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630060"/>
    <w:multiLevelType w:val="hybridMultilevel"/>
    <w:tmpl w:val="A762F474"/>
    <w:lvl w:ilvl="0" w:tplc="C7E41254">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9" w15:restartNumberingAfterBreak="0">
    <w:nsid w:val="4B036449"/>
    <w:multiLevelType w:val="hybridMultilevel"/>
    <w:tmpl w:val="BB2292FE"/>
    <w:lvl w:ilvl="0" w:tplc="0356478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F4D07E3"/>
    <w:multiLevelType w:val="multilevel"/>
    <w:tmpl w:val="AA9A6E08"/>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15:restartNumberingAfterBreak="0">
    <w:nsid w:val="5069112E"/>
    <w:multiLevelType w:val="multilevel"/>
    <w:tmpl w:val="BE263AEE"/>
    <w:lvl w:ilvl="0">
      <w:start w:val="1"/>
      <w:numFmt w:val="decimal"/>
      <w:pStyle w:val="ElsHeading1"/>
      <w:suff w:val="space"/>
      <w:lvlText w:val="%1."/>
      <w:lvlJc w:val="left"/>
      <w:pPr>
        <w:ind w:left="0" w:firstLine="0"/>
      </w:pPr>
      <w:rPr>
        <w:rFonts w:hint="default"/>
      </w:rPr>
    </w:lvl>
    <w:lvl w:ilvl="1">
      <w:start w:val="1"/>
      <w:numFmt w:val="decimal"/>
      <w:pStyle w:val="ElsHeading2"/>
      <w:suff w:val="space"/>
      <w:lvlText w:val="%1.%2."/>
      <w:lvlJc w:val="left"/>
      <w:pPr>
        <w:ind w:left="0" w:firstLine="0"/>
      </w:pPr>
      <w:rPr>
        <w:rFonts w:hint="default"/>
      </w:rPr>
    </w:lvl>
    <w:lvl w:ilvl="2">
      <w:start w:val="1"/>
      <w:numFmt w:val="decimal"/>
      <w:pStyle w:val="ElsHeading3"/>
      <w:suff w:val="space"/>
      <w:lvlText w:val="%1.%2.%3."/>
      <w:lvlJc w:val="left"/>
      <w:pPr>
        <w:ind w:left="0" w:firstLine="0"/>
      </w:pPr>
      <w:rPr>
        <w:rFonts w:hint="default"/>
      </w:rPr>
    </w:lvl>
    <w:lvl w:ilvl="3">
      <w:start w:val="1"/>
      <w:numFmt w:val="decimal"/>
      <w:pStyle w:val="ElsHeading4"/>
      <w:suff w:val="space"/>
      <w:lvlText w:val="%1.%2.%3.%4."/>
      <w:lvlJc w:val="left"/>
      <w:pPr>
        <w:ind w:left="0" w:firstLine="0"/>
      </w:pPr>
      <w:rPr>
        <w:rFonts w:hint="default"/>
      </w:rPr>
    </w:lvl>
    <w:lvl w:ilvl="4">
      <w:start w:val="1"/>
      <w:numFmt w:val="decimal"/>
      <w:pStyle w:val="ElsHeading5"/>
      <w:suff w:val="space"/>
      <w:lvlText w:val="%1.%2.%3.%4.%5."/>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0F87711"/>
    <w:multiLevelType w:val="multilevel"/>
    <w:tmpl w:val="E3FCB90C"/>
    <w:lvl w:ilvl="0">
      <w:start w:val="1"/>
      <w:numFmt w:val="decimal"/>
      <w:lvlText w:val="%1."/>
      <w:lvlJc w:val="left"/>
      <w:pPr>
        <w:ind w:left="1637"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3" w15:restartNumberingAfterBreak="0">
    <w:nsid w:val="52CA544A"/>
    <w:multiLevelType w:val="singleLevel"/>
    <w:tmpl w:val="0D3C1AB2"/>
    <w:lvl w:ilvl="0">
      <w:start w:val="1"/>
      <w:numFmt w:val="decimal"/>
      <w:pStyle w:val="references"/>
      <w:lvlText w:val="[%1]"/>
      <w:lvlJc w:val="left"/>
      <w:pPr>
        <w:tabs>
          <w:tab w:val="num" w:pos="360"/>
        </w:tabs>
        <w:ind w:left="360" w:hanging="360"/>
      </w:pPr>
      <w:rPr>
        <w:rFonts w:ascii="Times New Roman" w:eastAsia="MS Mincho" w:hAnsi="Times New Roman" w:hint="default"/>
        <w:b w:val="0"/>
        <w:i w:val="0"/>
        <w:snapToGrid/>
        <w:color w:val="auto"/>
        <w:spacing w:val="0"/>
        <w:w w:val="100"/>
        <w:kern w:val="0"/>
        <w:position w:val="0"/>
        <w:sz w:val="18"/>
        <w:szCs w:val="18"/>
        <w:u w:val="none"/>
        <w:effect w:val="none"/>
        <w:em w:val="none"/>
      </w:rPr>
    </w:lvl>
  </w:abstractNum>
  <w:abstractNum w:abstractNumId="24" w15:restartNumberingAfterBreak="0">
    <w:nsid w:val="53E71556"/>
    <w:multiLevelType w:val="hybridMultilevel"/>
    <w:tmpl w:val="936AE262"/>
    <w:lvl w:ilvl="0" w:tplc="2AC88AE2">
      <w:start w:val="1"/>
      <w:numFmt w:val="decimal"/>
      <w:lvlText w:val="%1."/>
      <w:lvlJc w:val="left"/>
      <w:pPr>
        <w:tabs>
          <w:tab w:val="num" w:pos="604"/>
        </w:tabs>
        <w:ind w:left="604" w:hanging="360"/>
      </w:pPr>
      <w:rPr>
        <w:rFonts w:hint="default"/>
      </w:rPr>
    </w:lvl>
    <w:lvl w:ilvl="1" w:tplc="04090019" w:tentative="1">
      <w:start w:val="1"/>
      <w:numFmt w:val="ideographTraditional"/>
      <w:lvlText w:val="%2、"/>
      <w:lvlJc w:val="left"/>
      <w:pPr>
        <w:tabs>
          <w:tab w:val="num" w:pos="1204"/>
        </w:tabs>
        <w:ind w:left="1204" w:hanging="480"/>
      </w:pPr>
    </w:lvl>
    <w:lvl w:ilvl="2" w:tplc="0409001B" w:tentative="1">
      <w:start w:val="1"/>
      <w:numFmt w:val="lowerRoman"/>
      <w:lvlText w:val="%3."/>
      <w:lvlJc w:val="right"/>
      <w:pPr>
        <w:tabs>
          <w:tab w:val="num" w:pos="1684"/>
        </w:tabs>
        <w:ind w:left="1684" w:hanging="480"/>
      </w:pPr>
    </w:lvl>
    <w:lvl w:ilvl="3" w:tplc="0409000F" w:tentative="1">
      <w:start w:val="1"/>
      <w:numFmt w:val="decimal"/>
      <w:lvlText w:val="%4."/>
      <w:lvlJc w:val="left"/>
      <w:pPr>
        <w:tabs>
          <w:tab w:val="num" w:pos="2164"/>
        </w:tabs>
        <w:ind w:left="2164" w:hanging="480"/>
      </w:pPr>
    </w:lvl>
    <w:lvl w:ilvl="4" w:tplc="04090019" w:tentative="1">
      <w:start w:val="1"/>
      <w:numFmt w:val="ideographTraditional"/>
      <w:lvlText w:val="%5、"/>
      <w:lvlJc w:val="left"/>
      <w:pPr>
        <w:tabs>
          <w:tab w:val="num" w:pos="2644"/>
        </w:tabs>
        <w:ind w:left="2644" w:hanging="480"/>
      </w:pPr>
    </w:lvl>
    <w:lvl w:ilvl="5" w:tplc="0409001B" w:tentative="1">
      <w:start w:val="1"/>
      <w:numFmt w:val="lowerRoman"/>
      <w:lvlText w:val="%6."/>
      <w:lvlJc w:val="right"/>
      <w:pPr>
        <w:tabs>
          <w:tab w:val="num" w:pos="3124"/>
        </w:tabs>
        <w:ind w:left="3124" w:hanging="480"/>
      </w:pPr>
    </w:lvl>
    <w:lvl w:ilvl="6" w:tplc="0409000F" w:tentative="1">
      <w:start w:val="1"/>
      <w:numFmt w:val="decimal"/>
      <w:lvlText w:val="%7."/>
      <w:lvlJc w:val="left"/>
      <w:pPr>
        <w:tabs>
          <w:tab w:val="num" w:pos="3604"/>
        </w:tabs>
        <w:ind w:left="3604" w:hanging="480"/>
      </w:pPr>
    </w:lvl>
    <w:lvl w:ilvl="7" w:tplc="04090019" w:tentative="1">
      <w:start w:val="1"/>
      <w:numFmt w:val="ideographTraditional"/>
      <w:lvlText w:val="%8、"/>
      <w:lvlJc w:val="left"/>
      <w:pPr>
        <w:tabs>
          <w:tab w:val="num" w:pos="4084"/>
        </w:tabs>
        <w:ind w:left="4084" w:hanging="480"/>
      </w:pPr>
    </w:lvl>
    <w:lvl w:ilvl="8" w:tplc="0409001B" w:tentative="1">
      <w:start w:val="1"/>
      <w:numFmt w:val="lowerRoman"/>
      <w:lvlText w:val="%9."/>
      <w:lvlJc w:val="right"/>
      <w:pPr>
        <w:tabs>
          <w:tab w:val="num" w:pos="4564"/>
        </w:tabs>
        <w:ind w:left="4564" w:hanging="480"/>
      </w:pPr>
    </w:lvl>
  </w:abstractNum>
  <w:abstractNum w:abstractNumId="25" w15:restartNumberingAfterBreak="0">
    <w:nsid w:val="5585175B"/>
    <w:multiLevelType w:val="hybridMultilevel"/>
    <w:tmpl w:val="631ED84E"/>
    <w:lvl w:ilvl="0" w:tplc="B15CA228">
      <w:start w:val="1"/>
      <w:numFmt w:val="lowerLetter"/>
      <w:lvlText w:val="(%1)"/>
      <w:lvlJc w:val="left"/>
      <w:pPr>
        <w:ind w:left="592" w:hanging="360"/>
      </w:pPr>
      <w:rPr>
        <w:rFonts w:hint="default"/>
      </w:rPr>
    </w:lvl>
    <w:lvl w:ilvl="1" w:tplc="04090019" w:tentative="1">
      <w:start w:val="1"/>
      <w:numFmt w:val="ideographTraditional"/>
      <w:lvlText w:val="%2、"/>
      <w:lvlJc w:val="left"/>
      <w:pPr>
        <w:ind w:left="1192" w:hanging="480"/>
      </w:pPr>
    </w:lvl>
    <w:lvl w:ilvl="2" w:tplc="0409001B" w:tentative="1">
      <w:start w:val="1"/>
      <w:numFmt w:val="lowerRoman"/>
      <w:lvlText w:val="%3."/>
      <w:lvlJc w:val="right"/>
      <w:pPr>
        <w:ind w:left="1672" w:hanging="480"/>
      </w:pPr>
    </w:lvl>
    <w:lvl w:ilvl="3" w:tplc="0409000F" w:tentative="1">
      <w:start w:val="1"/>
      <w:numFmt w:val="decimal"/>
      <w:lvlText w:val="%4."/>
      <w:lvlJc w:val="left"/>
      <w:pPr>
        <w:ind w:left="2152" w:hanging="480"/>
      </w:pPr>
    </w:lvl>
    <w:lvl w:ilvl="4" w:tplc="04090019" w:tentative="1">
      <w:start w:val="1"/>
      <w:numFmt w:val="ideographTraditional"/>
      <w:lvlText w:val="%5、"/>
      <w:lvlJc w:val="left"/>
      <w:pPr>
        <w:ind w:left="2632" w:hanging="480"/>
      </w:pPr>
    </w:lvl>
    <w:lvl w:ilvl="5" w:tplc="0409001B" w:tentative="1">
      <w:start w:val="1"/>
      <w:numFmt w:val="lowerRoman"/>
      <w:lvlText w:val="%6."/>
      <w:lvlJc w:val="right"/>
      <w:pPr>
        <w:ind w:left="3112" w:hanging="480"/>
      </w:pPr>
    </w:lvl>
    <w:lvl w:ilvl="6" w:tplc="0409000F" w:tentative="1">
      <w:start w:val="1"/>
      <w:numFmt w:val="decimal"/>
      <w:lvlText w:val="%7."/>
      <w:lvlJc w:val="left"/>
      <w:pPr>
        <w:ind w:left="3592" w:hanging="480"/>
      </w:pPr>
    </w:lvl>
    <w:lvl w:ilvl="7" w:tplc="04090019" w:tentative="1">
      <w:start w:val="1"/>
      <w:numFmt w:val="ideographTraditional"/>
      <w:lvlText w:val="%8、"/>
      <w:lvlJc w:val="left"/>
      <w:pPr>
        <w:ind w:left="4072" w:hanging="480"/>
      </w:pPr>
    </w:lvl>
    <w:lvl w:ilvl="8" w:tplc="0409001B" w:tentative="1">
      <w:start w:val="1"/>
      <w:numFmt w:val="lowerRoman"/>
      <w:lvlText w:val="%9."/>
      <w:lvlJc w:val="right"/>
      <w:pPr>
        <w:ind w:left="4552" w:hanging="480"/>
      </w:pPr>
    </w:lvl>
  </w:abstractNum>
  <w:abstractNum w:abstractNumId="26" w15:restartNumberingAfterBreak="0">
    <w:nsid w:val="569E3931"/>
    <w:multiLevelType w:val="hybridMultilevel"/>
    <w:tmpl w:val="AA3EADCA"/>
    <w:lvl w:ilvl="0" w:tplc="9642EDE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93B73AB"/>
    <w:multiLevelType w:val="hybridMultilevel"/>
    <w:tmpl w:val="67323F5A"/>
    <w:lvl w:ilvl="0" w:tplc="5CEA0572">
      <w:numFmt w:val="bullet"/>
      <w:lvlText w:val=""/>
      <w:lvlJc w:val="left"/>
      <w:pPr>
        <w:ind w:left="780" w:hanging="360"/>
      </w:pPr>
      <w:rPr>
        <w:rFonts w:ascii="Symbol" w:eastAsia="Times New Roman" w:hAnsi="Symbol" w:cs="Arial" w:hint="default"/>
        <w:sz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1664132"/>
    <w:multiLevelType w:val="hybridMultilevel"/>
    <w:tmpl w:val="8E306626"/>
    <w:lvl w:ilvl="0" w:tplc="6D3CFE9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2900A7A"/>
    <w:multiLevelType w:val="hybridMultilevel"/>
    <w:tmpl w:val="D31C54D4"/>
    <w:lvl w:ilvl="0" w:tplc="DF601046">
      <w:start w:val="1"/>
      <w:numFmt w:val="lowerLetter"/>
      <w:lvlText w:val="(%1)"/>
      <w:lvlJc w:val="left"/>
      <w:pPr>
        <w:tabs>
          <w:tab w:val="num" w:pos="2525"/>
        </w:tabs>
        <w:ind w:left="2525" w:hanging="2295"/>
      </w:pPr>
      <w:rPr>
        <w:rFonts w:hint="default"/>
      </w:rPr>
    </w:lvl>
    <w:lvl w:ilvl="1" w:tplc="04090019" w:tentative="1">
      <w:start w:val="1"/>
      <w:numFmt w:val="ideographTraditional"/>
      <w:lvlText w:val="%2、"/>
      <w:lvlJc w:val="left"/>
      <w:pPr>
        <w:tabs>
          <w:tab w:val="num" w:pos="1190"/>
        </w:tabs>
        <w:ind w:left="1190" w:hanging="480"/>
      </w:pPr>
    </w:lvl>
    <w:lvl w:ilvl="2" w:tplc="0409001B" w:tentative="1">
      <w:start w:val="1"/>
      <w:numFmt w:val="lowerRoman"/>
      <w:lvlText w:val="%3."/>
      <w:lvlJc w:val="right"/>
      <w:pPr>
        <w:tabs>
          <w:tab w:val="num" w:pos="1670"/>
        </w:tabs>
        <w:ind w:left="1670" w:hanging="480"/>
      </w:pPr>
    </w:lvl>
    <w:lvl w:ilvl="3" w:tplc="0409000F" w:tentative="1">
      <w:start w:val="1"/>
      <w:numFmt w:val="decimal"/>
      <w:lvlText w:val="%4."/>
      <w:lvlJc w:val="left"/>
      <w:pPr>
        <w:tabs>
          <w:tab w:val="num" w:pos="2150"/>
        </w:tabs>
        <w:ind w:left="2150" w:hanging="480"/>
      </w:pPr>
    </w:lvl>
    <w:lvl w:ilvl="4" w:tplc="04090019" w:tentative="1">
      <w:start w:val="1"/>
      <w:numFmt w:val="ideographTraditional"/>
      <w:lvlText w:val="%5、"/>
      <w:lvlJc w:val="left"/>
      <w:pPr>
        <w:tabs>
          <w:tab w:val="num" w:pos="2630"/>
        </w:tabs>
        <w:ind w:left="2630" w:hanging="480"/>
      </w:pPr>
    </w:lvl>
    <w:lvl w:ilvl="5" w:tplc="0409001B" w:tentative="1">
      <w:start w:val="1"/>
      <w:numFmt w:val="lowerRoman"/>
      <w:lvlText w:val="%6."/>
      <w:lvlJc w:val="right"/>
      <w:pPr>
        <w:tabs>
          <w:tab w:val="num" w:pos="3110"/>
        </w:tabs>
        <w:ind w:left="3110" w:hanging="480"/>
      </w:pPr>
    </w:lvl>
    <w:lvl w:ilvl="6" w:tplc="0409000F" w:tentative="1">
      <w:start w:val="1"/>
      <w:numFmt w:val="decimal"/>
      <w:lvlText w:val="%7."/>
      <w:lvlJc w:val="left"/>
      <w:pPr>
        <w:tabs>
          <w:tab w:val="num" w:pos="3590"/>
        </w:tabs>
        <w:ind w:left="3590" w:hanging="480"/>
      </w:pPr>
    </w:lvl>
    <w:lvl w:ilvl="7" w:tplc="04090019" w:tentative="1">
      <w:start w:val="1"/>
      <w:numFmt w:val="ideographTraditional"/>
      <w:lvlText w:val="%8、"/>
      <w:lvlJc w:val="left"/>
      <w:pPr>
        <w:tabs>
          <w:tab w:val="num" w:pos="4070"/>
        </w:tabs>
        <w:ind w:left="4070" w:hanging="480"/>
      </w:pPr>
    </w:lvl>
    <w:lvl w:ilvl="8" w:tplc="0409001B" w:tentative="1">
      <w:start w:val="1"/>
      <w:numFmt w:val="lowerRoman"/>
      <w:lvlText w:val="%9."/>
      <w:lvlJc w:val="right"/>
      <w:pPr>
        <w:tabs>
          <w:tab w:val="num" w:pos="4550"/>
        </w:tabs>
        <w:ind w:left="4550" w:hanging="480"/>
      </w:pPr>
    </w:lvl>
  </w:abstractNum>
  <w:abstractNum w:abstractNumId="30" w15:restartNumberingAfterBreak="0">
    <w:nsid w:val="6412628C"/>
    <w:multiLevelType w:val="hybridMultilevel"/>
    <w:tmpl w:val="9D5A30FA"/>
    <w:lvl w:ilvl="0" w:tplc="CA98DDC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9FD54B9"/>
    <w:multiLevelType w:val="hybridMultilevel"/>
    <w:tmpl w:val="115C6342"/>
    <w:lvl w:ilvl="0" w:tplc="0409000F">
      <w:start w:val="1"/>
      <w:numFmt w:val="decimal"/>
      <w:lvlText w:val="%1."/>
      <w:lvlJc w:val="left"/>
      <w:pPr>
        <w:ind w:left="581" w:hanging="480"/>
      </w:p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32" w15:restartNumberingAfterBreak="0">
    <w:nsid w:val="6C402C58"/>
    <w:multiLevelType w:val="multilevel"/>
    <w:tmpl w:val="F1F87D58"/>
    <w:lvl w:ilvl="0">
      <w:start w:val="1"/>
      <w:numFmt w:val="decimal"/>
      <w:pStyle w:val="figurecaption"/>
      <w:lvlText w:val="Figure %1. "/>
      <w:lvlJc w:val="left"/>
      <w:pPr>
        <w:tabs>
          <w:tab w:val="num" w:pos="720"/>
        </w:tabs>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34" w15:restartNumberingAfterBreak="0">
    <w:nsid w:val="6EF740A4"/>
    <w:multiLevelType w:val="hybridMultilevel"/>
    <w:tmpl w:val="2AB4BFCC"/>
    <w:lvl w:ilvl="0" w:tplc="CA98DDC8">
      <w:start w:val="1"/>
      <w:numFmt w:val="bullet"/>
      <w:lvlText w:val=""/>
      <w:lvlJc w:val="left"/>
      <w:pPr>
        <w:ind w:left="620" w:hanging="420"/>
      </w:pPr>
      <w:rPr>
        <w:rFonts w:ascii="Wingdings" w:hAnsi="Wingdings" w:hint="default"/>
      </w:rPr>
    </w:lvl>
    <w:lvl w:ilvl="1" w:tplc="FD5C7250" w:tentative="1">
      <w:start w:val="1"/>
      <w:numFmt w:val="bullet"/>
      <w:lvlText w:val=""/>
      <w:lvlJc w:val="left"/>
      <w:pPr>
        <w:ind w:left="840" w:hanging="420"/>
      </w:pPr>
      <w:rPr>
        <w:rFonts w:ascii="Wingdings" w:hAnsi="Wingdings" w:hint="default"/>
      </w:rPr>
    </w:lvl>
    <w:lvl w:ilvl="2" w:tplc="FE663BC8" w:tentative="1">
      <w:start w:val="1"/>
      <w:numFmt w:val="bullet"/>
      <w:lvlText w:val=""/>
      <w:lvlJc w:val="left"/>
      <w:pPr>
        <w:ind w:left="1260" w:hanging="420"/>
      </w:pPr>
      <w:rPr>
        <w:rFonts w:ascii="Wingdings" w:hAnsi="Wingdings" w:hint="default"/>
      </w:rPr>
    </w:lvl>
    <w:lvl w:ilvl="3" w:tplc="FA50833C" w:tentative="1">
      <w:start w:val="1"/>
      <w:numFmt w:val="bullet"/>
      <w:lvlText w:val=""/>
      <w:lvlJc w:val="left"/>
      <w:pPr>
        <w:ind w:left="1680" w:hanging="420"/>
      </w:pPr>
      <w:rPr>
        <w:rFonts w:ascii="Wingdings" w:hAnsi="Wingdings" w:hint="default"/>
      </w:rPr>
    </w:lvl>
    <w:lvl w:ilvl="4" w:tplc="3716C388" w:tentative="1">
      <w:start w:val="1"/>
      <w:numFmt w:val="bullet"/>
      <w:lvlText w:val=""/>
      <w:lvlJc w:val="left"/>
      <w:pPr>
        <w:ind w:left="2100" w:hanging="420"/>
      </w:pPr>
      <w:rPr>
        <w:rFonts w:ascii="Wingdings" w:hAnsi="Wingdings" w:hint="default"/>
      </w:rPr>
    </w:lvl>
    <w:lvl w:ilvl="5" w:tplc="DD5EEF04" w:tentative="1">
      <w:start w:val="1"/>
      <w:numFmt w:val="bullet"/>
      <w:lvlText w:val=""/>
      <w:lvlJc w:val="left"/>
      <w:pPr>
        <w:ind w:left="2520" w:hanging="420"/>
      </w:pPr>
      <w:rPr>
        <w:rFonts w:ascii="Wingdings" w:hAnsi="Wingdings" w:hint="default"/>
      </w:rPr>
    </w:lvl>
    <w:lvl w:ilvl="6" w:tplc="1352A192" w:tentative="1">
      <w:start w:val="1"/>
      <w:numFmt w:val="bullet"/>
      <w:lvlText w:val=""/>
      <w:lvlJc w:val="left"/>
      <w:pPr>
        <w:ind w:left="2940" w:hanging="420"/>
      </w:pPr>
      <w:rPr>
        <w:rFonts w:ascii="Wingdings" w:hAnsi="Wingdings" w:hint="default"/>
      </w:rPr>
    </w:lvl>
    <w:lvl w:ilvl="7" w:tplc="CFB86158" w:tentative="1">
      <w:start w:val="1"/>
      <w:numFmt w:val="bullet"/>
      <w:lvlText w:val=""/>
      <w:lvlJc w:val="left"/>
      <w:pPr>
        <w:ind w:left="3360" w:hanging="420"/>
      </w:pPr>
      <w:rPr>
        <w:rFonts w:ascii="Wingdings" w:hAnsi="Wingdings" w:hint="default"/>
      </w:rPr>
    </w:lvl>
    <w:lvl w:ilvl="8" w:tplc="CAB08076" w:tentative="1">
      <w:start w:val="1"/>
      <w:numFmt w:val="bullet"/>
      <w:lvlText w:val=""/>
      <w:lvlJc w:val="left"/>
      <w:pPr>
        <w:ind w:left="3780" w:hanging="420"/>
      </w:pPr>
      <w:rPr>
        <w:rFonts w:ascii="Wingdings" w:hAnsi="Wingdings" w:hint="default"/>
      </w:rPr>
    </w:lvl>
  </w:abstractNum>
  <w:abstractNum w:abstractNumId="35" w15:restartNumberingAfterBreak="0">
    <w:nsid w:val="71D70FEC"/>
    <w:multiLevelType w:val="hybridMultilevel"/>
    <w:tmpl w:val="FA9016C0"/>
    <w:lvl w:ilvl="0" w:tplc="B77458EE">
      <w:start w:val="1"/>
      <w:numFmt w:val="lowerLetter"/>
      <w:lvlText w:val="(%1)"/>
      <w:lvlJc w:val="left"/>
      <w:pPr>
        <w:ind w:left="592" w:hanging="360"/>
      </w:pPr>
      <w:rPr>
        <w:rFonts w:hint="default"/>
      </w:rPr>
    </w:lvl>
    <w:lvl w:ilvl="1" w:tplc="04090019" w:tentative="1">
      <w:start w:val="1"/>
      <w:numFmt w:val="lowerLetter"/>
      <w:lvlText w:val="%2."/>
      <w:lvlJc w:val="left"/>
      <w:pPr>
        <w:ind w:left="1312" w:hanging="360"/>
      </w:pPr>
    </w:lvl>
    <w:lvl w:ilvl="2" w:tplc="0409001B" w:tentative="1">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36" w15:restartNumberingAfterBreak="0">
    <w:nsid w:val="75B61BA2"/>
    <w:multiLevelType w:val="hybridMultilevel"/>
    <w:tmpl w:val="26FE2568"/>
    <w:lvl w:ilvl="0" w:tplc="A18267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7460DD3"/>
    <w:multiLevelType w:val="hybridMultilevel"/>
    <w:tmpl w:val="57445F10"/>
    <w:lvl w:ilvl="0" w:tplc="D26CF07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8" w15:restartNumberingAfterBreak="0">
    <w:nsid w:val="78E94A03"/>
    <w:multiLevelType w:val="hybridMultilevel"/>
    <w:tmpl w:val="A76C4A5A"/>
    <w:lvl w:ilvl="0" w:tplc="CBDC6A4A">
      <w:start w:val="1"/>
      <w:numFmt w:val="bullet"/>
      <w:lvlText w:val=""/>
      <w:lvlJc w:val="left"/>
      <w:pPr>
        <w:tabs>
          <w:tab w:val="num" w:pos="720"/>
        </w:tabs>
        <w:ind w:left="720" w:hanging="360"/>
      </w:pPr>
      <w:rPr>
        <w:rFonts w:ascii="Wingdings" w:hAnsi="Wingdings" w:hint="default"/>
      </w:rPr>
    </w:lvl>
    <w:lvl w:ilvl="1" w:tplc="23C0CD7A" w:tentative="1">
      <w:start w:val="1"/>
      <w:numFmt w:val="bullet"/>
      <w:lvlText w:val=""/>
      <w:lvlJc w:val="left"/>
      <w:pPr>
        <w:tabs>
          <w:tab w:val="num" w:pos="1440"/>
        </w:tabs>
        <w:ind w:left="1440" w:hanging="360"/>
      </w:pPr>
      <w:rPr>
        <w:rFonts w:ascii="Wingdings" w:hAnsi="Wingdings" w:hint="default"/>
      </w:rPr>
    </w:lvl>
    <w:lvl w:ilvl="2" w:tplc="37D68D64" w:tentative="1">
      <w:start w:val="1"/>
      <w:numFmt w:val="bullet"/>
      <w:lvlText w:val=""/>
      <w:lvlJc w:val="left"/>
      <w:pPr>
        <w:tabs>
          <w:tab w:val="num" w:pos="2160"/>
        </w:tabs>
        <w:ind w:left="2160" w:hanging="360"/>
      </w:pPr>
      <w:rPr>
        <w:rFonts w:ascii="Wingdings" w:hAnsi="Wingdings" w:hint="default"/>
      </w:rPr>
    </w:lvl>
    <w:lvl w:ilvl="3" w:tplc="A3649BCC" w:tentative="1">
      <w:start w:val="1"/>
      <w:numFmt w:val="bullet"/>
      <w:lvlText w:val=""/>
      <w:lvlJc w:val="left"/>
      <w:pPr>
        <w:tabs>
          <w:tab w:val="num" w:pos="2880"/>
        </w:tabs>
        <w:ind w:left="2880" w:hanging="360"/>
      </w:pPr>
      <w:rPr>
        <w:rFonts w:ascii="Wingdings" w:hAnsi="Wingdings" w:hint="default"/>
      </w:rPr>
    </w:lvl>
    <w:lvl w:ilvl="4" w:tplc="8E2479B8" w:tentative="1">
      <w:start w:val="1"/>
      <w:numFmt w:val="bullet"/>
      <w:lvlText w:val=""/>
      <w:lvlJc w:val="left"/>
      <w:pPr>
        <w:tabs>
          <w:tab w:val="num" w:pos="3600"/>
        </w:tabs>
        <w:ind w:left="3600" w:hanging="360"/>
      </w:pPr>
      <w:rPr>
        <w:rFonts w:ascii="Wingdings" w:hAnsi="Wingdings" w:hint="default"/>
      </w:rPr>
    </w:lvl>
    <w:lvl w:ilvl="5" w:tplc="20165E96" w:tentative="1">
      <w:start w:val="1"/>
      <w:numFmt w:val="bullet"/>
      <w:lvlText w:val=""/>
      <w:lvlJc w:val="left"/>
      <w:pPr>
        <w:tabs>
          <w:tab w:val="num" w:pos="4320"/>
        </w:tabs>
        <w:ind w:left="4320" w:hanging="360"/>
      </w:pPr>
      <w:rPr>
        <w:rFonts w:ascii="Wingdings" w:hAnsi="Wingdings" w:hint="default"/>
      </w:rPr>
    </w:lvl>
    <w:lvl w:ilvl="6" w:tplc="30A69626" w:tentative="1">
      <w:start w:val="1"/>
      <w:numFmt w:val="bullet"/>
      <w:lvlText w:val=""/>
      <w:lvlJc w:val="left"/>
      <w:pPr>
        <w:tabs>
          <w:tab w:val="num" w:pos="5040"/>
        </w:tabs>
        <w:ind w:left="5040" w:hanging="360"/>
      </w:pPr>
      <w:rPr>
        <w:rFonts w:ascii="Wingdings" w:hAnsi="Wingdings" w:hint="default"/>
      </w:rPr>
    </w:lvl>
    <w:lvl w:ilvl="7" w:tplc="CC5EC290" w:tentative="1">
      <w:start w:val="1"/>
      <w:numFmt w:val="bullet"/>
      <w:lvlText w:val=""/>
      <w:lvlJc w:val="left"/>
      <w:pPr>
        <w:tabs>
          <w:tab w:val="num" w:pos="5760"/>
        </w:tabs>
        <w:ind w:left="5760" w:hanging="360"/>
      </w:pPr>
      <w:rPr>
        <w:rFonts w:ascii="Wingdings" w:hAnsi="Wingdings" w:hint="default"/>
      </w:rPr>
    </w:lvl>
    <w:lvl w:ilvl="8" w:tplc="B99AC98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B14E7D"/>
    <w:multiLevelType w:val="hybridMultilevel"/>
    <w:tmpl w:val="320C6EEE"/>
    <w:lvl w:ilvl="0" w:tplc="858270C0">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0" w15:restartNumberingAfterBreak="0">
    <w:nsid w:val="7A17218A"/>
    <w:multiLevelType w:val="hybridMultilevel"/>
    <w:tmpl w:val="B54A881A"/>
    <w:lvl w:ilvl="0" w:tplc="858270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AAA11D8"/>
    <w:multiLevelType w:val="hybridMultilevel"/>
    <w:tmpl w:val="3670AF44"/>
    <w:lvl w:ilvl="0" w:tplc="636A2E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4"/>
  </w:num>
  <w:num w:numId="3">
    <w:abstractNumId w:val="34"/>
  </w:num>
  <w:num w:numId="4">
    <w:abstractNumId w:val="12"/>
  </w:num>
  <w:num w:numId="5">
    <w:abstractNumId w:val="32"/>
  </w:num>
  <w:num w:numId="6">
    <w:abstractNumId w:val="7"/>
  </w:num>
  <w:num w:numId="7">
    <w:abstractNumId w:val="23"/>
  </w:num>
  <w:num w:numId="8">
    <w:abstractNumId w:val="33"/>
  </w:num>
  <w:num w:numId="9">
    <w:abstractNumId w:val="13"/>
  </w:num>
  <w:num w:numId="10">
    <w:abstractNumId w:val="5"/>
  </w:num>
  <w:num w:numId="11">
    <w:abstractNumId w:val="11"/>
  </w:num>
  <w:num w:numId="12">
    <w:abstractNumId w:val="3"/>
  </w:num>
  <w:num w:numId="13">
    <w:abstractNumId w:val="6"/>
  </w:num>
  <w:num w:numId="14">
    <w:abstractNumId w:val="27"/>
  </w:num>
  <w:num w:numId="15">
    <w:abstractNumId w:val="15"/>
  </w:num>
  <w:num w:numId="16">
    <w:abstractNumId w:val="22"/>
  </w:num>
  <w:num w:numId="17">
    <w:abstractNumId w:val="41"/>
  </w:num>
  <w:num w:numId="18">
    <w:abstractNumId w:val="0"/>
  </w:num>
  <w:num w:numId="19">
    <w:abstractNumId w:val="37"/>
  </w:num>
  <w:num w:numId="20">
    <w:abstractNumId w:val="18"/>
  </w:num>
  <w:num w:numId="21">
    <w:abstractNumId w:val="8"/>
  </w:num>
  <w:num w:numId="22">
    <w:abstractNumId w:val="16"/>
  </w:num>
  <w:num w:numId="23">
    <w:abstractNumId w:val="36"/>
  </w:num>
  <w:num w:numId="24">
    <w:abstractNumId w:val="39"/>
  </w:num>
  <w:num w:numId="25">
    <w:abstractNumId w:val="26"/>
  </w:num>
  <w:num w:numId="26">
    <w:abstractNumId w:val="40"/>
  </w:num>
  <w:num w:numId="27">
    <w:abstractNumId w:val="30"/>
  </w:num>
  <w:num w:numId="28">
    <w:abstractNumId w:val="20"/>
  </w:num>
  <w:num w:numId="29">
    <w:abstractNumId w:val="24"/>
  </w:num>
  <w:num w:numId="30">
    <w:abstractNumId w:val="38"/>
  </w:num>
  <w:num w:numId="31">
    <w:abstractNumId w:val="21"/>
  </w:num>
  <w:num w:numId="32">
    <w:abstractNumId w:val="17"/>
  </w:num>
  <w:num w:numId="33">
    <w:abstractNumId w:val="29"/>
  </w:num>
  <w:num w:numId="34">
    <w:abstractNumId w:val="9"/>
  </w:num>
  <w:num w:numId="35">
    <w:abstractNumId w:val="19"/>
  </w:num>
  <w:num w:numId="36">
    <w:abstractNumId w:val="35"/>
  </w:num>
  <w:num w:numId="37">
    <w:abstractNumId w:val="25"/>
  </w:num>
  <w:num w:numId="38">
    <w:abstractNumId w:val="28"/>
  </w:num>
  <w:num w:numId="39">
    <w:abstractNumId w:val="31"/>
  </w:num>
  <w:num w:numId="40">
    <w:abstractNumId w:val="2"/>
  </w:num>
  <w:num w:numId="41">
    <w:abstractNumId w:val="4"/>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autoHyphenation/>
  <w:hyphenationZone w:val="357"/>
  <w:evenAndOddHeaders/>
  <w:displayHorizontalDrawingGridEvery w:val="0"/>
  <w:displayVerticalDrawingGridEvery w:val="2"/>
  <w:characterSpacingControl w:val="compressPunctuation"/>
  <w:noLineBreaksAfter w:lang="zh-TW" w:val="([{‘“‵〈《「『【〔〝︵︷︹︻︽︿﹁﹃﹙﹛﹝（｛"/>
  <w:noLineBreaksBefore w:lang="zh-TW" w:val="!),.:;?]}·–—’”‥…‧′╴、。〉》」』】〕〞︰︱︳︴︶︸︺︼︾﹀﹂﹄﹏﹐﹑﹒﹔﹕﹖﹗﹚﹜﹞！），．：；？｜｝"/>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DA0"/>
    <w:rsid w:val="00000B8D"/>
    <w:rsid w:val="00001E37"/>
    <w:rsid w:val="000074AF"/>
    <w:rsid w:val="0000774D"/>
    <w:rsid w:val="00010691"/>
    <w:rsid w:val="000106FF"/>
    <w:rsid w:val="00012B6D"/>
    <w:rsid w:val="00020D68"/>
    <w:rsid w:val="00021A5E"/>
    <w:rsid w:val="000220EB"/>
    <w:rsid w:val="00024A46"/>
    <w:rsid w:val="00026085"/>
    <w:rsid w:val="00035175"/>
    <w:rsid w:val="000432DC"/>
    <w:rsid w:val="000460F2"/>
    <w:rsid w:val="00046B5B"/>
    <w:rsid w:val="00050D62"/>
    <w:rsid w:val="00053FE0"/>
    <w:rsid w:val="000613CB"/>
    <w:rsid w:val="00062A69"/>
    <w:rsid w:val="00065BA9"/>
    <w:rsid w:val="000803D2"/>
    <w:rsid w:val="00080511"/>
    <w:rsid w:val="000812D5"/>
    <w:rsid w:val="00082B1B"/>
    <w:rsid w:val="0009066E"/>
    <w:rsid w:val="00091BD2"/>
    <w:rsid w:val="00092B7C"/>
    <w:rsid w:val="00096646"/>
    <w:rsid w:val="000966D7"/>
    <w:rsid w:val="000A758D"/>
    <w:rsid w:val="000B0818"/>
    <w:rsid w:val="000B4805"/>
    <w:rsid w:val="000B4EC7"/>
    <w:rsid w:val="000B521E"/>
    <w:rsid w:val="000C0EFC"/>
    <w:rsid w:val="000C16E8"/>
    <w:rsid w:val="000C7739"/>
    <w:rsid w:val="000D6D3C"/>
    <w:rsid w:val="000D7780"/>
    <w:rsid w:val="000E1D2A"/>
    <w:rsid w:val="000E500A"/>
    <w:rsid w:val="001046CB"/>
    <w:rsid w:val="00113B3E"/>
    <w:rsid w:val="00115AA2"/>
    <w:rsid w:val="00120371"/>
    <w:rsid w:val="0012351F"/>
    <w:rsid w:val="00124F43"/>
    <w:rsid w:val="00126ADF"/>
    <w:rsid w:val="001277A8"/>
    <w:rsid w:val="001303F0"/>
    <w:rsid w:val="00130738"/>
    <w:rsid w:val="00133F15"/>
    <w:rsid w:val="00140C29"/>
    <w:rsid w:val="001430A4"/>
    <w:rsid w:val="0015353E"/>
    <w:rsid w:val="001569B4"/>
    <w:rsid w:val="001576A0"/>
    <w:rsid w:val="00160044"/>
    <w:rsid w:val="00160F7D"/>
    <w:rsid w:val="0016539E"/>
    <w:rsid w:val="00165FF5"/>
    <w:rsid w:val="00173F0A"/>
    <w:rsid w:val="00175897"/>
    <w:rsid w:val="00182978"/>
    <w:rsid w:val="00190D9D"/>
    <w:rsid w:val="001918B5"/>
    <w:rsid w:val="00194DE7"/>
    <w:rsid w:val="00195171"/>
    <w:rsid w:val="0019566D"/>
    <w:rsid w:val="00195C94"/>
    <w:rsid w:val="001A37A1"/>
    <w:rsid w:val="001A56B3"/>
    <w:rsid w:val="001A6619"/>
    <w:rsid w:val="001A7D4B"/>
    <w:rsid w:val="001B29FD"/>
    <w:rsid w:val="001B44CF"/>
    <w:rsid w:val="001D1410"/>
    <w:rsid w:val="001D3C4C"/>
    <w:rsid w:val="001E2D13"/>
    <w:rsid w:val="001E4B4D"/>
    <w:rsid w:val="001E5E08"/>
    <w:rsid w:val="001F043D"/>
    <w:rsid w:val="001F4ECC"/>
    <w:rsid w:val="001F5B8F"/>
    <w:rsid w:val="002006E3"/>
    <w:rsid w:val="002032C1"/>
    <w:rsid w:val="002035ED"/>
    <w:rsid w:val="00212567"/>
    <w:rsid w:val="00223135"/>
    <w:rsid w:val="00224058"/>
    <w:rsid w:val="00224866"/>
    <w:rsid w:val="002279F0"/>
    <w:rsid w:val="0023203C"/>
    <w:rsid w:val="00232753"/>
    <w:rsid w:val="002364C1"/>
    <w:rsid w:val="00243F41"/>
    <w:rsid w:val="002449CA"/>
    <w:rsid w:val="00244C27"/>
    <w:rsid w:val="002452E5"/>
    <w:rsid w:val="0024561F"/>
    <w:rsid w:val="00245FE3"/>
    <w:rsid w:val="0025266D"/>
    <w:rsid w:val="0025686E"/>
    <w:rsid w:val="00261514"/>
    <w:rsid w:val="00265B2C"/>
    <w:rsid w:val="0027050E"/>
    <w:rsid w:val="00273E02"/>
    <w:rsid w:val="0027549A"/>
    <w:rsid w:val="00277026"/>
    <w:rsid w:val="0028713F"/>
    <w:rsid w:val="002965E7"/>
    <w:rsid w:val="002A5902"/>
    <w:rsid w:val="002A70E2"/>
    <w:rsid w:val="002B1A53"/>
    <w:rsid w:val="002B5920"/>
    <w:rsid w:val="002B72A6"/>
    <w:rsid w:val="002C0168"/>
    <w:rsid w:val="002C1AB5"/>
    <w:rsid w:val="002C271D"/>
    <w:rsid w:val="002C4ADF"/>
    <w:rsid w:val="002C5E58"/>
    <w:rsid w:val="002C5F5D"/>
    <w:rsid w:val="002C7469"/>
    <w:rsid w:val="002D15FF"/>
    <w:rsid w:val="002D7BCE"/>
    <w:rsid w:val="002E4978"/>
    <w:rsid w:val="002F6A85"/>
    <w:rsid w:val="003017A6"/>
    <w:rsid w:val="00306697"/>
    <w:rsid w:val="003157D7"/>
    <w:rsid w:val="003158F3"/>
    <w:rsid w:val="00315EB0"/>
    <w:rsid w:val="003241DE"/>
    <w:rsid w:val="00325B8F"/>
    <w:rsid w:val="003261DF"/>
    <w:rsid w:val="00326EE9"/>
    <w:rsid w:val="00330074"/>
    <w:rsid w:val="0033265C"/>
    <w:rsid w:val="00333EA3"/>
    <w:rsid w:val="00341443"/>
    <w:rsid w:val="0034628D"/>
    <w:rsid w:val="00347CD6"/>
    <w:rsid w:val="0035511F"/>
    <w:rsid w:val="00357D64"/>
    <w:rsid w:val="00364E56"/>
    <w:rsid w:val="00365E12"/>
    <w:rsid w:val="00366483"/>
    <w:rsid w:val="00366CC8"/>
    <w:rsid w:val="0036710B"/>
    <w:rsid w:val="00367CC3"/>
    <w:rsid w:val="0037064D"/>
    <w:rsid w:val="00375E3B"/>
    <w:rsid w:val="00377A92"/>
    <w:rsid w:val="0039181A"/>
    <w:rsid w:val="00396BD7"/>
    <w:rsid w:val="003B0B3C"/>
    <w:rsid w:val="003B68EA"/>
    <w:rsid w:val="003C039E"/>
    <w:rsid w:val="003C0A1E"/>
    <w:rsid w:val="003C45CB"/>
    <w:rsid w:val="003D5FC4"/>
    <w:rsid w:val="003D6024"/>
    <w:rsid w:val="003D65B5"/>
    <w:rsid w:val="003E187E"/>
    <w:rsid w:val="003E3026"/>
    <w:rsid w:val="003F271E"/>
    <w:rsid w:val="003F3DF8"/>
    <w:rsid w:val="003F4820"/>
    <w:rsid w:val="00403EFC"/>
    <w:rsid w:val="00405A81"/>
    <w:rsid w:val="00405EFB"/>
    <w:rsid w:val="00406875"/>
    <w:rsid w:val="004155F8"/>
    <w:rsid w:val="00444F22"/>
    <w:rsid w:val="00446294"/>
    <w:rsid w:val="00450A5D"/>
    <w:rsid w:val="00462E8E"/>
    <w:rsid w:val="00466978"/>
    <w:rsid w:val="00472E03"/>
    <w:rsid w:val="00481A80"/>
    <w:rsid w:val="00481BEA"/>
    <w:rsid w:val="004846F8"/>
    <w:rsid w:val="00484CF0"/>
    <w:rsid w:val="0048585F"/>
    <w:rsid w:val="0048737F"/>
    <w:rsid w:val="004942F6"/>
    <w:rsid w:val="00495A61"/>
    <w:rsid w:val="004A2B61"/>
    <w:rsid w:val="004A42B4"/>
    <w:rsid w:val="004A4FB8"/>
    <w:rsid w:val="004B4C07"/>
    <w:rsid w:val="004B6E37"/>
    <w:rsid w:val="004B6FD6"/>
    <w:rsid w:val="004C1784"/>
    <w:rsid w:val="004D220B"/>
    <w:rsid w:val="004D28C9"/>
    <w:rsid w:val="004D513B"/>
    <w:rsid w:val="004D59AB"/>
    <w:rsid w:val="004D677B"/>
    <w:rsid w:val="004D7BE0"/>
    <w:rsid w:val="004D7F60"/>
    <w:rsid w:val="004E0F56"/>
    <w:rsid w:val="004E4D13"/>
    <w:rsid w:val="004F3B7D"/>
    <w:rsid w:val="004F5128"/>
    <w:rsid w:val="004F6C0D"/>
    <w:rsid w:val="00504B1A"/>
    <w:rsid w:val="00505D16"/>
    <w:rsid w:val="005101AA"/>
    <w:rsid w:val="0052024E"/>
    <w:rsid w:val="0052038A"/>
    <w:rsid w:val="005324EC"/>
    <w:rsid w:val="005417C6"/>
    <w:rsid w:val="00541D47"/>
    <w:rsid w:val="0055148B"/>
    <w:rsid w:val="005559C2"/>
    <w:rsid w:val="005561BE"/>
    <w:rsid w:val="00565D5D"/>
    <w:rsid w:val="00565DCD"/>
    <w:rsid w:val="00566F92"/>
    <w:rsid w:val="00571C15"/>
    <w:rsid w:val="00572932"/>
    <w:rsid w:val="0057413E"/>
    <w:rsid w:val="005755E3"/>
    <w:rsid w:val="00576E38"/>
    <w:rsid w:val="005808C0"/>
    <w:rsid w:val="00584AB1"/>
    <w:rsid w:val="0059471F"/>
    <w:rsid w:val="00595B39"/>
    <w:rsid w:val="005979B8"/>
    <w:rsid w:val="005A016C"/>
    <w:rsid w:val="005A1E35"/>
    <w:rsid w:val="005A3F53"/>
    <w:rsid w:val="005B297F"/>
    <w:rsid w:val="005B2B93"/>
    <w:rsid w:val="005B40E6"/>
    <w:rsid w:val="005B7706"/>
    <w:rsid w:val="005C36E7"/>
    <w:rsid w:val="005C6DFC"/>
    <w:rsid w:val="005C6EB5"/>
    <w:rsid w:val="005D2DA0"/>
    <w:rsid w:val="005E335C"/>
    <w:rsid w:val="005E3F5E"/>
    <w:rsid w:val="005E567F"/>
    <w:rsid w:val="005F0CC1"/>
    <w:rsid w:val="005F1155"/>
    <w:rsid w:val="005F2F11"/>
    <w:rsid w:val="005F3C0B"/>
    <w:rsid w:val="005F6EB4"/>
    <w:rsid w:val="005F7D2C"/>
    <w:rsid w:val="00600C36"/>
    <w:rsid w:val="00602521"/>
    <w:rsid w:val="00604D9E"/>
    <w:rsid w:val="00604E42"/>
    <w:rsid w:val="00610C6B"/>
    <w:rsid w:val="00621353"/>
    <w:rsid w:val="00624263"/>
    <w:rsid w:val="00625D95"/>
    <w:rsid w:val="00631259"/>
    <w:rsid w:val="0063142E"/>
    <w:rsid w:val="006315F2"/>
    <w:rsid w:val="00632E47"/>
    <w:rsid w:val="0064164D"/>
    <w:rsid w:val="00642102"/>
    <w:rsid w:val="006425ED"/>
    <w:rsid w:val="00642941"/>
    <w:rsid w:val="00650054"/>
    <w:rsid w:val="00656E16"/>
    <w:rsid w:val="00657B1D"/>
    <w:rsid w:val="00661019"/>
    <w:rsid w:val="00670E02"/>
    <w:rsid w:val="00673245"/>
    <w:rsid w:val="0068213E"/>
    <w:rsid w:val="00685C3F"/>
    <w:rsid w:val="00686C4B"/>
    <w:rsid w:val="00691600"/>
    <w:rsid w:val="006A54E8"/>
    <w:rsid w:val="006A5A03"/>
    <w:rsid w:val="006A645A"/>
    <w:rsid w:val="006B04AD"/>
    <w:rsid w:val="006B5DF7"/>
    <w:rsid w:val="006C10F3"/>
    <w:rsid w:val="006C7AE5"/>
    <w:rsid w:val="006D0F06"/>
    <w:rsid w:val="006E1845"/>
    <w:rsid w:val="006E3EDC"/>
    <w:rsid w:val="006E4215"/>
    <w:rsid w:val="006E45DE"/>
    <w:rsid w:val="007003F0"/>
    <w:rsid w:val="00710C8A"/>
    <w:rsid w:val="00711DE8"/>
    <w:rsid w:val="00713045"/>
    <w:rsid w:val="00713752"/>
    <w:rsid w:val="00727D97"/>
    <w:rsid w:val="00731CB1"/>
    <w:rsid w:val="007333AD"/>
    <w:rsid w:val="0074084C"/>
    <w:rsid w:val="00750D63"/>
    <w:rsid w:val="007558E7"/>
    <w:rsid w:val="00756A4A"/>
    <w:rsid w:val="00771A7E"/>
    <w:rsid w:val="00780521"/>
    <w:rsid w:val="00785112"/>
    <w:rsid w:val="00786BDD"/>
    <w:rsid w:val="007876C5"/>
    <w:rsid w:val="00795FF7"/>
    <w:rsid w:val="0079691F"/>
    <w:rsid w:val="007A00AA"/>
    <w:rsid w:val="007A308E"/>
    <w:rsid w:val="007A7D7B"/>
    <w:rsid w:val="007B0D2A"/>
    <w:rsid w:val="007B2153"/>
    <w:rsid w:val="007C03D6"/>
    <w:rsid w:val="007C36DD"/>
    <w:rsid w:val="007C402E"/>
    <w:rsid w:val="007C5D64"/>
    <w:rsid w:val="007D372C"/>
    <w:rsid w:val="007D3CCD"/>
    <w:rsid w:val="007D4DCD"/>
    <w:rsid w:val="007D5A3B"/>
    <w:rsid w:val="007E55EF"/>
    <w:rsid w:val="007E66D7"/>
    <w:rsid w:val="007F2231"/>
    <w:rsid w:val="0080002E"/>
    <w:rsid w:val="00802C9E"/>
    <w:rsid w:val="00815151"/>
    <w:rsid w:val="008152D2"/>
    <w:rsid w:val="008173E9"/>
    <w:rsid w:val="00820062"/>
    <w:rsid w:val="008200CE"/>
    <w:rsid w:val="00823BE1"/>
    <w:rsid w:val="00825BCF"/>
    <w:rsid w:val="00826E7F"/>
    <w:rsid w:val="00830204"/>
    <w:rsid w:val="00832300"/>
    <w:rsid w:val="00834FD1"/>
    <w:rsid w:val="008435A5"/>
    <w:rsid w:val="008504FF"/>
    <w:rsid w:val="00850889"/>
    <w:rsid w:val="00863A1C"/>
    <w:rsid w:val="00864F7E"/>
    <w:rsid w:val="0086508D"/>
    <w:rsid w:val="00865E3F"/>
    <w:rsid w:val="00867825"/>
    <w:rsid w:val="00870F35"/>
    <w:rsid w:val="00871EA4"/>
    <w:rsid w:val="00875BFA"/>
    <w:rsid w:val="00876146"/>
    <w:rsid w:val="0087692E"/>
    <w:rsid w:val="00885E6E"/>
    <w:rsid w:val="00891455"/>
    <w:rsid w:val="00891F4A"/>
    <w:rsid w:val="008922CF"/>
    <w:rsid w:val="0089468B"/>
    <w:rsid w:val="008A3C8C"/>
    <w:rsid w:val="008A48F0"/>
    <w:rsid w:val="008B1E39"/>
    <w:rsid w:val="008B7D44"/>
    <w:rsid w:val="008C4B07"/>
    <w:rsid w:val="008C6459"/>
    <w:rsid w:val="008D4ED8"/>
    <w:rsid w:val="008D5599"/>
    <w:rsid w:val="008D7E61"/>
    <w:rsid w:val="008E76AD"/>
    <w:rsid w:val="008F1562"/>
    <w:rsid w:val="00901243"/>
    <w:rsid w:val="00902545"/>
    <w:rsid w:val="00904EA0"/>
    <w:rsid w:val="00906ABE"/>
    <w:rsid w:val="00915A2D"/>
    <w:rsid w:val="00920C70"/>
    <w:rsid w:val="009231B3"/>
    <w:rsid w:val="00932CC6"/>
    <w:rsid w:val="009361A3"/>
    <w:rsid w:val="009367F1"/>
    <w:rsid w:val="00937175"/>
    <w:rsid w:val="00941656"/>
    <w:rsid w:val="00947719"/>
    <w:rsid w:val="009542C9"/>
    <w:rsid w:val="00957A5D"/>
    <w:rsid w:val="009762F0"/>
    <w:rsid w:val="0098292E"/>
    <w:rsid w:val="00990B4D"/>
    <w:rsid w:val="00992460"/>
    <w:rsid w:val="009926E1"/>
    <w:rsid w:val="00993E1D"/>
    <w:rsid w:val="00994807"/>
    <w:rsid w:val="00994EE1"/>
    <w:rsid w:val="009961AB"/>
    <w:rsid w:val="0099642D"/>
    <w:rsid w:val="00997A4D"/>
    <w:rsid w:val="009A4263"/>
    <w:rsid w:val="009A6CE0"/>
    <w:rsid w:val="009B025F"/>
    <w:rsid w:val="009B328F"/>
    <w:rsid w:val="009B3993"/>
    <w:rsid w:val="009D310F"/>
    <w:rsid w:val="009E09D1"/>
    <w:rsid w:val="009E1CA6"/>
    <w:rsid w:val="009F0E6D"/>
    <w:rsid w:val="009F1BAA"/>
    <w:rsid w:val="009F2806"/>
    <w:rsid w:val="009F4D22"/>
    <w:rsid w:val="009F5F09"/>
    <w:rsid w:val="009F73A7"/>
    <w:rsid w:val="009F7B4A"/>
    <w:rsid w:val="00A07A79"/>
    <w:rsid w:val="00A20D4B"/>
    <w:rsid w:val="00A214FD"/>
    <w:rsid w:val="00A232DE"/>
    <w:rsid w:val="00A27E0D"/>
    <w:rsid w:val="00A306E7"/>
    <w:rsid w:val="00A33A87"/>
    <w:rsid w:val="00A34176"/>
    <w:rsid w:val="00A36F67"/>
    <w:rsid w:val="00A41B05"/>
    <w:rsid w:val="00A42698"/>
    <w:rsid w:val="00A433E0"/>
    <w:rsid w:val="00A4793F"/>
    <w:rsid w:val="00A61EC6"/>
    <w:rsid w:val="00A66643"/>
    <w:rsid w:val="00A678A3"/>
    <w:rsid w:val="00A71CA6"/>
    <w:rsid w:val="00A73AB3"/>
    <w:rsid w:val="00A73B05"/>
    <w:rsid w:val="00A91543"/>
    <w:rsid w:val="00A91618"/>
    <w:rsid w:val="00A94466"/>
    <w:rsid w:val="00A96B00"/>
    <w:rsid w:val="00AA0224"/>
    <w:rsid w:val="00AA132E"/>
    <w:rsid w:val="00AA7007"/>
    <w:rsid w:val="00AB3349"/>
    <w:rsid w:val="00AB4282"/>
    <w:rsid w:val="00AB4CD4"/>
    <w:rsid w:val="00AC0A78"/>
    <w:rsid w:val="00AC55AD"/>
    <w:rsid w:val="00AC66DD"/>
    <w:rsid w:val="00AD14A3"/>
    <w:rsid w:val="00AD6232"/>
    <w:rsid w:val="00AE3BAD"/>
    <w:rsid w:val="00AE57FD"/>
    <w:rsid w:val="00AF022F"/>
    <w:rsid w:val="00AF0435"/>
    <w:rsid w:val="00AF0963"/>
    <w:rsid w:val="00AF4AE0"/>
    <w:rsid w:val="00B048F8"/>
    <w:rsid w:val="00B25337"/>
    <w:rsid w:val="00B27625"/>
    <w:rsid w:val="00B27B52"/>
    <w:rsid w:val="00B5353F"/>
    <w:rsid w:val="00B563F5"/>
    <w:rsid w:val="00B60DF8"/>
    <w:rsid w:val="00B71F8F"/>
    <w:rsid w:val="00B730A1"/>
    <w:rsid w:val="00B74579"/>
    <w:rsid w:val="00B745C5"/>
    <w:rsid w:val="00B77C80"/>
    <w:rsid w:val="00B77CC1"/>
    <w:rsid w:val="00B77E1D"/>
    <w:rsid w:val="00B802FE"/>
    <w:rsid w:val="00B8229F"/>
    <w:rsid w:val="00B826EF"/>
    <w:rsid w:val="00B8482E"/>
    <w:rsid w:val="00B84F8B"/>
    <w:rsid w:val="00B85F90"/>
    <w:rsid w:val="00B912BA"/>
    <w:rsid w:val="00B91957"/>
    <w:rsid w:val="00BA1DAE"/>
    <w:rsid w:val="00BA701B"/>
    <w:rsid w:val="00BB0B1D"/>
    <w:rsid w:val="00BB2D8C"/>
    <w:rsid w:val="00BB51D4"/>
    <w:rsid w:val="00BB7708"/>
    <w:rsid w:val="00BC3065"/>
    <w:rsid w:val="00BD1EC1"/>
    <w:rsid w:val="00BD6138"/>
    <w:rsid w:val="00BE36DF"/>
    <w:rsid w:val="00BE48DF"/>
    <w:rsid w:val="00BE52E0"/>
    <w:rsid w:val="00BF0336"/>
    <w:rsid w:val="00BF1869"/>
    <w:rsid w:val="00BF3C8E"/>
    <w:rsid w:val="00C04055"/>
    <w:rsid w:val="00C043AA"/>
    <w:rsid w:val="00C07053"/>
    <w:rsid w:val="00C07C77"/>
    <w:rsid w:val="00C10783"/>
    <w:rsid w:val="00C1252B"/>
    <w:rsid w:val="00C126FC"/>
    <w:rsid w:val="00C13327"/>
    <w:rsid w:val="00C140B9"/>
    <w:rsid w:val="00C176F5"/>
    <w:rsid w:val="00C31744"/>
    <w:rsid w:val="00C40449"/>
    <w:rsid w:val="00C43D04"/>
    <w:rsid w:val="00C44673"/>
    <w:rsid w:val="00C44997"/>
    <w:rsid w:val="00C45E33"/>
    <w:rsid w:val="00C50157"/>
    <w:rsid w:val="00C50813"/>
    <w:rsid w:val="00C50B5F"/>
    <w:rsid w:val="00C50E96"/>
    <w:rsid w:val="00C5190E"/>
    <w:rsid w:val="00C60A7F"/>
    <w:rsid w:val="00C62D1D"/>
    <w:rsid w:val="00C63436"/>
    <w:rsid w:val="00C635AD"/>
    <w:rsid w:val="00C65A51"/>
    <w:rsid w:val="00C66E2D"/>
    <w:rsid w:val="00C704CB"/>
    <w:rsid w:val="00C71558"/>
    <w:rsid w:val="00C75A63"/>
    <w:rsid w:val="00C77D76"/>
    <w:rsid w:val="00C803DA"/>
    <w:rsid w:val="00C83BFF"/>
    <w:rsid w:val="00C862B2"/>
    <w:rsid w:val="00C90808"/>
    <w:rsid w:val="00C92BD1"/>
    <w:rsid w:val="00C94951"/>
    <w:rsid w:val="00C95981"/>
    <w:rsid w:val="00C96618"/>
    <w:rsid w:val="00CA02F5"/>
    <w:rsid w:val="00CA0A27"/>
    <w:rsid w:val="00CA722D"/>
    <w:rsid w:val="00CB7D6C"/>
    <w:rsid w:val="00CC31DB"/>
    <w:rsid w:val="00CC3792"/>
    <w:rsid w:val="00CC65DE"/>
    <w:rsid w:val="00CD2FA2"/>
    <w:rsid w:val="00CD3090"/>
    <w:rsid w:val="00CD4EB3"/>
    <w:rsid w:val="00CD5829"/>
    <w:rsid w:val="00CE7424"/>
    <w:rsid w:val="00CF2087"/>
    <w:rsid w:val="00CF35C5"/>
    <w:rsid w:val="00CF39CF"/>
    <w:rsid w:val="00CF3D52"/>
    <w:rsid w:val="00CF57F6"/>
    <w:rsid w:val="00CF5FBE"/>
    <w:rsid w:val="00D00F00"/>
    <w:rsid w:val="00D01C78"/>
    <w:rsid w:val="00D133E2"/>
    <w:rsid w:val="00D21F23"/>
    <w:rsid w:val="00D23152"/>
    <w:rsid w:val="00D26D2F"/>
    <w:rsid w:val="00D35328"/>
    <w:rsid w:val="00D360F8"/>
    <w:rsid w:val="00D36FFB"/>
    <w:rsid w:val="00D422C0"/>
    <w:rsid w:val="00D436F5"/>
    <w:rsid w:val="00D45639"/>
    <w:rsid w:val="00D51D64"/>
    <w:rsid w:val="00D51F3C"/>
    <w:rsid w:val="00D53703"/>
    <w:rsid w:val="00D6065D"/>
    <w:rsid w:val="00D622A1"/>
    <w:rsid w:val="00D6323A"/>
    <w:rsid w:val="00D64FF2"/>
    <w:rsid w:val="00D65DB9"/>
    <w:rsid w:val="00D676A1"/>
    <w:rsid w:val="00D71A0B"/>
    <w:rsid w:val="00D71FEA"/>
    <w:rsid w:val="00D76B67"/>
    <w:rsid w:val="00D86830"/>
    <w:rsid w:val="00D9523E"/>
    <w:rsid w:val="00D958FE"/>
    <w:rsid w:val="00D95DA9"/>
    <w:rsid w:val="00D9723F"/>
    <w:rsid w:val="00DA040B"/>
    <w:rsid w:val="00DA273D"/>
    <w:rsid w:val="00DA385F"/>
    <w:rsid w:val="00DA43E7"/>
    <w:rsid w:val="00DA5593"/>
    <w:rsid w:val="00DB4C20"/>
    <w:rsid w:val="00DC33F7"/>
    <w:rsid w:val="00DD70B9"/>
    <w:rsid w:val="00DE2E29"/>
    <w:rsid w:val="00DE4DF3"/>
    <w:rsid w:val="00DE5492"/>
    <w:rsid w:val="00DF4FF9"/>
    <w:rsid w:val="00DF5D4B"/>
    <w:rsid w:val="00DF66AE"/>
    <w:rsid w:val="00E037B7"/>
    <w:rsid w:val="00E1202F"/>
    <w:rsid w:val="00E132EA"/>
    <w:rsid w:val="00E200FD"/>
    <w:rsid w:val="00E20B3F"/>
    <w:rsid w:val="00E22660"/>
    <w:rsid w:val="00E4292D"/>
    <w:rsid w:val="00E46950"/>
    <w:rsid w:val="00E67852"/>
    <w:rsid w:val="00E70CF9"/>
    <w:rsid w:val="00E71929"/>
    <w:rsid w:val="00E720E8"/>
    <w:rsid w:val="00E8027D"/>
    <w:rsid w:val="00E87E65"/>
    <w:rsid w:val="00E900EA"/>
    <w:rsid w:val="00E904B5"/>
    <w:rsid w:val="00E9052B"/>
    <w:rsid w:val="00E90792"/>
    <w:rsid w:val="00EA13E7"/>
    <w:rsid w:val="00EA4047"/>
    <w:rsid w:val="00EA79A1"/>
    <w:rsid w:val="00EA7B86"/>
    <w:rsid w:val="00EA7DE3"/>
    <w:rsid w:val="00EB04E1"/>
    <w:rsid w:val="00EB083B"/>
    <w:rsid w:val="00EB0AEE"/>
    <w:rsid w:val="00EB27DB"/>
    <w:rsid w:val="00EB63B1"/>
    <w:rsid w:val="00EB69CE"/>
    <w:rsid w:val="00EB7FB8"/>
    <w:rsid w:val="00EC6321"/>
    <w:rsid w:val="00EC7BED"/>
    <w:rsid w:val="00ED268E"/>
    <w:rsid w:val="00ED695D"/>
    <w:rsid w:val="00EE4674"/>
    <w:rsid w:val="00EF0E0E"/>
    <w:rsid w:val="00EF1847"/>
    <w:rsid w:val="00EF43E7"/>
    <w:rsid w:val="00F01662"/>
    <w:rsid w:val="00F04135"/>
    <w:rsid w:val="00F054EA"/>
    <w:rsid w:val="00F065AB"/>
    <w:rsid w:val="00F07B48"/>
    <w:rsid w:val="00F07B6E"/>
    <w:rsid w:val="00F12777"/>
    <w:rsid w:val="00F12FD3"/>
    <w:rsid w:val="00F14AE5"/>
    <w:rsid w:val="00F20742"/>
    <w:rsid w:val="00F20867"/>
    <w:rsid w:val="00F27EFE"/>
    <w:rsid w:val="00F33724"/>
    <w:rsid w:val="00F3584D"/>
    <w:rsid w:val="00F377B7"/>
    <w:rsid w:val="00F37B2F"/>
    <w:rsid w:val="00F41B48"/>
    <w:rsid w:val="00F4254A"/>
    <w:rsid w:val="00F42CE0"/>
    <w:rsid w:val="00F43D54"/>
    <w:rsid w:val="00F45458"/>
    <w:rsid w:val="00F46A5D"/>
    <w:rsid w:val="00F544F9"/>
    <w:rsid w:val="00F5592C"/>
    <w:rsid w:val="00F561B0"/>
    <w:rsid w:val="00F57836"/>
    <w:rsid w:val="00F64D47"/>
    <w:rsid w:val="00F65680"/>
    <w:rsid w:val="00F7230A"/>
    <w:rsid w:val="00F729DF"/>
    <w:rsid w:val="00F763CE"/>
    <w:rsid w:val="00F84B21"/>
    <w:rsid w:val="00F8556E"/>
    <w:rsid w:val="00F85EDA"/>
    <w:rsid w:val="00F879D3"/>
    <w:rsid w:val="00F91196"/>
    <w:rsid w:val="00F93496"/>
    <w:rsid w:val="00F9422B"/>
    <w:rsid w:val="00F94DBE"/>
    <w:rsid w:val="00F95EB8"/>
    <w:rsid w:val="00F97218"/>
    <w:rsid w:val="00F974D8"/>
    <w:rsid w:val="00FA1373"/>
    <w:rsid w:val="00FA3073"/>
    <w:rsid w:val="00FA55B4"/>
    <w:rsid w:val="00FB012C"/>
    <w:rsid w:val="00FB014D"/>
    <w:rsid w:val="00FB3356"/>
    <w:rsid w:val="00FB6742"/>
    <w:rsid w:val="00FC25CD"/>
    <w:rsid w:val="00FC2F2B"/>
    <w:rsid w:val="00FD1364"/>
    <w:rsid w:val="00FD1E65"/>
    <w:rsid w:val="00FD685B"/>
    <w:rsid w:val="00FF246C"/>
    <w:rsid w:val="00FF77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fill="f" fillcolor="white" stroke="f">
      <v:fill color="white" on="f"/>
      <v:stroke on="f"/>
    </o:shapedefaults>
    <o:shapelayout v:ext="edit">
      <o:idmap v:ext="edit" data="1"/>
    </o:shapelayout>
  </w:shapeDefaults>
  <w:decimalSymbol w:val="."/>
  <w:listSeparator w:val=","/>
  <w14:docId w14:val="74240528"/>
  <w15:chartTrackingRefBased/>
  <w15:docId w15:val="{5E83FC58-D99B-4B06-8019-4CBBEA0C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link w:val="10"/>
    <w:autoRedefine/>
    <w:qFormat/>
    <w:pPr>
      <w:keepNext/>
      <w:spacing w:afterLines="150" w:after="360" w:line="240" w:lineRule="exact"/>
      <w:jc w:val="center"/>
      <w:outlineLvl w:val="0"/>
    </w:pPr>
    <w:rPr>
      <w:b/>
      <w:caps/>
      <w:sz w:val="22"/>
    </w:rPr>
  </w:style>
  <w:style w:type="paragraph" w:styleId="2">
    <w:name w:val="heading 2"/>
    <w:basedOn w:val="a"/>
    <w:next w:val="a"/>
    <w:link w:val="20"/>
    <w:autoRedefine/>
    <w:qFormat/>
    <w:pPr>
      <w:keepNext/>
      <w:spacing w:line="240" w:lineRule="exact"/>
      <w:jc w:val="center"/>
      <w:outlineLvl w:val="1"/>
    </w:pPr>
    <w:rPr>
      <w:i/>
      <w:sz w:val="18"/>
    </w:rPr>
  </w:style>
  <w:style w:type="paragraph" w:styleId="3">
    <w:name w:val="heading 3"/>
    <w:basedOn w:val="a"/>
    <w:next w:val="a"/>
    <w:link w:val="30"/>
    <w:qFormat/>
    <w:pPr>
      <w:keepNext/>
      <w:spacing w:line="720" w:lineRule="atLeast"/>
      <w:outlineLvl w:val="2"/>
    </w:pPr>
    <w:rPr>
      <w:rFonts w:ascii="Arial" w:hAnsi="Arial"/>
      <w:b/>
      <w:bCs/>
      <w:sz w:val="36"/>
      <w:szCs w:val="36"/>
    </w:rPr>
  </w:style>
  <w:style w:type="paragraph" w:styleId="4">
    <w:name w:val="heading 4"/>
    <w:basedOn w:val="a"/>
    <w:next w:val="a"/>
    <w:qFormat/>
    <w:pPr>
      <w:keepNext/>
      <w:widowControl/>
      <w:autoSpaceDE w:val="0"/>
      <w:autoSpaceDN w:val="0"/>
      <w:spacing w:line="220" w:lineRule="exact"/>
      <w:jc w:val="center"/>
      <w:textAlignment w:val="bottom"/>
      <w:outlineLvl w:val="3"/>
    </w:pPr>
    <w:rPr>
      <w:i/>
      <w:iCs/>
      <w:sz w:val="17"/>
    </w:rPr>
  </w:style>
  <w:style w:type="paragraph" w:styleId="5">
    <w:name w:val="heading 5"/>
    <w:basedOn w:val="a"/>
    <w:next w:val="a"/>
    <w:link w:val="50"/>
    <w:qFormat/>
    <w:rsid w:val="003F271E"/>
    <w:pPr>
      <w:widowControl/>
      <w:tabs>
        <w:tab w:val="left" w:pos="360"/>
      </w:tabs>
      <w:adjustRightInd/>
      <w:spacing w:before="240" w:after="120" w:line="240" w:lineRule="auto"/>
      <w:jc w:val="center"/>
      <w:textAlignment w:val="auto"/>
      <w:outlineLvl w:val="4"/>
    </w:pPr>
    <w:rPr>
      <w:rFonts w:eastAsia="SimSun"/>
      <w:smallCaps/>
      <w:noProof/>
      <w:sz w:val="20"/>
      <w:lang w:eastAsia="en-US"/>
    </w:rPr>
  </w:style>
  <w:style w:type="paragraph" w:styleId="6">
    <w:name w:val="heading 6"/>
    <w:basedOn w:val="a"/>
    <w:next w:val="a"/>
    <w:qFormat/>
    <w:pPr>
      <w:keepNext/>
      <w:adjustRightInd/>
      <w:spacing w:line="220" w:lineRule="exact"/>
      <w:jc w:val="both"/>
      <w:outlineLvl w:val="5"/>
    </w:pPr>
    <w:rPr>
      <w:i/>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link w:val="2"/>
    <w:rsid w:val="003F271E"/>
    <w:rPr>
      <w:rFonts w:eastAsia="新細明體"/>
      <w:i/>
      <w:sz w:val="18"/>
      <w:lang w:val="en-US" w:eastAsia="zh-TW" w:bidi="ar-SA"/>
    </w:rPr>
  </w:style>
  <w:style w:type="character" w:customStyle="1" w:styleId="30">
    <w:name w:val="標題 3 字元"/>
    <w:link w:val="3"/>
    <w:rsid w:val="003F271E"/>
    <w:rPr>
      <w:rFonts w:ascii="Arial" w:eastAsia="新細明體" w:hAnsi="Arial"/>
      <w:b/>
      <w:bCs/>
      <w:sz w:val="36"/>
      <w:szCs w:val="36"/>
      <w:lang w:val="en-US" w:eastAsia="zh-TW" w:bidi="ar-SA"/>
    </w:rPr>
  </w:style>
  <w:style w:type="character" w:customStyle="1" w:styleId="50">
    <w:name w:val="標題 5 字元"/>
    <w:link w:val="5"/>
    <w:rsid w:val="003F271E"/>
    <w:rPr>
      <w:rFonts w:eastAsia="SimSun"/>
      <w:smallCaps/>
      <w:noProof/>
      <w:lang w:val="en-US" w:eastAsia="en-US" w:bidi="ar-SA"/>
    </w:rPr>
  </w:style>
  <w:style w:type="paragraph" w:styleId="a3">
    <w:name w:val="footer"/>
    <w:basedOn w:val="a"/>
    <w:link w:val="a4"/>
    <w:pPr>
      <w:tabs>
        <w:tab w:val="center" w:pos="4153"/>
        <w:tab w:val="right" w:pos="8306"/>
      </w:tabs>
    </w:pPr>
    <w:rPr>
      <w:sz w:val="20"/>
    </w:rPr>
  </w:style>
  <w:style w:type="character" w:customStyle="1" w:styleId="a4">
    <w:name w:val="頁尾 字元"/>
    <w:link w:val="a3"/>
    <w:uiPriority w:val="99"/>
    <w:rsid w:val="003F271E"/>
    <w:rPr>
      <w:rFonts w:eastAsia="新細明體"/>
      <w:lang w:val="en-US" w:eastAsia="zh-TW" w:bidi="ar-SA"/>
    </w:rPr>
  </w:style>
  <w:style w:type="character" w:styleId="a5">
    <w:name w:val="page number"/>
    <w:basedOn w:val="a0"/>
  </w:style>
  <w:style w:type="paragraph" w:styleId="a6">
    <w:name w:val="header"/>
    <w:basedOn w:val="a"/>
    <w:link w:val="a7"/>
    <w:pPr>
      <w:tabs>
        <w:tab w:val="center" w:pos="4153"/>
        <w:tab w:val="right" w:pos="8306"/>
      </w:tabs>
      <w:snapToGrid w:val="0"/>
    </w:pPr>
    <w:rPr>
      <w:sz w:val="20"/>
    </w:rPr>
  </w:style>
  <w:style w:type="character" w:customStyle="1" w:styleId="a7">
    <w:name w:val="頁首 字元"/>
    <w:link w:val="a6"/>
    <w:uiPriority w:val="99"/>
    <w:rsid w:val="003F271E"/>
    <w:rPr>
      <w:rFonts w:eastAsia="新細明體"/>
      <w:lang w:val="en-US" w:eastAsia="zh-TW" w:bidi="ar-SA"/>
    </w:rPr>
  </w:style>
  <w:style w:type="paragraph" w:styleId="a8">
    <w:name w:val="Title"/>
    <w:basedOn w:val="a"/>
    <w:qFormat/>
    <w:pPr>
      <w:jc w:val="center"/>
    </w:pPr>
    <w:rPr>
      <w:b/>
      <w:bCs/>
      <w:sz w:val="28"/>
    </w:rPr>
  </w:style>
  <w:style w:type="paragraph" w:styleId="a9">
    <w:name w:val="Body Text Indent"/>
    <w:basedOn w:val="a"/>
    <w:pPr>
      <w:spacing w:line="240" w:lineRule="exact"/>
      <w:ind w:firstLine="540"/>
      <w:jc w:val="both"/>
    </w:pPr>
    <w:rPr>
      <w:sz w:val="20"/>
    </w:rPr>
  </w:style>
  <w:style w:type="paragraph" w:styleId="aa">
    <w:name w:val="Body Text"/>
    <w:basedOn w:val="a"/>
    <w:link w:val="ab"/>
    <w:pPr>
      <w:spacing w:line="240" w:lineRule="exact"/>
      <w:jc w:val="both"/>
    </w:pPr>
    <w:rPr>
      <w:sz w:val="20"/>
    </w:rPr>
  </w:style>
  <w:style w:type="character" w:customStyle="1" w:styleId="ab">
    <w:name w:val="本文 字元"/>
    <w:link w:val="aa"/>
    <w:rsid w:val="003F271E"/>
    <w:rPr>
      <w:rFonts w:eastAsia="新細明體"/>
      <w:lang w:val="en-US" w:eastAsia="zh-TW" w:bidi="ar-SA"/>
    </w:rPr>
  </w:style>
  <w:style w:type="paragraph" w:styleId="ac">
    <w:name w:val="annotation text"/>
    <w:basedOn w:val="a"/>
    <w:link w:val="ad"/>
    <w:pPr>
      <w:spacing w:line="240" w:lineRule="auto"/>
    </w:pPr>
    <w:rPr>
      <w:rFonts w:eastAsia="細明體"/>
      <w:sz w:val="20"/>
    </w:rPr>
  </w:style>
  <w:style w:type="character" w:customStyle="1" w:styleId="ad">
    <w:name w:val="註解文字 字元"/>
    <w:link w:val="ac"/>
    <w:rsid w:val="003F271E"/>
    <w:rPr>
      <w:rFonts w:eastAsia="細明體"/>
      <w:lang w:val="en-US" w:eastAsia="zh-TW" w:bidi="ar-SA"/>
    </w:rPr>
  </w:style>
  <w:style w:type="paragraph" w:styleId="ae">
    <w:name w:val="Plain Text"/>
    <w:basedOn w:val="a"/>
    <w:pPr>
      <w:adjustRightInd/>
      <w:spacing w:line="240" w:lineRule="auto"/>
      <w:textAlignment w:val="auto"/>
    </w:pPr>
    <w:rPr>
      <w:rFonts w:ascii="細明體" w:eastAsia="細明體" w:hAnsi="Courier New"/>
      <w:kern w:val="2"/>
    </w:rPr>
  </w:style>
  <w:style w:type="paragraph" w:styleId="21">
    <w:name w:val="Body Text 2"/>
    <w:basedOn w:val="a"/>
    <w:pPr>
      <w:adjustRightInd/>
      <w:spacing w:line="240" w:lineRule="auto"/>
      <w:jc w:val="both"/>
      <w:textAlignment w:val="auto"/>
    </w:pPr>
    <w:rPr>
      <w:b/>
      <w:kern w:val="2"/>
      <w:sz w:val="28"/>
    </w:rPr>
  </w:style>
  <w:style w:type="paragraph" w:customStyle="1" w:styleId="af">
    <w:name w:val="訊框內容"/>
    <w:basedOn w:val="aa"/>
    <w:pPr>
      <w:adjustRightInd/>
      <w:spacing w:after="120" w:line="360" w:lineRule="atLeast"/>
      <w:jc w:val="left"/>
    </w:pPr>
    <w:rPr>
      <w:sz w:val="24"/>
    </w:rPr>
  </w:style>
  <w:style w:type="paragraph" w:customStyle="1" w:styleId="body">
    <w:name w:val="body"/>
    <w:basedOn w:val="a"/>
    <w:link w:val="body0"/>
    <w:rsid w:val="008F1562"/>
    <w:pPr>
      <w:tabs>
        <w:tab w:val="left" w:pos="0"/>
        <w:tab w:val="left" w:pos="284"/>
        <w:tab w:val="left" w:pos="567"/>
        <w:tab w:val="left" w:pos="851"/>
      </w:tabs>
      <w:kinsoku w:val="0"/>
      <w:autoSpaceDE w:val="0"/>
      <w:autoSpaceDN w:val="0"/>
      <w:snapToGrid w:val="0"/>
      <w:spacing w:line="336" w:lineRule="auto"/>
      <w:ind w:firstLine="454"/>
      <w:jc w:val="both"/>
      <w:textAlignment w:val="bottom"/>
    </w:pPr>
    <w:rPr>
      <w:szCs w:val="24"/>
    </w:rPr>
  </w:style>
  <w:style w:type="paragraph" w:customStyle="1" w:styleId="protocol">
    <w:name w:val="protocol"/>
    <w:rsid w:val="00C71558"/>
    <w:pPr>
      <w:tabs>
        <w:tab w:val="left" w:pos="1470"/>
      </w:tabs>
      <w:snapToGrid w:val="0"/>
      <w:spacing w:beforeLines="20" w:before="20" w:afterLines="20" w:after="20" w:line="360" w:lineRule="auto"/>
      <w:ind w:left="1531" w:hanging="794"/>
      <w:jc w:val="both"/>
    </w:pPr>
    <w:rPr>
      <w:rFonts w:eastAsia="Times New Roman"/>
      <w:sz w:val="24"/>
      <w:szCs w:val="24"/>
    </w:rPr>
  </w:style>
  <w:style w:type="character" w:styleId="af0">
    <w:name w:val="Hyperlink"/>
    <w:uiPriority w:val="99"/>
    <w:rsid w:val="008200CE"/>
    <w:rPr>
      <w:color w:val="0000FF"/>
      <w:u w:val="single"/>
    </w:rPr>
  </w:style>
  <w:style w:type="paragraph" w:styleId="af1">
    <w:name w:val="Balloon Text"/>
    <w:basedOn w:val="a"/>
    <w:link w:val="af2"/>
    <w:semiHidden/>
    <w:rsid w:val="00CF3D52"/>
    <w:rPr>
      <w:rFonts w:ascii="Arial" w:hAnsi="Arial"/>
      <w:sz w:val="18"/>
      <w:szCs w:val="18"/>
    </w:rPr>
  </w:style>
  <w:style w:type="character" w:customStyle="1" w:styleId="af2">
    <w:name w:val="註解方塊文字 字元"/>
    <w:link w:val="af1"/>
    <w:uiPriority w:val="99"/>
    <w:semiHidden/>
    <w:rsid w:val="003F271E"/>
    <w:rPr>
      <w:rFonts w:ascii="Arial" w:eastAsia="新細明體" w:hAnsi="Arial"/>
      <w:sz w:val="18"/>
      <w:szCs w:val="18"/>
      <w:lang w:val="en-US" w:eastAsia="zh-TW" w:bidi="ar-SA"/>
    </w:rPr>
  </w:style>
  <w:style w:type="table" w:styleId="af3">
    <w:name w:val="Table Grid"/>
    <w:basedOn w:val="a1"/>
    <w:rsid w:val="00FD1E65"/>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C50B5F"/>
    <w:pPr>
      <w:adjustRightInd/>
      <w:spacing w:line="252" w:lineRule="auto"/>
      <w:ind w:firstLine="202"/>
      <w:jc w:val="both"/>
      <w:textAlignment w:val="auto"/>
    </w:pPr>
    <w:rPr>
      <w:sz w:val="20"/>
      <w:lang w:eastAsia="en-US"/>
    </w:rPr>
  </w:style>
  <w:style w:type="paragraph" w:customStyle="1" w:styleId="af4">
    <w:name w:val="바탕글"/>
    <w:basedOn w:val="a"/>
    <w:rsid w:val="0012351F"/>
    <w:pPr>
      <w:widowControl/>
      <w:adjustRightInd/>
      <w:snapToGrid w:val="0"/>
      <w:spacing w:line="384" w:lineRule="auto"/>
      <w:jc w:val="both"/>
      <w:textAlignment w:val="auto"/>
    </w:pPr>
    <w:rPr>
      <w:rFonts w:ascii="Batang" w:eastAsia="Batang" w:hAnsi="Batang" w:cs="Gulim"/>
      <w:color w:val="000000"/>
      <w:sz w:val="20"/>
      <w:lang w:eastAsia="ko-KR"/>
    </w:rPr>
  </w:style>
  <w:style w:type="character" w:styleId="af5">
    <w:name w:val="Strong"/>
    <w:qFormat/>
    <w:rsid w:val="003F271E"/>
    <w:rPr>
      <w:b/>
      <w:bCs/>
    </w:rPr>
  </w:style>
  <w:style w:type="paragraph" w:styleId="Web">
    <w:name w:val="Normal (Web)"/>
    <w:basedOn w:val="a"/>
    <w:rsid w:val="003F271E"/>
    <w:pPr>
      <w:widowControl/>
      <w:adjustRightInd/>
      <w:spacing w:before="100" w:beforeAutospacing="1" w:after="100" w:afterAutospacing="1" w:line="240" w:lineRule="auto"/>
      <w:textAlignment w:val="auto"/>
    </w:pPr>
    <w:rPr>
      <w:rFonts w:ascii="SimSun" w:eastAsia="SimSun" w:hAnsi="SimSun" w:cs="SimSun"/>
      <w:color w:val="000000"/>
      <w:szCs w:val="24"/>
      <w:lang w:eastAsia="zh-CN"/>
    </w:rPr>
  </w:style>
  <w:style w:type="paragraph" w:styleId="af6">
    <w:name w:val="Document Map"/>
    <w:basedOn w:val="a"/>
    <w:link w:val="af7"/>
    <w:rsid w:val="003F271E"/>
    <w:rPr>
      <w:rFonts w:ascii="SimSun" w:eastAsia="SimSun"/>
      <w:sz w:val="18"/>
      <w:szCs w:val="18"/>
    </w:rPr>
  </w:style>
  <w:style w:type="character" w:customStyle="1" w:styleId="af7">
    <w:name w:val="文件引導模式 字元"/>
    <w:link w:val="af6"/>
    <w:rsid w:val="003F271E"/>
    <w:rPr>
      <w:rFonts w:ascii="SimSun" w:eastAsia="SimSun"/>
      <w:sz w:val="18"/>
      <w:szCs w:val="18"/>
      <w:lang w:val="en-US" w:eastAsia="zh-TW" w:bidi="ar-SA"/>
    </w:rPr>
  </w:style>
  <w:style w:type="paragraph" w:customStyle="1" w:styleId="af8">
    <w:name w:val="列出段落"/>
    <w:basedOn w:val="a"/>
    <w:qFormat/>
    <w:rsid w:val="003F271E"/>
    <w:pPr>
      <w:adjustRightInd/>
      <w:spacing w:line="240" w:lineRule="auto"/>
      <w:ind w:firstLineChars="200" w:firstLine="420"/>
      <w:jc w:val="both"/>
      <w:textAlignment w:val="auto"/>
    </w:pPr>
    <w:rPr>
      <w:rFonts w:ascii="Calibri" w:eastAsia="SimSun" w:hAnsi="Calibri"/>
      <w:kern w:val="2"/>
      <w:sz w:val="21"/>
      <w:szCs w:val="22"/>
      <w:lang w:eastAsia="zh-CN"/>
    </w:rPr>
  </w:style>
  <w:style w:type="paragraph" w:customStyle="1" w:styleId="Abstract">
    <w:name w:val="Abstract"/>
    <w:link w:val="AbstractChar"/>
    <w:rsid w:val="003F271E"/>
    <w:pPr>
      <w:jc w:val="both"/>
    </w:pPr>
    <w:rPr>
      <w:rFonts w:eastAsia="SimSun"/>
      <w:b/>
      <w:sz w:val="18"/>
      <w:lang w:eastAsia="en-US"/>
    </w:rPr>
  </w:style>
  <w:style w:type="character" w:customStyle="1" w:styleId="AbstractChar">
    <w:name w:val="Abstract Char"/>
    <w:link w:val="Abstract"/>
    <w:rsid w:val="003F271E"/>
    <w:rPr>
      <w:rFonts w:eastAsia="SimSun"/>
      <w:b/>
      <w:sz w:val="18"/>
      <w:lang w:val="en-US" w:eastAsia="en-US" w:bidi="ar-SA"/>
    </w:rPr>
  </w:style>
  <w:style w:type="paragraph" w:customStyle="1" w:styleId="Affiliation">
    <w:name w:val="Affiliation"/>
    <w:rsid w:val="003F271E"/>
    <w:pPr>
      <w:jc w:val="center"/>
    </w:pPr>
    <w:rPr>
      <w:rFonts w:eastAsia="SimSun"/>
      <w:lang w:eastAsia="en-US"/>
    </w:rPr>
  </w:style>
  <w:style w:type="paragraph" w:customStyle="1" w:styleId="Author">
    <w:name w:val="Author"/>
    <w:rsid w:val="003F271E"/>
    <w:pPr>
      <w:spacing w:before="360" w:after="40"/>
      <w:jc w:val="center"/>
    </w:pPr>
    <w:rPr>
      <w:rFonts w:eastAsia="SimSun"/>
      <w:sz w:val="22"/>
      <w:lang w:eastAsia="en-US"/>
    </w:rPr>
  </w:style>
  <w:style w:type="paragraph" w:customStyle="1" w:styleId="bulletlist">
    <w:name w:val="bullet list"/>
    <w:basedOn w:val="aa"/>
    <w:rsid w:val="003F271E"/>
    <w:pPr>
      <w:widowControl/>
      <w:numPr>
        <w:numId w:val="4"/>
      </w:numPr>
      <w:adjustRightInd/>
      <w:spacing w:line="240" w:lineRule="auto"/>
      <w:textAlignment w:val="auto"/>
    </w:pPr>
    <w:rPr>
      <w:rFonts w:eastAsia="SimSun"/>
      <w:lang w:eastAsia="en-US"/>
    </w:rPr>
  </w:style>
  <w:style w:type="paragraph" w:customStyle="1" w:styleId="equation">
    <w:name w:val="equation"/>
    <w:basedOn w:val="a"/>
    <w:rsid w:val="003F271E"/>
    <w:pPr>
      <w:widowControl/>
      <w:tabs>
        <w:tab w:val="center" w:pos="2520"/>
        <w:tab w:val="right" w:pos="5040"/>
      </w:tabs>
      <w:adjustRightInd/>
      <w:spacing w:before="120" w:after="120" w:line="240" w:lineRule="auto"/>
      <w:jc w:val="center"/>
      <w:textAlignment w:val="auto"/>
    </w:pPr>
    <w:rPr>
      <w:rFonts w:eastAsia="SimSun"/>
      <w:sz w:val="20"/>
      <w:lang w:eastAsia="en-US"/>
    </w:rPr>
  </w:style>
  <w:style w:type="paragraph" w:customStyle="1" w:styleId="figurecaption">
    <w:name w:val="figure caption"/>
    <w:rsid w:val="003F271E"/>
    <w:pPr>
      <w:numPr>
        <w:numId w:val="5"/>
      </w:numPr>
      <w:spacing w:before="90" w:after="210"/>
      <w:ind w:firstLine="210"/>
      <w:jc w:val="both"/>
    </w:pPr>
    <w:rPr>
      <w:rFonts w:eastAsia="SimSun"/>
      <w:sz w:val="16"/>
      <w:lang w:eastAsia="en-US"/>
    </w:rPr>
  </w:style>
  <w:style w:type="paragraph" w:customStyle="1" w:styleId="footnote">
    <w:name w:val="footnote"/>
    <w:rsid w:val="003F271E"/>
    <w:pPr>
      <w:framePr w:hSpace="187" w:vSpace="187" w:wrap="notBeside" w:vAnchor="text" w:hAnchor="page" w:x="6121" w:y="577"/>
      <w:pBdr>
        <w:top w:val="single" w:sz="2" w:space="4" w:color="auto"/>
      </w:pBdr>
      <w:ind w:firstLine="210"/>
      <w:jc w:val="both"/>
    </w:pPr>
    <w:rPr>
      <w:rFonts w:eastAsia="SimSun"/>
      <w:sz w:val="16"/>
      <w:szCs w:val="16"/>
      <w:lang w:eastAsia="en-US"/>
    </w:rPr>
  </w:style>
  <w:style w:type="paragraph" w:customStyle="1" w:styleId="keywords">
    <w:name w:val="key words"/>
    <w:rsid w:val="003F271E"/>
    <w:pPr>
      <w:spacing w:after="120"/>
      <w:ind w:firstLine="288"/>
      <w:jc w:val="both"/>
    </w:pPr>
    <w:rPr>
      <w:rFonts w:eastAsia="SimSun"/>
      <w:b/>
      <w:i/>
      <w:sz w:val="18"/>
      <w:lang w:eastAsia="en-US"/>
    </w:rPr>
  </w:style>
  <w:style w:type="paragraph" w:customStyle="1" w:styleId="papersubtitle">
    <w:name w:val="paper subtitle"/>
    <w:rsid w:val="003F271E"/>
    <w:pPr>
      <w:spacing w:after="120"/>
      <w:jc w:val="center"/>
    </w:pPr>
    <w:rPr>
      <w:rFonts w:eastAsia="SimSun"/>
      <w:sz w:val="28"/>
      <w:lang w:eastAsia="en-US"/>
    </w:rPr>
  </w:style>
  <w:style w:type="paragraph" w:customStyle="1" w:styleId="papertitle">
    <w:name w:val="paper title"/>
    <w:rsid w:val="003F271E"/>
    <w:pPr>
      <w:jc w:val="center"/>
    </w:pPr>
    <w:rPr>
      <w:rFonts w:eastAsia="SimSun"/>
      <w:sz w:val="48"/>
      <w:lang w:eastAsia="en-US"/>
    </w:rPr>
  </w:style>
  <w:style w:type="paragraph" w:customStyle="1" w:styleId="references">
    <w:name w:val="references"/>
    <w:rsid w:val="003F271E"/>
    <w:pPr>
      <w:numPr>
        <w:numId w:val="7"/>
      </w:numPr>
      <w:jc w:val="both"/>
    </w:pPr>
    <w:rPr>
      <w:rFonts w:eastAsia="SimSun"/>
      <w:sz w:val="18"/>
      <w:szCs w:val="18"/>
      <w:lang w:eastAsia="en-US"/>
    </w:rPr>
  </w:style>
  <w:style w:type="paragraph" w:customStyle="1" w:styleId="sponsors">
    <w:name w:val="sponsors"/>
    <w:rsid w:val="003F271E"/>
    <w:pPr>
      <w:framePr w:wrap="auto" w:hAnchor="text" w:x="615" w:y="2239"/>
      <w:pBdr>
        <w:top w:val="single" w:sz="4" w:space="2" w:color="auto"/>
      </w:pBdr>
      <w:ind w:firstLine="288"/>
    </w:pPr>
    <w:rPr>
      <w:rFonts w:eastAsia="SimSun"/>
      <w:sz w:val="16"/>
      <w:lang w:eastAsia="en-US"/>
    </w:rPr>
  </w:style>
  <w:style w:type="paragraph" w:customStyle="1" w:styleId="tablecolhead">
    <w:name w:val="table col head"/>
    <w:basedOn w:val="a"/>
    <w:rsid w:val="003F271E"/>
    <w:pPr>
      <w:widowControl/>
      <w:adjustRightInd/>
      <w:spacing w:line="240" w:lineRule="auto"/>
      <w:jc w:val="center"/>
      <w:textAlignment w:val="auto"/>
    </w:pPr>
    <w:rPr>
      <w:rFonts w:eastAsia="SimSun"/>
      <w:b/>
      <w:sz w:val="16"/>
      <w:lang w:eastAsia="en-US"/>
    </w:rPr>
  </w:style>
  <w:style w:type="paragraph" w:customStyle="1" w:styleId="tablecolsubhead">
    <w:name w:val="table col subhead"/>
    <w:basedOn w:val="tablecolhead"/>
    <w:rsid w:val="003F271E"/>
    <w:rPr>
      <w:i/>
      <w:sz w:val="15"/>
    </w:rPr>
  </w:style>
  <w:style w:type="paragraph" w:customStyle="1" w:styleId="tablecopy">
    <w:name w:val="table copy"/>
    <w:rsid w:val="003F271E"/>
    <w:pPr>
      <w:jc w:val="both"/>
    </w:pPr>
    <w:rPr>
      <w:rFonts w:eastAsia="SimSun"/>
      <w:sz w:val="16"/>
      <w:lang w:eastAsia="en-US"/>
    </w:rPr>
  </w:style>
  <w:style w:type="paragraph" w:customStyle="1" w:styleId="tablefootnote">
    <w:name w:val="table footnote"/>
    <w:rsid w:val="003F271E"/>
    <w:pPr>
      <w:spacing w:before="60" w:after="30"/>
      <w:jc w:val="right"/>
    </w:pPr>
    <w:rPr>
      <w:rFonts w:eastAsia="SimSun"/>
      <w:sz w:val="12"/>
      <w:lang w:eastAsia="en-US"/>
    </w:rPr>
  </w:style>
  <w:style w:type="paragraph" w:customStyle="1" w:styleId="tablehead">
    <w:name w:val="table head"/>
    <w:rsid w:val="003F271E"/>
    <w:pPr>
      <w:numPr>
        <w:numId w:val="8"/>
      </w:numPr>
      <w:spacing w:before="240" w:after="120" w:line="216" w:lineRule="auto"/>
      <w:jc w:val="center"/>
    </w:pPr>
    <w:rPr>
      <w:rFonts w:eastAsia="SimSun"/>
      <w:smallCaps/>
      <w:sz w:val="16"/>
      <w:lang w:eastAsia="en-US"/>
    </w:rPr>
  </w:style>
  <w:style w:type="paragraph" w:styleId="af9">
    <w:name w:val="footnote text"/>
    <w:basedOn w:val="a"/>
    <w:link w:val="afa"/>
    <w:rsid w:val="003F271E"/>
    <w:pPr>
      <w:widowControl/>
      <w:adjustRightInd/>
      <w:spacing w:line="240" w:lineRule="auto"/>
      <w:jc w:val="center"/>
      <w:textAlignment w:val="auto"/>
    </w:pPr>
    <w:rPr>
      <w:rFonts w:eastAsia="SimSun"/>
      <w:sz w:val="20"/>
      <w:lang w:eastAsia="en-US"/>
    </w:rPr>
  </w:style>
  <w:style w:type="character" w:customStyle="1" w:styleId="afa">
    <w:name w:val="註腳文字 字元"/>
    <w:link w:val="af9"/>
    <w:rsid w:val="003F271E"/>
    <w:rPr>
      <w:rFonts w:eastAsia="SimSun"/>
      <w:lang w:val="en-US" w:eastAsia="en-US" w:bidi="ar-SA"/>
    </w:rPr>
  </w:style>
  <w:style w:type="character" w:styleId="afb">
    <w:name w:val="footnote reference"/>
    <w:rsid w:val="003F271E"/>
    <w:rPr>
      <w:vertAlign w:val="superscript"/>
    </w:rPr>
  </w:style>
  <w:style w:type="paragraph" w:customStyle="1" w:styleId="StyleHeading1AsianMSMincho">
    <w:name w:val="Style Heading 1 + (Asian) MS Mincho"/>
    <w:basedOn w:val="1"/>
    <w:rsid w:val="003F271E"/>
    <w:pPr>
      <w:keepLines/>
      <w:widowControl/>
      <w:tabs>
        <w:tab w:val="left" w:pos="216"/>
        <w:tab w:val="num" w:pos="576"/>
      </w:tabs>
      <w:adjustRightInd/>
      <w:spacing w:before="270" w:afterLines="0" w:after="0" w:line="240" w:lineRule="auto"/>
      <w:textAlignment w:val="auto"/>
    </w:pPr>
    <w:rPr>
      <w:rFonts w:eastAsia="MS Mincho"/>
      <w:b w:val="0"/>
      <w:caps w:val="0"/>
      <w:smallCaps/>
      <w:noProof/>
      <w:sz w:val="20"/>
      <w:lang w:eastAsia="en-US"/>
    </w:rPr>
  </w:style>
  <w:style w:type="paragraph" w:customStyle="1" w:styleId="StyleAuthorAsianMSMincho">
    <w:name w:val="Style Author + (Asian) MS Mincho"/>
    <w:basedOn w:val="Author"/>
    <w:rsid w:val="003F271E"/>
    <w:pPr>
      <w:spacing w:before="0" w:after="0"/>
    </w:pPr>
    <w:rPr>
      <w:rFonts w:eastAsia="MS Mincho"/>
    </w:rPr>
  </w:style>
  <w:style w:type="paragraph" w:customStyle="1" w:styleId="StyleAbstractAsianMSMinchoItalic">
    <w:name w:val="Style Abstract + (Asian) MS Mincho Italic"/>
    <w:basedOn w:val="Abstract"/>
    <w:link w:val="StyleAbstractAsianMSMinchoItalicChar"/>
    <w:rsid w:val="003F271E"/>
    <w:rPr>
      <w:rFonts w:eastAsia="MS Mincho"/>
      <w:bCs/>
      <w:i/>
      <w:iCs/>
    </w:rPr>
  </w:style>
  <w:style w:type="character" w:customStyle="1" w:styleId="StyleAbstractAsianMSMinchoItalicChar">
    <w:name w:val="Style Abstract + (Asian) MS Mincho Italic Char"/>
    <w:link w:val="StyleAbstractAsianMSMinchoItalic"/>
    <w:rsid w:val="003F271E"/>
    <w:rPr>
      <w:rFonts w:eastAsia="MS Mincho"/>
      <w:b/>
      <w:bCs/>
      <w:i/>
      <w:iCs/>
      <w:sz w:val="18"/>
      <w:lang w:val="en-US" w:eastAsia="en-US" w:bidi="ar-SA"/>
    </w:rPr>
  </w:style>
  <w:style w:type="paragraph" w:customStyle="1" w:styleId="Style1">
    <w:name w:val="Style1"/>
    <w:basedOn w:val="papertitle"/>
    <w:rsid w:val="003F271E"/>
    <w:rPr>
      <w:rFonts w:eastAsia="MS Mincho"/>
    </w:rPr>
  </w:style>
  <w:style w:type="paragraph" w:customStyle="1" w:styleId="FigureCaption0">
    <w:name w:val="Figure Caption"/>
    <w:basedOn w:val="a"/>
    <w:rsid w:val="003F271E"/>
    <w:pPr>
      <w:widowControl/>
      <w:autoSpaceDE w:val="0"/>
      <w:autoSpaceDN w:val="0"/>
      <w:adjustRightInd/>
      <w:spacing w:line="240" w:lineRule="auto"/>
      <w:jc w:val="both"/>
      <w:textAlignment w:val="auto"/>
    </w:pPr>
    <w:rPr>
      <w:rFonts w:eastAsia="SimSun"/>
      <w:sz w:val="16"/>
      <w:szCs w:val="16"/>
      <w:lang w:eastAsia="en-US"/>
    </w:rPr>
  </w:style>
  <w:style w:type="paragraph" w:customStyle="1" w:styleId="Biography">
    <w:name w:val="Biography"/>
    <w:basedOn w:val="aa"/>
    <w:rsid w:val="003F271E"/>
    <w:pPr>
      <w:widowControl/>
      <w:adjustRightInd/>
      <w:spacing w:line="240" w:lineRule="auto"/>
      <w:ind w:firstLine="210"/>
      <w:textAlignment w:val="auto"/>
    </w:pPr>
    <w:rPr>
      <w:rFonts w:eastAsia="SimSun"/>
      <w:bCs/>
      <w:sz w:val="18"/>
      <w:szCs w:val="18"/>
      <w:lang w:eastAsia="en-US"/>
    </w:rPr>
  </w:style>
  <w:style w:type="paragraph" w:customStyle="1" w:styleId="StyleHeading5AsianMSMincho">
    <w:name w:val="Style Heading 5 + (Asian) MS Mincho"/>
    <w:basedOn w:val="5"/>
    <w:link w:val="StyleHeading5AsianMSMinchoChar"/>
    <w:rsid w:val="003F271E"/>
    <w:pPr>
      <w:spacing w:before="270" w:after="90"/>
    </w:pPr>
    <w:rPr>
      <w:rFonts w:eastAsia="MS Mincho"/>
    </w:rPr>
  </w:style>
  <w:style w:type="character" w:customStyle="1" w:styleId="StyleHeading5AsianMSMinchoChar">
    <w:name w:val="Style Heading 5 + (Asian) MS Mincho Char"/>
    <w:link w:val="StyleHeading5AsianMSMincho"/>
    <w:rsid w:val="003F271E"/>
    <w:rPr>
      <w:rFonts w:eastAsia="MS Mincho"/>
      <w:smallCaps/>
      <w:noProof/>
      <w:lang w:val="en-US" w:eastAsia="en-US" w:bidi="ar-SA"/>
    </w:rPr>
  </w:style>
  <w:style w:type="paragraph" w:customStyle="1" w:styleId="StyleHeading5AsianMSMincho1">
    <w:name w:val="Style Heading 5 + (Asian) MS Mincho1"/>
    <w:basedOn w:val="5"/>
    <w:link w:val="StyleHeading5AsianMSMincho1Char"/>
    <w:rsid w:val="003F271E"/>
    <w:rPr>
      <w:rFonts w:eastAsia="MS Mincho"/>
    </w:rPr>
  </w:style>
  <w:style w:type="character" w:customStyle="1" w:styleId="StyleHeading5AsianMSMincho1Char">
    <w:name w:val="Style Heading 5 + (Asian) MS Mincho1 Char"/>
    <w:link w:val="StyleHeading5AsianMSMincho1"/>
    <w:rsid w:val="003F271E"/>
    <w:rPr>
      <w:rFonts w:eastAsia="MS Mincho"/>
      <w:smallCaps/>
      <w:noProof/>
      <w:lang w:val="en-US" w:eastAsia="en-US" w:bidi="ar-SA"/>
    </w:rPr>
  </w:style>
  <w:style w:type="paragraph" w:customStyle="1" w:styleId="StylepapertitleAsianMSMincho">
    <w:name w:val="Style paper title + (Asian) MS Mincho"/>
    <w:basedOn w:val="papertitle"/>
    <w:rsid w:val="003F271E"/>
    <w:pPr>
      <w:spacing w:before="120" w:after="120"/>
    </w:pPr>
    <w:rPr>
      <w:rFonts w:eastAsia="MS Mincho"/>
    </w:rPr>
  </w:style>
  <w:style w:type="paragraph" w:customStyle="1" w:styleId="PARAGRAPHnoindent">
    <w:name w:val="PARAGRAPH (no indent)"/>
    <w:basedOn w:val="a"/>
    <w:next w:val="a"/>
    <w:rsid w:val="003F271E"/>
    <w:pPr>
      <w:adjustRightInd/>
      <w:spacing w:line="230" w:lineRule="exact"/>
      <w:jc w:val="both"/>
      <w:textAlignment w:val="auto"/>
    </w:pPr>
    <w:rPr>
      <w:rFonts w:ascii="Palatino" w:eastAsia="SimSun" w:hAnsi="Palatino"/>
      <w:kern w:val="16"/>
      <w:sz w:val="19"/>
      <w:lang w:eastAsia="en-US"/>
    </w:rPr>
  </w:style>
  <w:style w:type="character" w:customStyle="1" w:styleId="text0">
    <w:name w:val="text"/>
    <w:basedOn w:val="a0"/>
    <w:rsid w:val="003F271E"/>
  </w:style>
  <w:style w:type="character" w:customStyle="1" w:styleId="vcard">
    <w:name w:val="vcard"/>
    <w:basedOn w:val="a0"/>
    <w:rsid w:val="003F271E"/>
  </w:style>
  <w:style w:type="character" w:customStyle="1" w:styleId="fn">
    <w:name w:val="fn"/>
    <w:basedOn w:val="a0"/>
    <w:rsid w:val="003F271E"/>
  </w:style>
  <w:style w:type="paragraph" w:customStyle="1" w:styleId="Default">
    <w:name w:val="Default"/>
    <w:rsid w:val="003F271E"/>
    <w:pPr>
      <w:widowControl w:val="0"/>
      <w:autoSpaceDE w:val="0"/>
      <w:autoSpaceDN w:val="0"/>
      <w:adjustRightInd w:val="0"/>
    </w:pPr>
    <w:rPr>
      <w:rFonts w:eastAsia="SimSun"/>
      <w:color w:val="000000"/>
      <w:sz w:val="24"/>
      <w:szCs w:val="24"/>
      <w:lang w:eastAsia="zh-CN"/>
    </w:rPr>
  </w:style>
  <w:style w:type="character" w:customStyle="1" w:styleId="Char">
    <w:name w:val="批注文字 Char"/>
    <w:semiHidden/>
    <w:rsid w:val="003F271E"/>
    <w:rPr>
      <w:rFonts w:ascii="Calibri" w:hAnsi="Calibri" w:cs="Times New Roman"/>
      <w:kern w:val="2"/>
      <w:sz w:val="21"/>
      <w:szCs w:val="22"/>
    </w:rPr>
  </w:style>
  <w:style w:type="character" w:customStyle="1" w:styleId="afc">
    <w:name w:val="註解主旨 字元"/>
    <w:link w:val="afd"/>
    <w:rsid w:val="003F271E"/>
    <w:rPr>
      <w:rFonts w:ascii="Calibri" w:hAnsi="Calibri" w:cs="Times New Roman"/>
      <w:b/>
      <w:bCs/>
      <w:kern w:val="2"/>
      <w:sz w:val="21"/>
      <w:szCs w:val="22"/>
      <w:lang w:bidi="ar-SA"/>
    </w:rPr>
  </w:style>
  <w:style w:type="paragraph" w:styleId="afd">
    <w:name w:val="annotation subject"/>
    <w:basedOn w:val="ac"/>
    <w:next w:val="ac"/>
    <w:link w:val="afc"/>
    <w:unhideWhenUsed/>
    <w:rsid w:val="003F271E"/>
    <w:pPr>
      <w:adjustRightInd/>
      <w:textAlignment w:val="auto"/>
    </w:pPr>
    <w:rPr>
      <w:rFonts w:ascii="Calibri" w:eastAsia="Times New Roman" w:hAnsi="Calibri"/>
      <w:b/>
      <w:bCs/>
      <w:kern w:val="2"/>
      <w:sz w:val="21"/>
      <w:szCs w:val="22"/>
    </w:rPr>
  </w:style>
  <w:style w:type="character" w:customStyle="1" w:styleId="Char1">
    <w:name w:val="批注主题 Char1"/>
    <w:basedOn w:val="ad"/>
    <w:rsid w:val="003F271E"/>
    <w:rPr>
      <w:rFonts w:eastAsia="細明體"/>
      <w:lang w:val="en-US" w:eastAsia="zh-TW" w:bidi="ar-SA"/>
    </w:rPr>
  </w:style>
  <w:style w:type="character" w:customStyle="1" w:styleId="afe">
    <w:name w:val="章節附註文字 字元"/>
    <w:link w:val="aff"/>
    <w:rsid w:val="003F271E"/>
    <w:rPr>
      <w:rFonts w:ascii="Calibri" w:hAnsi="Calibri"/>
      <w:kern w:val="2"/>
      <w:sz w:val="21"/>
      <w:szCs w:val="22"/>
      <w:lang w:bidi="ar-SA"/>
    </w:rPr>
  </w:style>
  <w:style w:type="paragraph" w:styleId="aff">
    <w:name w:val="endnote text"/>
    <w:basedOn w:val="a"/>
    <w:link w:val="afe"/>
    <w:unhideWhenUsed/>
    <w:rsid w:val="003F271E"/>
    <w:pPr>
      <w:adjustRightInd/>
      <w:snapToGrid w:val="0"/>
      <w:spacing w:line="240" w:lineRule="auto"/>
      <w:textAlignment w:val="auto"/>
    </w:pPr>
    <w:rPr>
      <w:rFonts w:ascii="Calibri" w:eastAsia="Times New Roman" w:hAnsi="Calibri"/>
      <w:kern w:val="2"/>
      <w:sz w:val="21"/>
      <w:szCs w:val="22"/>
    </w:rPr>
  </w:style>
  <w:style w:type="character" w:customStyle="1" w:styleId="Char10">
    <w:name w:val="尾注文本 Char1"/>
    <w:rsid w:val="003F271E"/>
    <w:rPr>
      <w:sz w:val="24"/>
      <w:lang w:eastAsia="zh-TW"/>
    </w:rPr>
  </w:style>
  <w:style w:type="character" w:customStyle="1" w:styleId="apple-style-span">
    <w:name w:val="apple-style-span"/>
    <w:basedOn w:val="a0"/>
    <w:rsid w:val="003F271E"/>
  </w:style>
  <w:style w:type="paragraph" w:customStyle="1" w:styleId="11">
    <w:name w:val="標題1"/>
    <w:basedOn w:val="a"/>
    <w:next w:val="a"/>
    <w:rsid w:val="003F271E"/>
    <w:pPr>
      <w:keepNext/>
      <w:keepLines/>
      <w:pageBreakBefore/>
      <w:widowControl/>
      <w:tabs>
        <w:tab w:val="left" w:pos="284"/>
      </w:tabs>
      <w:suppressAutoHyphens/>
      <w:adjustRightInd/>
      <w:spacing w:after="460" w:line="348" w:lineRule="exact"/>
      <w:ind w:firstLine="227"/>
      <w:jc w:val="center"/>
      <w:textAlignment w:val="auto"/>
    </w:pPr>
    <w:rPr>
      <w:rFonts w:ascii="Times" w:eastAsia="SimSun" w:hAnsi="Times"/>
      <w:b/>
      <w:sz w:val="28"/>
      <w:lang w:eastAsia="de-DE"/>
    </w:rPr>
  </w:style>
  <w:style w:type="character" w:customStyle="1" w:styleId="shorttext">
    <w:name w:val="short_text"/>
    <w:basedOn w:val="a0"/>
    <w:rsid w:val="003F271E"/>
  </w:style>
  <w:style w:type="character" w:styleId="aff0">
    <w:name w:val="endnote reference"/>
    <w:unhideWhenUsed/>
    <w:rsid w:val="003F271E"/>
    <w:rPr>
      <w:vertAlign w:val="superscript"/>
    </w:rPr>
  </w:style>
  <w:style w:type="character" w:customStyle="1" w:styleId="phonetic">
    <w:name w:val="phonetic"/>
    <w:basedOn w:val="a0"/>
    <w:rsid w:val="003F271E"/>
  </w:style>
  <w:style w:type="character" w:customStyle="1" w:styleId="def">
    <w:name w:val="def"/>
    <w:basedOn w:val="a0"/>
    <w:rsid w:val="003F271E"/>
  </w:style>
  <w:style w:type="paragraph" w:customStyle="1" w:styleId="12">
    <w:name w:val="標題1"/>
    <w:basedOn w:val="a"/>
    <w:next w:val="a"/>
    <w:rsid w:val="009F5F09"/>
    <w:pPr>
      <w:keepNext/>
      <w:keepLines/>
      <w:pageBreakBefore/>
      <w:widowControl/>
      <w:tabs>
        <w:tab w:val="left" w:pos="284"/>
      </w:tabs>
      <w:suppressAutoHyphens/>
      <w:adjustRightInd/>
      <w:spacing w:after="460" w:line="348" w:lineRule="exact"/>
      <w:ind w:firstLine="227"/>
      <w:jc w:val="center"/>
      <w:textAlignment w:val="auto"/>
    </w:pPr>
    <w:rPr>
      <w:rFonts w:ascii="Times" w:eastAsia="SimSun" w:hAnsi="Times"/>
      <w:b/>
      <w:sz w:val="28"/>
      <w:lang w:eastAsia="de-DE"/>
    </w:rPr>
  </w:style>
  <w:style w:type="paragraph" w:customStyle="1" w:styleId="ElsParagraph">
    <w:name w:val="Els_Paragraph"/>
    <w:rsid w:val="009F5F09"/>
    <w:pPr>
      <w:spacing w:after="120" w:line="220" w:lineRule="exact"/>
      <w:ind w:firstLine="230"/>
      <w:jc w:val="both"/>
    </w:pPr>
    <w:rPr>
      <w:sz w:val="19"/>
      <w:lang w:eastAsia="en-US"/>
    </w:rPr>
  </w:style>
  <w:style w:type="paragraph" w:customStyle="1" w:styleId="ElsFigureCaption">
    <w:name w:val="Els_FigureCaption"/>
    <w:link w:val="ElsFigureCaption0"/>
    <w:rsid w:val="009F5F09"/>
    <w:pPr>
      <w:spacing w:line="220" w:lineRule="exact"/>
      <w:ind w:firstLine="230"/>
    </w:pPr>
    <w:rPr>
      <w:sz w:val="16"/>
      <w:lang w:eastAsia="en-US"/>
    </w:rPr>
  </w:style>
  <w:style w:type="paragraph" w:customStyle="1" w:styleId="22">
    <w:name w:val="方程式2"/>
    <w:basedOn w:val="Text"/>
    <w:qFormat/>
    <w:rsid w:val="009F5F09"/>
    <w:pPr>
      <w:tabs>
        <w:tab w:val="right" w:pos="7200"/>
      </w:tabs>
      <w:spacing w:beforeLines="70" w:before="168" w:afterLines="50" w:after="120" w:line="240" w:lineRule="auto"/>
      <w:ind w:firstLineChars="200" w:firstLine="400"/>
    </w:pPr>
    <w:rPr>
      <w:position w:val="-28"/>
    </w:rPr>
  </w:style>
  <w:style w:type="paragraph" w:customStyle="1" w:styleId="ElsGraphAbs">
    <w:name w:val="Els_GraphAbs"/>
    <w:basedOn w:val="1"/>
    <w:rsid w:val="009F5F09"/>
    <w:pPr>
      <w:widowControl/>
      <w:adjustRightInd/>
      <w:spacing w:afterLines="0" w:after="0" w:line="240" w:lineRule="auto"/>
      <w:jc w:val="both"/>
      <w:textAlignment w:val="auto"/>
    </w:pPr>
    <w:rPr>
      <w:bCs/>
      <w:caps w:val="0"/>
      <w:sz w:val="26"/>
      <w:szCs w:val="24"/>
      <w:lang w:eastAsia="en-US"/>
    </w:rPr>
  </w:style>
  <w:style w:type="character" w:customStyle="1" w:styleId="ElsFigureCaption0">
    <w:name w:val="Els_FigureCaption 字元"/>
    <w:link w:val="ElsFigureCaption"/>
    <w:rsid w:val="009F5F09"/>
    <w:rPr>
      <w:sz w:val="16"/>
      <w:lang w:eastAsia="en-US"/>
    </w:rPr>
  </w:style>
  <w:style w:type="paragraph" w:customStyle="1" w:styleId="ElsDisplayMath">
    <w:name w:val="Els_DisplayMath"/>
    <w:basedOn w:val="ElsParagraph"/>
    <w:next w:val="ElsParagraph"/>
    <w:rsid w:val="009F5F09"/>
    <w:pPr>
      <w:spacing w:before="100" w:beforeAutospacing="1" w:after="100" w:afterAutospacing="1"/>
    </w:pPr>
  </w:style>
  <w:style w:type="paragraph" w:customStyle="1" w:styleId="itemize">
    <w:name w:val="itemize"/>
    <w:basedOn w:val="a"/>
    <w:link w:val="itemize0"/>
    <w:rsid w:val="009F5F09"/>
    <w:pPr>
      <w:adjustRightInd/>
      <w:spacing w:line="234" w:lineRule="exact"/>
      <w:ind w:left="200" w:hanging="200"/>
      <w:jc w:val="both"/>
      <w:textAlignment w:val="auto"/>
    </w:pPr>
    <w:rPr>
      <w:rFonts w:eastAsia="MS Mincho"/>
      <w:kern w:val="2"/>
      <w:sz w:val="20"/>
      <w:lang w:eastAsia="ja-JP"/>
    </w:rPr>
  </w:style>
  <w:style w:type="character" w:customStyle="1" w:styleId="itemize0">
    <w:name w:val="itemize 字元"/>
    <w:link w:val="itemize"/>
    <w:rsid w:val="009F5F09"/>
    <w:rPr>
      <w:rFonts w:eastAsia="MS Mincho"/>
      <w:kern w:val="2"/>
      <w:lang w:eastAsia="ja-JP"/>
    </w:rPr>
  </w:style>
  <w:style w:type="paragraph" w:customStyle="1" w:styleId="100">
    <w:name w:val="樣式100"/>
    <w:basedOn w:val="ElsParagraph"/>
    <w:qFormat/>
    <w:rsid w:val="009F5F09"/>
    <w:pPr>
      <w:spacing w:after="0" w:line="240" w:lineRule="exact"/>
      <w:ind w:firstLineChars="200" w:firstLine="400"/>
    </w:pPr>
    <w:rPr>
      <w:sz w:val="20"/>
    </w:rPr>
  </w:style>
  <w:style w:type="paragraph" w:customStyle="1" w:styleId="subsectionhead">
    <w:name w:val="subsection head"/>
    <w:basedOn w:val="a"/>
    <w:rsid w:val="009F5F09"/>
    <w:pPr>
      <w:keepNext/>
      <w:keepLines/>
      <w:adjustRightInd/>
      <w:spacing w:beforeLines="100" w:before="273" w:afterLines="100" w:after="273" w:line="234" w:lineRule="exact"/>
      <w:jc w:val="both"/>
      <w:textAlignment w:val="auto"/>
    </w:pPr>
    <w:rPr>
      <w:rFonts w:eastAsia="MS Mincho"/>
      <w:kern w:val="2"/>
      <w:sz w:val="20"/>
      <w:lang w:eastAsia="ja-JP"/>
    </w:rPr>
  </w:style>
  <w:style w:type="character" w:customStyle="1" w:styleId="10">
    <w:name w:val="標題 1 字元"/>
    <w:link w:val="1"/>
    <w:rsid w:val="009F5F09"/>
    <w:rPr>
      <w:b/>
      <w:caps/>
      <w:sz w:val="22"/>
    </w:rPr>
  </w:style>
  <w:style w:type="paragraph" w:customStyle="1" w:styleId="runningheadodd">
    <w:name w:val="running head (odd)"/>
    <w:basedOn w:val="a"/>
    <w:rsid w:val="009F5F09"/>
    <w:pPr>
      <w:adjustRightInd/>
      <w:spacing w:line="234" w:lineRule="exact"/>
      <w:jc w:val="both"/>
      <w:textAlignment w:val="auto"/>
    </w:pPr>
    <w:rPr>
      <w:rFonts w:eastAsia="MS Mincho"/>
      <w:kern w:val="2"/>
      <w:sz w:val="14"/>
      <w:szCs w:val="14"/>
      <w:lang w:eastAsia="ja-JP"/>
    </w:rPr>
  </w:style>
  <w:style w:type="paragraph" w:customStyle="1" w:styleId="nombreodd">
    <w:name w:val="nombre (odd)"/>
    <w:basedOn w:val="a"/>
    <w:rsid w:val="009F5F09"/>
    <w:pPr>
      <w:adjustRightInd/>
      <w:spacing w:line="234" w:lineRule="exact"/>
      <w:jc w:val="right"/>
      <w:textAlignment w:val="auto"/>
    </w:pPr>
    <w:rPr>
      <w:rFonts w:eastAsia="MS Mincho"/>
      <w:kern w:val="2"/>
      <w:sz w:val="16"/>
      <w:szCs w:val="16"/>
      <w:lang w:eastAsia="ja-JP"/>
    </w:rPr>
  </w:style>
  <w:style w:type="paragraph" w:customStyle="1" w:styleId="copyright">
    <w:name w:val="copyright"/>
    <w:basedOn w:val="a"/>
    <w:rsid w:val="009F5F09"/>
    <w:pPr>
      <w:adjustRightInd/>
      <w:spacing w:line="234" w:lineRule="exact"/>
      <w:jc w:val="center"/>
      <w:textAlignment w:val="auto"/>
    </w:pPr>
    <w:rPr>
      <w:rFonts w:eastAsia="MS Mincho"/>
      <w:kern w:val="2"/>
      <w:sz w:val="20"/>
      <w:lang w:eastAsia="ja-JP"/>
    </w:rPr>
  </w:style>
  <w:style w:type="paragraph" w:customStyle="1" w:styleId="runningheadeven">
    <w:name w:val="running head (even)"/>
    <w:basedOn w:val="runningheadodd"/>
    <w:rsid w:val="009F5F09"/>
    <w:pPr>
      <w:jc w:val="right"/>
    </w:pPr>
  </w:style>
  <w:style w:type="paragraph" w:customStyle="1" w:styleId="nombreeven">
    <w:name w:val="nombre (even)"/>
    <w:basedOn w:val="nombreodd"/>
    <w:rsid w:val="009F5F09"/>
    <w:pPr>
      <w:jc w:val="left"/>
    </w:pPr>
  </w:style>
  <w:style w:type="paragraph" w:customStyle="1" w:styleId="manuscripttype">
    <w:name w:val="manuscript type"/>
    <w:basedOn w:val="a"/>
    <w:rsid w:val="009F5F09"/>
    <w:pPr>
      <w:pBdr>
        <w:top w:val="single" w:sz="4" w:space="0" w:color="auto"/>
        <w:left w:val="single" w:sz="4" w:space="0" w:color="auto"/>
        <w:bottom w:val="single" w:sz="4" w:space="0" w:color="auto"/>
        <w:right w:val="single" w:sz="4" w:space="0" w:color="auto"/>
      </w:pBdr>
      <w:adjustRightInd/>
      <w:spacing w:line="234" w:lineRule="exact"/>
      <w:jc w:val="both"/>
      <w:textAlignment w:val="auto"/>
    </w:pPr>
    <w:rPr>
      <w:rFonts w:ascii="Arial" w:eastAsia="MS Mincho" w:hAnsi="Arial"/>
      <w:kern w:val="2"/>
      <w:sz w:val="23"/>
      <w:szCs w:val="23"/>
      <w:lang w:eastAsia="ja-JP"/>
    </w:rPr>
  </w:style>
  <w:style w:type="paragraph" w:customStyle="1" w:styleId="AuthorName">
    <w:name w:val="Author Name"/>
    <w:basedOn w:val="a"/>
    <w:rsid w:val="009F5F09"/>
    <w:pPr>
      <w:adjustRightInd/>
      <w:spacing w:afterLines="300" w:after="819" w:line="234" w:lineRule="exact"/>
      <w:jc w:val="right"/>
      <w:textAlignment w:val="auto"/>
    </w:pPr>
    <w:rPr>
      <w:rFonts w:eastAsia="MS Mincho"/>
      <w:b/>
      <w:kern w:val="2"/>
      <w:sz w:val="20"/>
      <w:lang w:eastAsia="ja-JP"/>
    </w:rPr>
  </w:style>
  <w:style w:type="character" w:customStyle="1" w:styleId="italic">
    <w:name w:val="italic"/>
    <w:rsid w:val="009F5F09"/>
    <w:rPr>
      <w:i/>
    </w:rPr>
  </w:style>
  <w:style w:type="character" w:customStyle="1" w:styleId="bold">
    <w:name w:val="bold"/>
    <w:rsid w:val="009F5F09"/>
    <w:rPr>
      <w:b/>
    </w:rPr>
  </w:style>
  <w:style w:type="paragraph" w:customStyle="1" w:styleId="summary">
    <w:name w:val="summary"/>
    <w:basedOn w:val="a"/>
    <w:rsid w:val="009F5F09"/>
    <w:pPr>
      <w:adjustRightInd/>
      <w:spacing w:line="192" w:lineRule="exact"/>
      <w:jc w:val="both"/>
      <w:textAlignment w:val="auto"/>
    </w:pPr>
    <w:rPr>
      <w:rFonts w:eastAsia="MS Mincho"/>
      <w:kern w:val="2"/>
      <w:sz w:val="16"/>
      <w:szCs w:val="16"/>
      <w:lang w:eastAsia="ja-JP"/>
    </w:rPr>
  </w:style>
  <w:style w:type="character" w:customStyle="1" w:styleId="bolditalic">
    <w:name w:val="bold_italic"/>
    <w:rsid w:val="009F5F09"/>
    <w:rPr>
      <w:b/>
      <w:i/>
    </w:rPr>
  </w:style>
  <w:style w:type="paragraph" w:customStyle="1" w:styleId="sectionhead">
    <w:name w:val="section head"/>
    <w:basedOn w:val="a"/>
    <w:rsid w:val="009F5F09"/>
    <w:pPr>
      <w:keepNext/>
      <w:keepLines/>
      <w:adjustRightInd/>
      <w:spacing w:before="234" w:after="234" w:line="234" w:lineRule="exact"/>
      <w:jc w:val="both"/>
      <w:textAlignment w:val="auto"/>
    </w:pPr>
    <w:rPr>
      <w:rFonts w:eastAsia="MS Mincho"/>
      <w:b/>
      <w:kern w:val="2"/>
      <w:sz w:val="20"/>
      <w:lang w:eastAsia="ja-JP"/>
    </w:rPr>
  </w:style>
  <w:style w:type="character" w:customStyle="1" w:styleId="9pt">
    <w:name w:val="9pt"/>
    <w:rsid w:val="009F5F09"/>
    <w:rPr>
      <w:sz w:val="18"/>
      <w:szCs w:val="18"/>
    </w:rPr>
  </w:style>
  <w:style w:type="paragraph" w:customStyle="1" w:styleId="authorintroduction">
    <w:name w:val="author introduction"/>
    <w:basedOn w:val="a"/>
    <w:rsid w:val="009F5F09"/>
    <w:pPr>
      <w:adjustRightInd/>
      <w:spacing w:line="200" w:lineRule="exact"/>
      <w:jc w:val="both"/>
      <w:textAlignment w:val="auto"/>
    </w:pPr>
    <w:rPr>
      <w:rFonts w:eastAsia="MS Mincho"/>
      <w:kern w:val="2"/>
      <w:sz w:val="16"/>
      <w:szCs w:val="16"/>
      <w:lang w:eastAsia="ja-JP"/>
    </w:rPr>
  </w:style>
  <w:style w:type="character" w:customStyle="1" w:styleId="upper">
    <w:name w:val="upper"/>
    <w:rsid w:val="009F5F09"/>
    <w:rPr>
      <w:vertAlign w:val="superscript"/>
    </w:rPr>
  </w:style>
  <w:style w:type="paragraph" w:customStyle="1" w:styleId="captiontable">
    <w:name w:val="caption (table)"/>
    <w:basedOn w:val="a"/>
    <w:rsid w:val="009F5F09"/>
    <w:pPr>
      <w:keepNext/>
      <w:keepLines/>
      <w:adjustRightInd/>
      <w:spacing w:before="234" w:line="234" w:lineRule="exact"/>
      <w:jc w:val="center"/>
      <w:textAlignment w:val="auto"/>
    </w:pPr>
    <w:rPr>
      <w:rFonts w:eastAsia="MS Mincho"/>
      <w:kern w:val="2"/>
      <w:sz w:val="16"/>
      <w:szCs w:val="16"/>
      <w:lang w:eastAsia="ja-JP"/>
    </w:rPr>
  </w:style>
  <w:style w:type="paragraph" w:customStyle="1" w:styleId="figure">
    <w:name w:val="figure"/>
    <w:basedOn w:val="a"/>
    <w:rsid w:val="009F5F09"/>
    <w:pPr>
      <w:keepNext/>
      <w:keepLines/>
      <w:adjustRightInd/>
      <w:spacing w:before="234" w:line="240" w:lineRule="auto"/>
      <w:jc w:val="center"/>
      <w:textAlignment w:val="auto"/>
    </w:pPr>
    <w:rPr>
      <w:rFonts w:eastAsia="MS Mincho"/>
      <w:color w:val="000000"/>
      <w:kern w:val="2"/>
      <w:sz w:val="20"/>
      <w:lang w:eastAsia="ja-JP"/>
    </w:rPr>
  </w:style>
  <w:style w:type="paragraph" w:customStyle="1" w:styleId="captionfigure">
    <w:name w:val="caption (figure)"/>
    <w:basedOn w:val="a"/>
    <w:link w:val="captionfigure0"/>
    <w:rsid w:val="009F5F09"/>
    <w:pPr>
      <w:adjustRightInd/>
      <w:spacing w:after="234" w:line="234" w:lineRule="exact"/>
      <w:jc w:val="center"/>
      <w:textAlignment w:val="auto"/>
    </w:pPr>
    <w:rPr>
      <w:rFonts w:eastAsia="MS Mincho"/>
      <w:kern w:val="2"/>
      <w:sz w:val="16"/>
      <w:szCs w:val="16"/>
      <w:lang w:eastAsia="ja-JP"/>
    </w:rPr>
  </w:style>
  <w:style w:type="paragraph" w:customStyle="1" w:styleId="referenceshead">
    <w:name w:val="references head"/>
    <w:basedOn w:val="a"/>
    <w:rsid w:val="009F5F09"/>
    <w:pPr>
      <w:adjustRightInd/>
      <w:spacing w:before="200" w:after="200" w:line="200" w:lineRule="exact"/>
      <w:jc w:val="both"/>
      <w:textAlignment w:val="auto"/>
    </w:pPr>
    <w:rPr>
      <w:rFonts w:eastAsia="MS Mincho"/>
      <w:b/>
      <w:kern w:val="2"/>
      <w:sz w:val="16"/>
      <w:szCs w:val="16"/>
      <w:lang w:eastAsia="ja-JP"/>
    </w:rPr>
  </w:style>
  <w:style w:type="paragraph" w:customStyle="1" w:styleId="authorphoto">
    <w:name w:val="author photo"/>
    <w:basedOn w:val="body"/>
    <w:rsid w:val="009F5F09"/>
    <w:pPr>
      <w:tabs>
        <w:tab w:val="clear" w:pos="0"/>
        <w:tab w:val="clear" w:pos="284"/>
        <w:tab w:val="clear" w:pos="567"/>
        <w:tab w:val="clear" w:pos="851"/>
        <w:tab w:val="left" w:pos="400"/>
      </w:tabs>
      <w:kinsoku/>
      <w:autoSpaceDE/>
      <w:autoSpaceDN/>
      <w:adjustRightInd/>
      <w:snapToGrid/>
      <w:spacing w:line="240" w:lineRule="auto"/>
      <w:ind w:firstLine="0"/>
      <w:textAlignment w:val="auto"/>
    </w:pPr>
    <w:rPr>
      <w:rFonts w:eastAsia="MS Mincho" w:cs="MS Mincho"/>
      <w:kern w:val="2"/>
      <w:sz w:val="20"/>
      <w:szCs w:val="20"/>
      <w:lang w:eastAsia="ja-JP"/>
    </w:rPr>
  </w:style>
  <w:style w:type="character" w:customStyle="1" w:styleId="7pt">
    <w:name w:val="7pt"/>
    <w:rsid w:val="009F5F09"/>
    <w:rPr>
      <w:sz w:val="14"/>
      <w:szCs w:val="14"/>
    </w:rPr>
  </w:style>
  <w:style w:type="character" w:customStyle="1" w:styleId="captionfigure0">
    <w:name w:val="caption (figure) 字元"/>
    <w:link w:val="captionfigure"/>
    <w:rsid w:val="009F5F09"/>
    <w:rPr>
      <w:rFonts w:eastAsia="MS Mincho"/>
      <w:kern w:val="2"/>
      <w:sz w:val="16"/>
      <w:szCs w:val="16"/>
      <w:lang w:eastAsia="ja-JP"/>
    </w:rPr>
  </w:style>
  <w:style w:type="paragraph" w:customStyle="1" w:styleId="CM13">
    <w:name w:val="CM13"/>
    <w:basedOn w:val="a"/>
    <w:next w:val="a"/>
    <w:rsid w:val="009F5F09"/>
    <w:pPr>
      <w:autoSpaceDE w:val="0"/>
      <w:autoSpaceDN w:val="0"/>
      <w:spacing w:after="240" w:line="240" w:lineRule="auto"/>
      <w:textAlignment w:val="auto"/>
    </w:pPr>
    <w:rPr>
      <w:rFonts w:ascii="標楷體" w:eastAsia="標楷體"/>
      <w:szCs w:val="24"/>
    </w:rPr>
  </w:style>
  <w:style w:type="paragraph" w:customStyle="1" w:styleId="CM5">
    <w:name w:val="CM5"/>
    <w:basedOn w:val="Default"/>
    <w:next w:val="Default"/>
    <w:rsid w:val="009F5F09"/>
    <w:pPr>
      <w:spacing w:line="260" w:lineRule="atLeast"/>
    </w:pPr>
    <w:rPr>
      <w:rFonts w:ascii="標楷體" w:eastAsia="標楷體"/>
      <w:color w:val="auto"/>
      <w:lang w:eastAsia="zh-TW"/>
    </w:rPr>
  </w:style>
  <w:style w:type="character" w:customStyle="1" w:styleId="body0">
    <w:name w:val="body 字元"/>
    <w:link w:val="body"/>
    <w:rsid w:val="009F5F09"/>
    <w:rPr>
      <w:sz w:val="24"/>
      <w:szCs w:val="24"/>
    </w:rPr>
  </w:style>
  <w:style w:type="character" w:styleId="aff1">
    <w:name w:val="annotation reference"/>
    <w:rsid w:val="009F5F09"/>
    <w:rPr>
      <w:sz w:val="16"/>
      <w:szCs w:val="16"/>
    </w:rPr>
  </w:style>
  <w:style w:type="paragraph" w:customStyle="1" w:styleId="ElsTableCaption">
    <w:name w:val="Els_TableCaption"/>
    <w:next w:val="ElsParagraph"/>
    <w:rsid w:val="009F5F09"/>
    <w:pPr>
      <w:keepNext/>
    </w:pPr>
    <w:rPr>
      <w:lang w:eastAsia="en-US"/>
    </w:rPr>
  </w:style>
  <w:style w:type="paragraph" w:customStyle="1" w:styleId="ElsLegend">
    <w:name w:val="Els_Legend"/>
    <w:rsid w:val="009F5F09"/>
    <w:pPr>
      <w:spacing w:after="120" w:line="180" w:lineRule="exact"/>
    </w:pPr>
    <w:rPr>
      <w:sz w:val="16"/>
      <w:lang w:eastAsia="en-US"/>
    </w:rPr>
  </w:style>
  <w:style w:type="paragraph" w:customStyle="1" w:styleId="ElsReferencesHeading">
    <w:name w:val="Els_ReferencesHeading"/>
    <w:next w:val="a"/>
    <w:rsid w:val="009F5F09"/>
    <w:pPr>
      <w:keepNext/>
      <w:spacing w:before="240" w:after="240"/>
    </w:pPr>
    <w:rPr>
      <w:b/>
      <w:sz w:val="19"/>
      <w:lang w:eastAsia="en-US"/>
    </w:rPr>
  </w:style>
  <w:style w:type="paragraph" w:customStyle="1" w:styleId="ElsHeading1">
    <w:name w:val="Els_Heading1"/>
    <w:next w:val="ElsParagraph"/>
    <w:rsid w:val="009F5F09"/>
    <w:pPr>
      <w:keepNext/>
      <w:numPr>
        <w:numId w:val="31"/>
      </w:numPr>
      <w:spacing w:before="160" w:after="160" w:line="210" w:lineRule="exact"/>
    </w:pPr>
    <w:rPr>
      <w:b/>
      <w:bCs/>
      <w:sz w:val="19"/>
      <w:lang w:eastAsia="en-US"/>
    </w:rPr>
  </w:style>
  <w:style w:type="paragraph" w:customStyle="1" w:styleId="ElsHeading2">
    <w:name w:val="Els_Heading2"/>
    <w:next w:val="ElsParagraph"/>
    <w:rsid w:val="009F5F09"/>
    <w:pPr>
      <w:numPr>
        <w:ilvl w:val="1"/>
        <w:numId w:val="31"/>
      </w:numPr>
      <w:spacing w:after="160" w:line="210" w:lineRule="exact"/>
    </w:pPr>
    <w:rPr>
      <w:bCs/>
      <w:i/>
      <w:sz w:val="19"/>
      <w:lang w:eastAsia="en-US"/>
    </w:rPr>
  </w:style>
  <w:style w:type="paragraph" w:customStyle="1" w:styleId="ElsHeading3">
    <w:name w:val="Els_Heading3"/>
    <w:next w:val="ElsParagraph"/>
    <w:rsid w:val="009F5F09"/>
    <w:pPr>
      <w:numPr>
        <w:ilvl w:val="2"/>
        <w:numId w:val="31"/>
      </w:numPr>
      <w:spacing w:after="40" w:line="210" w:lineRule="exact"/>
      <w:outlineLvl w:val="0"/>
    </w:pPr>
    <w:rPr>
      <w:i/>
      <w:spacing w:val="20"/>
      <w:sz w:val="19"/>
      <w:lang w:eastAsia="en-US"/>
    </w:rPr>
  </w:style>
  <w:style w:type="paragraph" w:customStyle="1" w:styleId="ElsHeading4">
    <w:name w:val="Els_Heading4"/>
    <w:next w:val="ElsParagraph"/>
    <w:rsid w:val="009F5F09"/>
    <w:pPr>
      <w:numPr>
        <w:ilvl w:val="3"/>
        <w:numId w:val="31"/>
      </w:numPr>
      <w:spacing w:after="160" w:line="210" w:lineRule="exact"/>
      <w:outlineLvl w:val="0"/>
    </w:pPr>
    <w:rPr>
      <w:i/>
      <w:spacing w:val="20"/>
      <w:sz w:val="19"/>
      <w:lang w:eastAsia="en-US"/>
    </w:rPr>
  </w:style>
  <w:style w:type="paragraph" w:customStyle="1" w:styleId="ElsHeading5">
    <w:name w:val="Els_Heading5"/>
    <w:next w:val="ElsParagraph"/>
    <w:rsid w:val="009F5F09"/>
    <w:pPr>
      <w:numPr>
        <w:ilvl w:val="4"/>
        <w:numId w:val="31"/>
      </w:numPr>
      <w:spacing w:after="160" w:line="210" w:lineRule="exact"/>
      <w:outlineLvl w:val="0"/>
    </w:pPr>
    <w:rPr>
      <w:i/>
      <w:spacing w:val="20"/>
      <w:sz w:val="19"/>
      <w:lang w:eastAsia="en-US"/>
    </w:rPr>
  </w:style>
  <w:style w:type="paragraph" w:customStyle="1" w:styleId="ElsReferences">
    <w:name w:val="Els_References"/>
    <w:rsid w:val="009F5F09"/>
    <w:pPr>
      <w:numPr>
        <w:numId w:val="32"/>
      </w:numPr>
    </w:pPr>
    <w:rPr>
      <w:sz w:val="16"/>
      <w:lang w:eastAsia="en-US"/>
    </w:rPr>
  </w:style>
  <w:style w:type="paragraph" w:styleId="aff2">
    <w:name w:val="List Paragraph"/>
    <w:basedOn w:val="a"/>
    <w:uiPriority w:val="34"/>
    <w:qFormat/>
    <w:rsid w:val="009F5F0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11.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3.jpeg"/><Relationship Id="rId30" Type="http://schemas.openxmlformats.org/officeDocument/2006/relationships/footer" Target="footer1.xml"/><Relationship Id="rId8" Type="http://schemas.openxmlformats.org/officeDocument/2006/relationships/image" Target="media/image1.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6B4F0-C97D-48D2-9DC3-18BC1FEE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4457</Words>
  <Characters>25406</Characters>
  <Application>Microsoft Office Word</Application>
  <DocSecurity>0</DocSecurity>
  <Lines>211</Lines>
  <Paragraphs>59</Paragraphs>
  <ScaleCrop>false</ScaleCrop>
  <Company>公司名稱未知</Company>
  <LinksUpToDate>false</LinksUpToDate>
  <CharactersWithSpaces>29804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Embeddability is one of the most important properties for dedicate interconnection networks</dc:title>
  <dc:subject/>
  <dc:creator>科學計算實驗室</dc:creator>
  <cp:keywords/>
  <cp:lastModifiedBy>chris</cp:lastModifiedBy>
  <cp:revision>7</cp:revision>
  <cp:lastPrinted>2016-05-20T08:36:00Z</cp:lastPrinted>
  <dcterms:created xsi:type="dcterms:W3CDTF">2022-05-16T06:40:00Z</dcterms:created>
  <dcterms:modified xsi:type="dcterms:W3CDTF">2022-05-16T06:59:00Z</dcterms:modified>
</cp:coreProperties>
</file>